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天津医科大学实验室危险废物运输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询价公告</w:t>
      </w: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为规范我校实验室危险废物运输工作，现发布天津医科大学实验室危险废物运输询价公告，欢迎合格的单位报名参加询价。</w:t>
      </w:r>
    </w:p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一、运输单位资质要求：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1、提供《营业执照复印件》、《道路运输经营许可证复印件》并加盖公章，提供法人代表签字并盖章的授权委托书。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2、运输单位具有《道路运输经营许可证》，且经营范围包含危险货物运输8类、9类、剧毒化学品。</w:t>
      </w:r>
    </w:p>
    <w:p>
      <w:pPr>
        <w:tabs>
          <w:tab w:val="left" w:pos="540"/>
        </w:tabs>
        <w:ind w:firstLine="560" w:firstLineChars="200"/>
        <w:rPr>
          <w:rFonts w:hint="eastAsia" w:ascii="宋体" w:hAnsi="宋体" w:eastAsia="宋体" w:cs="Times New Roman"/>
          <w:sz w:val="28"/>
          <w:szCs w:val="20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3、因疫情原因不组织现场开标会。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4、运输单位须在天津市生态环境局的“天津市危险废物综合监管信息系统”注册备案。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二、运输单位工作要求：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1、运输单位须确定与我校的对接联系人，随时与我校实验室危险废物处置管理人员进行对接，沟通危险废物处置事宜。</w:t>
      </w:r>
    </w:p>
    <w:p>
      <w:pPr>
        <w:numPr>
          <w:ilvl w:val="0"/>
          <w:numId w:val="0"/>
        </w:numPr>
        <w:ind w:firstLine="56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2、运输单位要有足够的车辆和人员，保证处置能力。</w:t>
      </w:r>
    </w:p>
    <w:p>
      <w:pPr>
        <w:numPr>
          <w:ilvl w:val="0"/>
          <w:numId w:val="0"/>
        </w:numPr>
        <w:ind w:firstLine="56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3、每辆运输车应配备2名以上具有相关工作资质的人员，并穿戴相关防护用品。</w:t>
      </w:r>
    </w:p>
    <w:p>
      <w:pPr>
        <w:numPr>
          <w:ilvl w:val="0"/>
          <w:numId w:val="0"/>
        </w:numPr>
        <w:ind w:firstLine="56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4、运输单位应按照规定日期和时间到达我校，并按照点位依次进行危险废物的装运，装运时要规范操作，防止危险事件发生。</w:t>
      </w:r>
    </w:p>
    <w:p>
      <w:pPr>
        <w:numPr>
          <w:ilvl w:val="0"/>
          <w:numId w:val="0"/>
        </w:numPr>
        <w:ind w:firstLine="560"/>
        <w:jc w:val="both"/>
        <w:rPr>
          <w:rFonts w:hint="default" w:eastAsia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5、服务期限：自2023年1月1日起至2023年12月31日。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三、项目要求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本项目施行“最低价评价法”，并实行一次报价，报价材料自行密封后邮寄至我处（地址：天津医科大学和平区气象台路22号、实验室与资产管理处、电话：83336761）,截止日期2022年12月29</w:t>
      </w:r>
      <w:bookmarkStart w:id="0" w:name="_GoBack"/>
      <w:bookmarkEnd w:id="0"/>
      <w:r>
        <w:rPr>
          <w:rFonts w:hint="eastAsia"/>
          <w:b w:val="0"/>
          <w:bCs w:val="0"/>
          <w:sz w:val="28"/>
          <w:szCs w:val="28"/>
          <w:lang w:val="en-US" w:eastAsia="zh-CN"/>
        </w:rPr>
        <w:t>日17:00（以实际到件时间为准）。运输单位在满足以上一、二条款后进入报价环节，报价最低家为成交单位。</w:t>
      </w:r>
    </w:p>
    <w:p>
      <w:pPr>
        <w:numPr>
          <w:ilvl w:val="0"/>
          <w:numId w:val="0"/>
        </w:numPr>
        <w:ind w:firstLine="56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spacing w:line="460" w:lineRule="exact"/>
        <w:rPr>
          <w:rFonts w:hint="eastAsia" w:ascii="宋体" w:hAnsi="宋体"/>
          <w:b/>
          <w:sz w:val="24"/>
        </w:rPr>
      </w:pPr>
    </w:p>
    <w:p>
      <w:pPr>
        <w:spacing w:line="480" w:lineRule="auto"/>
        <w:jc w:val="center"/>
        <w:rPr>
          <w:rFonts w:hint="eastAsia"/>
          <w:b/>
          <w:sz w:val="28"/>
          <w:szCs w:val="28"/>
        </w:rPr>
      </w:pPr>
    </w:p>
    <w:p>
      <w:pPr>
        <w:spacing w:line="480" w:lineRule="auto"/>
        <w:jc w:val="center"/>
        <w:rPr>
          <w:rFonts w:hint="eastAsia"/>
          <w:b/>
          <w:sz w:val="28"/>
          <w:szCs w:val="28"/>
        </w:rPr>
      </w:pPr>
    </w:p>
    <w:p>
      <w:pPr>
        <w:spacing w:line="480" w:lineRule="auto"/>
        <w:jc w:val="center"/>
        <w:rPr>
          <w:sz w:val="24"/>
        </w:rPr>
      </w:pPr>
      <w:r>
        <w:rPr>
          <w:rFonts w:hint="eastAsia"/>
          <w:b/>
          <w:sz w:val="28"/>
          <w:szCs w:val="28"/>
        </w:rPr>
        <w:t>授权书</w:t>
      </w:r>
    </w:p>
    <w:p>
      <w:pPr>
        <w:spacing w:line="480" w:lineRule="auto"/>
        <w:ind w:firstLine="465"/>
        <w:jc w:val="left"/>
        <w:rPr>
          <w:sz w:val="24"/>
        </w:rPr>
      </w:pPr>
      <w:r>
        <w:rPr>
          <w:sz w:val="24"/>
        </w:rPr>
        <w:t xml:space="preserve">  </w:t>
      </w:r>
    </w:p>
    <w:p>
      <w:pPr>
        <w:spacing w:line="480" w:lineRule="auto"/>
        <w:ind w:firstLine="46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兹授权我单位</w:t>
      </w:r>
      <w:r>
        <w:rPr>
          <w:sz w:val="24"/>
          <w:szCs w:val="24"/>
          <w:u w:val="single"/>
        </w:rPr>
        <w:t xml:space="preserve">            </w:t>
      </w:r>
      <w:r>
        <w:rPr>
          <w:rFonts w:hint="eastAsia"/>
          <w:sz w:val="24"/>
          <w:szCs w:val="24"/>
        </w:rPr>
        <w:t>，身份证号：</w:t>
      </w:r>
      <w:r>
        <w:rPr>
          <w:sz w:val="24"/>
          <w:szCs w:val="24"/>
          <w:u w:val="single"/>
        </w:rPr>
        <w:t xml:space="preserve">                           </w:t>
      </w:r>
      <w:r>
        <w:rPr>
          <w:rFonts w:hint="eastAsia"/>
          <w:sz w:val="24"/>
          <w:szCs w:val="24"/>
        </w:rPr>
        <w:t>代表</w:t>
      </w:r>
      <w:r>
        <w:rPr>
          <w:sz w:val="24"/>
          <w:szCs w:val="24"/>
          <w:u w:val="single"/>
        </w:rPr>
        <w:t xml:space="preserve">                          </w:t>
      </w:r>
      <w:r>
        <w:rPr>
          <w:rFonts w:hint="eastAsia"/>
          <w:sz w:val="24"/>
          <w:szCs w:val="24"/>
        </w:rPr>
        <w:t>（单位名称）进行津医科大学实验室危险废物运输询价项目的</w:t>
      </w:r>
      <w:r>
        <w:rPr>
          <w:rFonts w:hint="eastAsia"/>
          <w:sz w:val="24"/>
          <w:szCs w:val="24"/>
          <w:lang w:eastAsia="zh-CN"/>
        </w:rPr>
        <w:t>报价</w:t>
      </w:r>
      <w:r>
        <w:rPr>
          <w:rFonts w:hint="eastAsia"/>
          <w:sz w:val="24"/>
          <w:szCs w:val="24"/>
        </w:rPr>
        <w:t>，并代表我方全权办理针对上述项目的</w:t>
      </w:r>
      <w:r>
        <w:rPr>
          <w:rFonts w:hint="eastAsia"/>
          <w:sz w:val="24"/>
          <w:szCs w:val="24"/>
          <w:lang w:eastAsia="zh-CN"/>
        </w:rPr>
        <w:t>报价、</w:t>
      </w:r>
      <w:r>
        <w:rPr>
          <w:rFonts w:hint="eastAsia"/>
          <w:sz w:val="24"/>
          <w:szCs w:val="24"/>
        </w:rPr>
        <w:t>文件澄清、签约等一切具体事务和签署相关文件。此授权至</w:t>
      </w:r>
      <w:r>
        <w:rPr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>日有效，特此证明。</w:t>
      </w:r>
    </w:p>
    <w:p>
      <w:pPr>
        <w:spacing w:line="480" w:lineRule="auto"/>
        <w:ind w:firstLine="465"/>
        <w:jc w:val="lef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我方对投标代表人的签名事项负全部责任。</w:t>
      </w:r>
    </w:p>
    <w:p>
      <w:pPr>
        <w:spacing w:line="480" w:lineRule="auto"/>
        <w:ind w:firstLine="465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投标代表人无转委托权，特此委托。</w:t>
      </w:r>
    </w:p>
    <w:p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rFonts w:hint="eastAsia"/>
          <w:sz w:val="24"/>
          <w:szCs w:val="24"/>
          <w:lang w:val="en-US" w:eastAsia="zh-CN"/>
        </w:rPr>
        <w:t xml:space="preserve">          </w:t>
      </w:r>
      <w:r>
        <w:rPr>
          <w:rFonts w:hint="eastAsia"/>
          <w:sz w:val="24"/>
          <w:szCs w:val="24"/>
        </w:rPr>
        <w:t>单位公章：</w:t>
      </w:r>
    </w:p>
    <w:p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rFonts w:hint="eastAsia"/>
          <w:sz w:val="24"/>
          <w:szCs w:val="24"/>
        </w:rPr>
        <w:t>法定代表人签字：</w:t>
      </w:r>
    </w:p>
    <w:p>
      <w:pPr>
        <w:spacing w:line="480" w:lineRule="auto"/>
        <w:rPr>
          <w:sz w:val="24"/>
        </w:rPr>
      </w:pPr>
      <w:r>
        <w:rPr>
          <w:sz w:val="24"/>
        </w:rPr>
        <w:t xml:space="preserve">                                      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  <w:r>
        <w:rPr>
          <w:sz w:val="24"/>
        </w:rPr>
        <w:t xml:space="preserve">  </w:t>
      </w:r>
    </w:p>
    <w:p>
      <w:pPr>
        <w:spacing w:line="480" w:lineRule="auto"/>
        <w:rPr>
          <w:sz w:val="24"/>
        </w:rPr>
      </w:pPr>
    </w:p>
    <w:p>
      <w:pPr>
        <w:spacing w:line="460" w:lineRule="exact"/>
        <w:rPr>
          <w:rFonts w:hint="eastAsia" w:ascii="宋体" w:hAnsi="宋体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天津医科大学实验室危险废物运费报价单（单独封装）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单位：元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1914"/>
        <w:gridCol w:w="858"/>
        <w:gridCol w:w="1109"/>
        <w:gridCol w:w="1109"/>
        <w:gridCol w:w="2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82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</w:tc>
        <w:tc>
          <w:tcPr>
            <w:tcW w:w="1914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运输地点</w:t>
            </w:r>
          </w:p>
        </w:tc>
        <w:tc>
          <w:tcPr>
            <w:tcW w:w="858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109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车载辆</w:t>
            </w:r>
          </w:p>
        </w:tc>
        <w:tc>
          <w:tcPr>
            <w:tcW w:w="1109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2048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482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实验室危险废物运输</w:t>
            </w:r>
          </w:p>
        </w:tc>
        <w:tc>
          <w:tcPr>
            <w:tcW w:w="1914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天津医科大学至天津合佳威立雅环境服务有限公司</w:t>
            </w:r>
          </w:p>
        </w:tc>
        <w:tc>
          <w:tcPr>
            <w:tcW w:w="858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车</w:t>
            </w:r>
          </w:p>
        </w:tc>
        <w:tc>
          <w:tcPr>
            <w:tcW w:w="1109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1.5吨</w:t>
            </w:r>
          </w:p>
        </w:tc>
        <w:tc>
          <w:tcPr>
            <w:tcW w:w="1109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48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482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实验室剧毒化学品运输</w:t>
            </w:r>
          </w:p>
        </w:tc>
        <w:tc>
          <w:tcPr>
            <w:tcW w:w="1914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天津医科大学至天津合佳威立雅环境服务有限公司</w:t>
            </w:r>
          </w:p>
        </w:tc>
        <w:tc>
          <w:tcPr>
            <w:tcW w:w="858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车</w:t>
            </w:r>
          </w:p>
        </w:tc>
        <w:tc>
          <w:tcPr>
            <w:tcW w:w="1109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1.5吨</w:t>
            </w:r>
          </w:p>
        </w:tc>
        <w:tc>
          <w:tcPr>
            <w:tcW w:w="1109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48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482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4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8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9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9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8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授权代表人签字：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公司名称（加盖公章）：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日 期：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u w:val="single"/>
        <w:lang w:val="en-US"/>
      </w:rPr>
    </w:pPr>
    <w:r>
      <w:rPr>
        <w:rFonts w:hint="eastAsia"/>
        <w:u w:val="single"/>
        <w:lang w:eastAsia="zh-CN"/>
      </w:rPr>
      <w:t>天津医科大学实验室危险废物运输招标文件</w:t>
    </w:r>
    <w:r>
      <w:rPr>
        <w:rFonts w:hint="eastAsia"/>
        <w:u w:val="single"/>
        <w:lang w:val="en-US" w:eastAsia="zh-CN"/>
      </w:rPr>
      <w:t xml:space="preserve">                                                     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kZGIxNjY1NmI5YzRhMWFiZTkxOWQ4ODE5YzBhZWMifQ=="/>
  </w:docVars>
  <w:rsids>
    <w:rsidRoot w:val="00000000"/>
    <w:rsid w:val="01CF0F62"/>
    <w:rsid w:val="01E001C5"/>
    <w:rsid w:val="02420873"/>
    <w:rsid w:val="02ED2FD3"/>
    <w:rsid w:val="04F878E3"/>
    <w:rsid w:val="09C454A1"/>
    <w:rsid w:val="0C7927C4"/>
    <w:rsid w:val="0CEB17AB"/>
    <w:rsid w:val="118710FF"/>
    <w:rsid w:val="11913561"/>
    <w:rsid w:val="12C635A6"/>
    <w:rsid w:val="153C0DCB"/>
    <w:rsid w:val="1BCB6CC5"/>
    <w:rsid w:val="1F3D5690"/>
    <w:rsid w:val="21512D4F"/>
    <w:rsid w:val="21600CE4"/>
    <w:rsid w:val="23515769"/>
    <w:rsid w:val="286029ED"/>
    <w:rsid w:val="29575BD9"/>
    <w:rsid w:val="2F3D042D"/>
    <w:rsid w:val="38062BD5"/>
    <w:rsid w:val="380B4221"/>
    <w:rsid w:val="3C0D27D1"/>
    <w:rsid w:val="455D67D9"/>
    <w:rsid w:val="46822D38"/>
    <w:rsid w:val="4DE24291"/>
    <w:rsid w:val="4F746BF4"/>
    <w:rsid w:val="51212E0D"/>
    <w:rsid w:val="51745600"/>
    <w:rsid w:val="55E91F49"/>
    <w:rsid w:val="575C3E8F"/>
    <w:rsid w:val="5DFB7A37"/>
    <w:rsid w:val="5F8B352F"/>
    <w:rsid w:val="697278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868</Words>
  <Characters>897</Characters>
  <Lines>0</Lines>
  <Paragraphs>0</Paragraphs>
  <TotalTime>19</TotalTime>
  <ScaleCrop>false</ScaleCrop>
  <LinksUpToDate>false</LinksUpToDate>
  <CharactersWithSpaces>1244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东北人</cp:lastModifiedBy>
  <dcterms:modified xsi:type="dcterms:W3CDTF">2022-12-26T07:31:28Z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145A3EBFD3B74E7E87503A189DFB2FE2</vt:lpwstr>
  </property>
</Properties>
</file>