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utoSpaceDE w:val="0"/>
        <w:autoSpaceDN w:val="0"/>
        <w:spacing w:line="52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天津市</w:t>
      </w:r>
      <w:r>
        <w:rPr>
          <w:rFonts w:hint="eastAsia" w:eastAsia="方正小标宋简体"/>
          <w:sz w:val="44"/>
          <w:szCs w:val="44"/>
        </w:rPr>
        <w:t>安定医院</w:t>
      </w:r>
      <w:r>
        <w:rPr>
          <w:rFonts w:eastAsia="方正小标宋简体"/>
          <w:sz w:val="44"/>
          <w:szCs w:val="44"/>
        </w:rPr>
        <w:t>2022年公开招</w:t>
      </w:r>
      <w:r>
        <w:rPr>
          <w:rFonts w:hint="eastAsia" w:eastAsia="方正小标宋简体"/>
          <w:sz w:val="44"/>
          <w:szCs w:val="44"/>
        </w:rPr>
        <w:t>聘</w:t>
      </w:r>
    </w:p>
    <w:p>
      <w:pPr>
        <w:overflowPunct w:val="0"/>
        <w:topLinePunct/>
        <w:autoSpaceDE w:val="0"/>
        <w:autoSpaceDN w:val="0"/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面试流行病学调查表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姓名：    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 xml:space="preserve">性别：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 身份证号</w:t>
      </w:r>
      <w:r>
        <w:rPr>
          <w:rFonts w:eastAsia="仿宋_GB2312"/>
          <w:sz w:val="28"/>
          <w:szCs w:val="28"/>
        </w:rPr>
        <w:t xml:space="preserve">：     </w:t>
      </w:r>
      <w:r>
        <w:rPr>
          <w:rFonts w:hint="eastAsia" w:eastAsia="仿宋_GB2312"/>
          <w:sz w:val="28"/>
          <w:szCs w:val="28"/>
        </w:rPr>
        <w:t xml:space="preserve">         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联系方式：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考前7日内，有无天津市以外地区旅居史：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有（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），从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sz w:val="28"/>
          <w:szCs w:val="28"/>
        </w:rPr>
        <w:t>省（直辖市、自治区）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市（地、州、直辖市的区）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sz w:val="28"/>
          <w:szCs w:val="28"/>
        </w:rPr>
        <w:t>县（市、区、旗、直辖市的街镇）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sz w:val="28"/>
          <w:szCs w:val="28"/>
        </w:rPr>
        <w:t>小区（村）来津、返津，计划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日来津、返津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无（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），始终处于天津，居住地址为：天津市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eastAsia="仿宋_GB2312"/>
          <w:sz w:val="28"/>
          <w:szCs w:val="28"/>
        </w:rPr>
        <w:t>区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sz w:val="28"/>
          <w:szCs w:val="28"/>
        </w:rPr>
        <w:t>街道（乡、镇）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eastAsia="仿宋_GB2312"/>
          <w:sz w:val="28"/>
          <w:szCs w:val="28"/>
        </w:rPr>
        <w:t>小区（村）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近14天内有无港台地区、境外旅居史：</w:t>
      </w:r>
    </w:p>
    <w:p>
      <w:pPr>
        <w:overflowPunct w:val="0"/>
        <w:topLinePunct/>
        <w:autoSpaceDE w:val="0"/>
        <w:autoSpaceDN w:val="0"/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无（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隔离满7天，居家健康监测满3天（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隔离满7天，居家健康监测未满3天（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隔离未满7天（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日解除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近7天有无澳门地区旅居史：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无（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不符合入境防疫标准（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符合入境防疫标准（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近7天有境内高中低风险区旅居史，接触境内高中低风险区旅居史的人员（参见“津云”APP-“战疫”栏目-最新发布的“排查管控范围”，填写优先级为高风险区＞中风险区＞低风险区）：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无（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高风险区（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中风险区（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低风险区（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判定为新冠病毒感染者（确诊病例及无症状感染者）/疑似病例：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疑似病例（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不符合出院/舱标准（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符合出院/舱标准，离院/舱未满7天（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日满7天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符合出院/舱标准，离院/舱满7天未满28天者（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日满28天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复阳患者（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），如为复阳患者，核酸检测试剂盒临界值为</w:t>
      </w:r>
      <w:r>
        <w:rPr>
          <w:rFonts w:hint="eastAsia" w:eastAsia="仿宋_GB2312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，CT值为</w:t>
      </w:r>
      <w:r>
        <w:rPr>
          <w:rFonts w:hint="eastAsia" w:eastAsia="仿宋_GB2312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</w:rPr>
        <w:t>。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判定为密切接触者或密切接触者的密切接触者：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未满隔离期（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日解除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解除集中隔离未满3日（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日满3日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解除集中隔离未满7日（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日满7日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解除居家隔离（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是否为应隔离管控人员或处于隔离管控期间：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是（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日解除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是否为应居家健康监测人员或处于居家健康监测期间：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是（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日解除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是否为居家健康监测人员的同住人员：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是（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近7天内是否出现过发热（体温≥37.3</w:t>
      </w:r>
      <w:r>
        <w:rPr>
          <w:rFonts w:hint="eastAsia" w:ascii="宋体" w:hAnsi="宋体" w:cs="宋体"/>
          <w:sz w:val="28"/>
          <w:szCs w:val="28"/>
        </w:rPr>
        <w:t>℃</w:t>
      </w:r>
      <w:r>
        <w:rPr>
          <w:rFonts w:eastAsia="仿宋_GB2312"/>
          <w:sz w:val="28"/>
          <w:szCs w:val="28"/>
        </w:rPr>
        <w:t>），呼吸道可疑症状（如干咳、咽痛），乏力，腹泻，新发咽干、咽痒、嗅（味）觉减退等症状者：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是否为离开中高风险区域、重点疫情地区满7日未满10日的人员：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日满10日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“天津”</w:t>
      </w:r>
      <w:r>
        <w:rPr>
          <w:rFonts w:eastAsia="仿宋_GB2312"/>
          <w:sz w:val="28"/>
          <w:szCs w:val="28"/>
        </w:rPr>
        <w:t>健康码是否为黄码或红码：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红码（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黄码（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通信大数据行程卡是否为</w:t>
      </w:r>
      <w:r>
        <w:rPr>
          <w:rFonts w:hint="eastAsia" w:ascii="仿宋_GB2312" w:hAnsi="仿宋_GB2312" w:eastAsia="仿宋_GB2312" w:cs="仿宋_GB2312"/>
          <w:sz w:val="28"/>
          <w:szCs w:val="28"/>
        </w:rPr>
        <w:t>“非绿卡”</w:t>
      </w:r>
      <w:r>
        <w:rPr>
          <w:rFonts w:eastAsia="仿宋_GB2312"/>
          <w:sz w:val="28"/>
          <w:szCs w:val="28"/>
        </w:rPr>
        <w:t>：</w:t>
      </w:r>
    </w:p>
    <w:p>
      <w:pPr>
        <w:overflowPunct w:val="0"/>
        <w:topLinePunct/>
        <w:autoSpaceDE w:val="0"/>
        <w:autoSpaceDN w:val="0"/>
        <w:spacing w:line="520" w:lineRule="exact"/>
        <w:ind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是否为解除集中隔离未满7日的人员：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是（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日满7日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是否为高风险岗位从业人员：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闭环管理期间（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日解除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脱离岗位未满7天（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日满7日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脱离岗位满7天，如脱离岗位满7天需提供解除隔离证明及解除隔离时核酸检测阴性证明（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考前7日内有天津以外旅居史人员，是否向属地社区或旅店宾馆等落脚地报备</w:t>
      </w:r>
      <w:r>
        <w:rPr>
          <w:rFonts w:eastAsia="仿宋_GB2312"/>
          <w:sz w:val="28"/>
          <w:szCs w:val="28"/>
        </w:rPr>
        <w:t>（）</w:t>
      </w:r>
      <w:r>
        <w:rPr>
          <w:rFonts w:hint="eastAsia" w:eastAsia="仿宋_GB2312"/>
          <w:sz w:val="28"/>
          <w:szCs w:val="28"/>
        </w:rPr>
        <w:t>：</w:t>
      </w:r>
    </w:p>
    <w:p>
      <w:pPr>
        <w:overflowPunct w:val="0"/>
        <w:topLinePunct/>
        <w:autoSpaceDE w:val="0"/>
        <w:autoSpaceDN w:val="0"/>
        <w:spacing w:line="560" w:lineRule="exact"/>
        <w:ind w:left="420" w:left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已报备</w:t>
      </w:r>
      <w:r>
        <w:rPr>
          <w:rFonts w:hint="eastAsia" w:eastAsia="仿宋_GB2312"/>
          <w:sz w:val="28"/>
          <w:szCs w:val="28"/>
        </w:rPr>
        <w:t>（）</w:t>
      </w:r>
    </w:p>
    <w:p>
      <w:pPr>
        <w:overflowPunct w:val="0"/>
        <w:topLinePunct/>
        <w:autoSpaceDE w:val="0"/>
        <w:autoSpaceDN w:val="0"/>
        <w:spacing w:line="560" w:lineRule="exact"/>
        <w:ind w:left="420" w:left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未报备</w:t>
      </w:r>
      <w:r>
        <w:rPr>
          <w:rFonts w:hint="eastAsia" w:eastAsia="仿宋_GB2312"/>
          <w:sz w:val="28"/>
          <w:szCs w:val="28"/>
        </w:rPr>
        <w:t>（）</w:t>
      </w:r>
    </w:p>
    <w:p>
      <w:pPr>
        <w:overflowPunct w:val="0"/>
        <w:topLinePunct/>
        <w:autoSpaceDE w:val="0"/>
        <w:autoSpaceDN w:val="0"/>
        <w:spacing w:line="56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无</w:t>
      </w:r>
      <w:r>
        <w:rPr>
          <w:rFonts w:hint="eastAsia" w:eastAsia="仿宋_GB2312"/>
          <w:sz w:val="28"/>
          <w:szCs w:val="28"/>
        </w:rPr>
        <w:t>天津以外旅居史人员</w:t>
      </w:r>
      <w:r>
        <w:rPr>
          <w:rFonts w:eastAsia="仿宋_GB2312"/>
          <w:sz w:val="28"/>
          <w:szCs w:val="28"/>
        </w:rPr>
        <w:t>（）</w:t>
      </w:r>
    </w:p>
    <w:p>
      <w:pPr>
        <w:pStyle w:val="10"/>
        <w:adjustRightInd w:val="0"/>
        <w:spacing w:before="0" w:line="230" w:lineRule="auto"/>
        <w:ind w:left="420" w:right="0" w:firstLine="562" w:firstLineChars="200"/>
        <w:jc w:val="both"/>
        <w:rPr>
          <w:sz w:val="32"/>
          <w:szCs w:val="32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本人承诺：我已知晓</w:t>
      </w:r>
      <w:r>
        <w:rPr>
          <w:rFonts w:hint="eastAsia" w:ascii="宋体" w:hAnsi="宋体" w:eastAsia="宋体" w:cs="宋体"/>
          <w:b/>
          <w:kern w:val="2"/>
          <w:sz w:val="28"/>
          <w:szCs w:val="28"/>
        </w:rPr>
        <w:t>《天津市卫生健康委所属天津市安定医院</w:t>
      </w:r>
      <w:r>
        <w:rPr>
          <w:rFonts w:ascii="Times New Roman" w:hAnsi="Times New Roman" w:eastAsia="仿宋_GB2312" w:cs="Times New Roman"/>
          <w:b/>
          <w:kern w:val="2"/>
          <w:sz w:val="28"/>
          <w:szCs w:val="28"/>
        </w:rPr>
        <w:t xml:space="preserve">2022 </w:t>
      </w:r>
      <w:r>
        <w:rPr>
          <w:rFonts w:hint="eastAsia" w:ascii="宋体" w:hAnsi="宋体" w:eastAsia="宋体" w:cs="宋体"/>
          <w:b/>
          <w:kern w:val="2"/>
          <w:sz w:val="28"/>
          <w:szCs w:val="28"/>
        </w:rPr>
        <w:t>年度公开招聘面试考生疫情防控须知</w:t>
      </w:r>
      <w:r>
        <w:rPr>
          <w:rFonts w:hint="eastAsia" w:ascii="宋体" w:hAnsi="宋体" w:eastAsia="宋体" w:cs="宋体"/>
          <w:b/>
          <w:sz w:val="28"/>
          <w:szCs w:val="28"/>
        </w:rPr>
        <w:t>》，以上所填内容真实、准确、完整。如隐瞒情况造成危及公共安全后果，本人将承担相应的法律责任，自愿接受《治安管理处罚法》、《传染病防治法》、《关于依法惩治妨害新型冠状病毒感染肺炎疫情防控违法犯罪的意见》等法律法规处罚。</w:t>
      </w:r>
    </w:p>
    <w:p>
      <w:pPr>
        <w:overflowPunct w:val="0"/>
        <w:topLinePunct/>
        <w:autoSpaceDE w:val="0"/>
        <w:autoSpaceDN w:val="0"/>
        <w:spacing w:line="520" w:lineRule="exact"/>
        <w:ind w:firstLine="419" w:firstLineChars="149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-SA"/>
        </w:rPr>
      </w:pPr>
    </w:p>
    <w:p>
      <w:pPr>
        <w:overflowPunct w:val="0"/>
        <w:topLinePunct/>
        <w:autoSpaceDE w:val="0"/>
        <w:autoSpaceDN w:val="0"/>
        <w:spacing w:line="520" w:lineRule="exact"/>
        <w:ind w:firstLine="419" w:firstLineChars="149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-SA"/>
        </w:rPr>
        <w:t>本人确认以上情况属实。</w:t>
      </w:r>
    </w:p>
    <w:p>
      <w:pPr>
        <w:overflowPunct w:val="0"/>
        <w:topLinePunct/>
        <w:autoSpaceDE w:val="0"/>
        <w:autoSpaceDN w:val="0"/>
        <w:spacing w:line="520" w:lineRule="exact"/>
        <w:ind w:firstLine="419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-SA"/>
        </w:rPr>
        <w:t>签字：</w:t>
      </w:r>
    </w:p>
    <w:p>
      <w:pPr>
        <w:pStyle w:val="2"/>
        <w:spacing w:line="520" w:lineRule="exact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041" w:right="1559" w:bottom="1701" w:left="155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  <w:lang/>
                            </w:rPr>
                            <w:t>- 1 -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  <w:lang/>
                      </w:rPr>
                      <w:t>- 1 -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EC157"/>
    <w:multiLevelType w:val="singleLevel"/>
    <w:tmpl w:val="BFDEC1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ZDMwZjQ0ZmJhNTIwM2IxMzc1ZjRlYTljMzgyODYifQ=="/>
  </w:docVars>
  <w:rsids>
    <w:rsidRoot w:val="003F0BDC"/>
    <w:rsid w:val="000013C2"/>
    <w:rsid w:val="000116D9"/>
    <w:rsid w:val="00041E55"/>
    <w:rsid w:val="00064D29"/>
    <w:rsid w:val="00070235"/>
    <w:rsid w:val="0008141D"/>
    <w:rsid w:val="000A44BF"/>
    <w:rsid w:val="000D41DE"/>
    <w:rsid w:val="000D67E3"/>
    <w:rsid w:val="000D794D"/>
    <w:rsid w:val="000E042E"/>
    <w:rsid w:val="000E29BD"/>
    <w:rsid w:val="000E465E"/>
    <w:rsid w:val="000F4969"/>
    <w:rsid w:val="00103B54"/>
    <w:rsid w:val="00105039"/>
    <w:rsid w:val="00112D11"/>
    <w:rsid w:val="00120125"/>
    <w:rsid w:val="0012329B"/>
    <w:rsid w:val="00131FF8"/>
    <w:rsid w:val="00142D31"/>
    <w:rsid w:val="0014406A"/>
    <w:rsid w:val="00146CC9"/>
    <w:rsid w:val="00162B87"/>
    <w:rsid w:val="00171FF6"/>
    <w:rsid w:val="001C1B5F"/>
    <w:rsid w:val="001C5097"/>
    <w:rsid w:val="001F051A"/>
    <w:rsid w:val="001F42CF"/>
    <w:rsid w:val="002005D5"/>
    <w:rsid w:val="00203299"/>
    <w:rsid w:val="00214166"/>
    <w:rsid w:val="00223B05"/>
    <w:rsid w:val="00231BB1"/>
    <w:rsid w:val="00233E93"/>
    <w:rsid w:val="00241AAD"/>
    <w:rsid w:val="002459AA"/>
    <w:rsid w:val="00266D24"/>
    <w:rsid w:val="0027222D"/>
    <w:rsid w:val="00277CD4"/>
    <w:rsid w:val="002811B9"/>
    <w:rsid w:val="0028465C"/>
    <w:rsid w:val="002862A4"/>
    <w:rsid w:val="00295077"/>
    <w:rsid w:val="00297A89"/>
    <w:rsid w:val="00297F23"/>
    <w:rsid w:val="002A0BA1"/>
    <w:rsid w:val="002A1C0D"/>
    <w:rsid w:val="002A30A1"/>
    <w:rsid w:val="002A3139"/>
    <w:rsid w:val="002A3F27"/>
    <w:rsid w:val="002B0ADD"/>
    <w:rsid w:val="002B36E7"/>
    <w:rsid w:val="002C506D"/>
    <w:rsid w:val="002C6168"/>
    <w:rsid w:val="002D64A1"/>
    <w:rsid w:val="002E1670"/>
    <w:rsid w:val="002E3A88"/>
    <w:rsid w:val="002E7DE2"/>
    <w:rsid w:val="002F4A77"/>
    <w:rsid w:val="003007A0"/>
    <w:rsid w:val="00304F67"/>
    <w:rsid w:val="0032047E"/>
    <w:rsid w:val="00340781"/>
    <w:rsid w:val="00341215"/>
    <w:rsid w:val="00355DA1"/>
    <w:rsid w:val="00356566"/>
    <w:rsid w:val="00397B00"/>
    <w:rsid w:val="003A2D32"/>
    <w:rsid w:val="003B681E"/>
    <w:rsid w:val="003B6EF3"/>
    <w:rsid w:val="003B7832"/>
    <w:rsid w:val="003D7329"/>
    <w:rsid w:val="003F0BDC"/>
    <w:rsid w:val="003F6509"/>
    <w:rsid w:val="003F675C"/>
    <w:rsid w:val="0040483E"/>
    <w:rsid w:val="00405487"/>
    <w:rsid w:val="00414F9E"/>
    <w:rsid w:val="004246F1"/>
    <w:rsid w:val="00431209"/>
    <w:rsid w:val="004420FB"/>
    <w:rsid w:val="004427FE"/>
    <w:rsid w:val="00442870"/>
    <w:rsid w:val="0045213D"/>
    <w:rsid w:val="00472DC0"/>
    <w:rsid w:val="004852D5"/>
    <w:rsid w:val="004944E7"/>
    <w:rsid w:val="004A4999"/>
    <w:rsid w:val="004A768A"/>
    <w:rsid w:val="004D0087"/>
    <w:rsid w:val="004D204D"/>
    <w:rsid w:val="004E7AF1"/>
    <w:rsid w:val="004F429C"/>
    <w:rsid w:val="004F5F0A"/>
    <w:rsid w:val="00514F92"/>
    <w:rsid w:val="00521D29"/>
    <w:rsid w:val="00522F9B"/>
    <w:rsid w:val="00523E88"/>
    <w:rsid w:val="00523F57"/>
    <w:rsid w:val="00542C72"/>
    <w:rsid w:val="00542DA6"/>
    <w:rsid w:val="005525D6"/>
    <w:rsid w:val="005572B2"/>
    <w:rsid w:val="00561774"/>
    <w:rsid w:val="00562CEC"/>
    <w:rsid w:val="0058057C"/>
    <w:rsid w:val="005865E6"/>
    <w:rsid w:val="0059190B"/>
    <w:rsid w:val="0059706F"/>
    <w:rsid w:val="005A3144"/>
    <w:rsid w:val="005B53CB"/>
    <w:rsid w:val="005F136B"/>
    <w:rsid w:val="005F31CA"/>
    <w:rsid w:val="005F3A91"/>
    <w:rsid w:val="00601532"/>
    <w:rsid w:val="00605B64"/>
    <w:rsid w:val="0062042A"/>
    <w:rsid w:val="0062328D"/>
    <w:rsid w:val="006263B6"/>
    <w:rsid w:val="00630E2B"/>
    <w:rsid w:val="00637666"/>
    <w:rsid w:val="00653E0B"/>
    <w:rsid w:val="006667C3"/>
    <w:rsid w:val="006700CF"/>
    <w:rsid w:val="0068009A"/>
    <w:rsid w:val="00687A2F"/>
    <w:rsid w:val="00696E1E"/>
    <w:rsid w:val="006A01E3"/>
    <w:rsid w:val="006A7537"/>
    <w:rsid w:val="006B02ED"/>
    <w:rsid w:val="006B5E2E"/>
    <w:rsid w:val="006C31CF"/>
    <w:rsid w:val="006C3C64"/>
    <w:rsid w:val="0070354F"/>
    <w:rsid w:val="00715347"/>
    <w:rsid w:val="00717BA7"/>
    <w:rsid w:val="00721375"/>
    <w:rsid w:val="007339F9"/>
    <w:rsid w:val="0075590F"/>
    <w:rsid w:val="00762151"/>
    <w:rsid w:val="00767E1F"/>
    <w:rsid w:val="007719AB"/>
    <w:rsid w:val="00773CF4"/>
    <w:rsid w:val="00784A58"/>
    <w:rsid w:val="007945CC"/>
    <w:rsid w:val="007A10FF"/>
    <w:rsid w:val="007B461C"/>
    <w:rsid w:val="007C4BEB"/>
    <w:rsid w:val="007D04FB"/>
    <w:rsid w:val="007D18A3"/>
    <w:rsid w:val="007D68D4"/>
    <w:rsid w:val="007F1461"/>
    <w:rsid w:val="007F2BE1"/>
    <w:rsid w:val="0081506E"/>
    <w:rsid w:val="00826327"/>
    <w:rsid w:val="00843CB8"/>
    <w:rsid w:val="008445FD"/>
    <w:rsid w:val="008524EC"/>
    <w:rsid w:val="008557DE"/>
    <w:rsid w:val="00855BB8"/>
    <w:rsid w:val="008600EF"/>
    <w:rsid w:val="00864DF6"/>
    <w:rsid w:val="00870FDC"/>
    <w:rsid w:val="00891B22"/>
    <w:rsid w:val="00894D3A"/>
    <w:rsid w:val="00896547"/>
    <w:rsid w:val="008A0656"/>
    <w:rsid w:val="008A4AC9"/>
    <w:rsid w:val="008B1565"/>
    <w:rsid w:val="008B232E"/>
    <w:rsid w:val="008B4FBB"/>
    <w:rsid w:val="008D53CE"/>
    <w:rsid w:val="008E1795"/>
    <w:rsid w:val="008E1CFD"/>
    <w:rsid w:val="008F46B2"/>
    <w:rsid w:val="008F73E1"/>
    <w:rsid w:val="009021AD"/>
    <w:rsid w:val="0091087B"/>
    <w:rsid w:val="00922191"/>
    <w:rsid w:val="00927AF8"/>
    <w:rsid w:val="0093603C"/>
    <w:rsid w:val="009403F8"/>
    <w:rsid w:val="009560CF"/>
    <w:rsid w:val="00957982"/>
    <w:rsid w:val="00960B2E"/>
    <w:rsid w:val="00960E16"/>
    <w:rsid w:val="00961B6F"/>
    <w:rsid w:val="00982783"/>
    <w:rsid w:val="0099454D"/>
    <w:rsid w:val="00997447"/>
    <w:rsid w:val="009977A0"/>
    <w:rsid w:val="009A720A"/>
    <w:rsid w:val="009A769A"/>
    <w:rsid w:val="009A7F6B"/>
    <w:rsid w:val="009C3C30"/>
    <w:rsid w:val="009C5880"/>
    <w:rsid w:val="009D3C84"/>
    <w:rsid w:val="00A04E4E"/>
    <w:rsid w:val="00A11AFB"/>
    <w:rsid w:val="00A12564"/>
    <w:rsid w:val="00A21E21"/>
    <w:rsid w:val="00A40476"/>
    <w:rsid w:val="00A43FEA"/>
    <w:rsid w:val="00A46C30"/>
    <w:rsid w:val="00A6082F"/>
    <w:rsid w:val="00A641C1"/>
    <w:rsid w:val="00A676DE"/>
    <w:rsid w:val="00A76EA1"/>
    <w:rsid w:val="00AA3CEC"/>
    <w:rsid w:val="00AA6E82"/>
    <w:rsid w:val="00AA7F14"/>
    <w:rsid w:val="00AC22E6"/>
    <w:rsid w:val="00AC36C9"/>
    <w:rsid w:val="00AD67BC"/>
    <w:rsid w:val="00AE2698"/>
    <w:rsid w:val="00AF4F42"/>
    <w:rsid w:val="00B0163D"/>
    <w:rsid w:val="00B02C45"/>
    <w:rsid w:val="00B60A22"/>
    <w:rsid w:val="00B7313E"/>
    <w:rsid w:val="00BA0717"/>
    <w:rsid w:val="00BA1205"/>
    <w:rsid w:val="00BA323E"/>
    <w:rsid w:val="00BB1763"/>
    <w:rsid w:val="00BB700D"/>
    <w:rsid w:val="00BD5145"/>
    <w:rsid w:val="00BD78A2"/>
    <w:rsid w:val="00BE0092"/>
    <w:rsid w:val="00BE6CD9"/>
    <w:rsid w:val="00C22721"/>
    <w:rsid w:val="00C263D7"/>
    <w:rsid w:val="00C30132"/>
    <w:rsid w:val="00C32E7B"/>
    <w:rsid w:val="00C6263B"/>
    <w:rsid w:val="00C76B4B"/>
    <w:rsid w:val="00CB098E"/>
    <w:rsid w:val="00CC0423"/>
    <w:rsid w:val="00CC0AAC"/>
    <w:rsid w:val="00CC2B75"/>
    <w:rsid w:val="00CE173F"/>
    <w:rsid w:val="00CE2290"/>
    <w:rsid w:val="00CE7EB3"/>
    <w:rsid w:val="00CF1D21"/>
    <w:rsid w:val="00D156A9"/>
    <w:rsid w:val="00D45203"/>
    <w:rsid w:val="00D51514"/>
    <w:rsid w:val="00D51C83"/>
    <w:rsid w:val="00D57BD5"/>
    <w:rsid w:val="00D60899"/>
    <w:rsid w:val="00D670DA"/>
    <w:rsid w:val="00D84B00"/>
    <w:rsid w:val="00D9153F"/>
    <w:rsid w:val="00D97787"/>
    <w:rsid w:val="00DA333F"/>
    <w:rsid w:val="00DB5A57"/>
    <w:rsid w:val="00DD0370"/>
    <w:rsid w:val="00DD3641"/>
    <w:rsid w:val="00DE3861"/>
    <w:rsid w:val="00DF322D"/>
    <w:rsid w:val="00E00568"/>
    <w:rsid w:val="00E14631"/>
    <w:rsid w:val="00E20914"/>
    <w:rsid w:val="00E265F7"/>
    <w:rsid w:val="00E315EB"/>
    <w:rsid w:val="00E44A8B"/>
    <w:rsid w:val="00E4642D"/>
    <w:rsid w:val="00E47CEC"/>
    <w:rsid w:val="00E500E0"/>
    <w:rsid w:val="00E51D16"/>
    <w:rsid w:val="00E872DF"/>
    <w:rsid w:val="00E900FC"/>
    <w:rsid w:val="00EA47F7"/>
    <w:rsid w:val="00EB6A1E"/>
    <w:rsid w:val="00EC37A6"/>
    <w:rsid w:val="00EE493B"/>
    <w:rsid w:val="00EE6083"/>
    <w:rsid w:val="00EF124E"/>
    <w:rsid w:val="00F0406E"/>
    <w:rsid w:val="00F065CB"/>
    <w:rsid w:val="00F14BE5"/>
    <w:rsid w:val="00F16EA0"/>
    <w:rsid w:val="00F17AE4"/>
    <w:rsid w:val="00F21535"/>
    <w:rsid w:val="00F21FFE"/>
    <w:rsid w:val="00F37FA3"/>
    <w:rsid w:val="00F40BDE"/>
    <w:rsid w:val="00F4394A"/>
    <w:rsid w:val="00F46359"/>
    <w:rsid w:val="00F52E75"/>
    <w:rsid w:val="00F603A0"/>
    <w:rsid w:val="00F60D89"/>
    <w:rsid w:val="00F6388A"/>
    <w:rsid w:val="00F82D4E"/>
    <w:rsid w:val="00F842B7"/>
    <w:rsid w:val="00FA1173"/>
    <w:rsid w:val="00FA15B8"/>
    <w:rsid w:val="00FB19A9"/>
    <w:rsid w:val="00FB286D"/>
    <w:rsid w:val="00FB6C72"/>
    <w:rsid w:val="00FC3FC7"/>
    <w:rsid w:val="00FC5D95"/>
    <w:rsid w:val="00FE1C0B"/>
    <w:rsid w:val="00FE2E71"/>
    <w:rsid w:val="010F6D37"/>
    <w:rsid w:val="030B3E22"/>
    <w:rsid w:val="06133D7E"/>
    <w:rsid w:val="0A6139A1"/>
    <w:rsid w:val="0B0559C7"/>
    <w:rsid w:val="0B470391"/>
    <w:rsid w:val="0C490FA0"/>
    <w:rsid w:val="0EC072C9"/>
    <w:rsid w:val="0FD61A47"/>
    <w:rsid w:val="131A084C"/>
    <w:rsid w:val="137E12D2"/>
    <w:rsid w:val="159610FA"/>
    <w:rsid w:val="15C72E0B"/>
    <w:rsid w:val="18290B23"/>
    <w:rsid w:val="186808B4"/>
    <w:rsid w:val="18E72EB5"/>
    <w:rsid w:val="19C64FBF"/>
    <w:rsid w:val="19E508F1"/>
    <w:rsid w:val="1A3E441F"/>
    <w:rsid w:val="1B650DF3"/>
    <w:rsid w:val="218C0801"/>
    <w:rsid w:val="23D3667E"/>
    <w:rsid w:val="25D225D5"/>
    <w:rsid w:val="260406BF"/>
    <w:rsid w:val="287C066F"/>
    <w:rsid w:val="2A312300"/>
    <w:rsid w:val="2A3862C7"/>
    <w:rsid w:val="2AA66A22"/>
    <w:rsid w:val="2C89750C"/>
    <w:rsid w:val="2D615F48"/>
    <w:rsid w:val="2E8E1C0E"/>
    <w:rsid w:val="2E9F51DD"/>
    <w:rsid w:val="310E45AB"/>
    <w:rsid w:val="35B31528"/>
    <w:rsid w:val="372413FB"/>
    <w:rsid w:val="37B7537D"/>
    <w:rsid w:val="3D1912D6"/>
    <w:rsid w:val="3DFFAA86"/>
    <w:rsid w:val="3EBFDA26"/>
    <w:rsid w:val="3EEE601C"/>
    <w:rsid w:val="3EFED570"/>
    <w:rsid w:val="3F7354E6"/>
    <w:rsid w:val="41074BBC"/>
    <w:rsid w:val="41305EFA"/>
    <w:rsid w:val="448F7C17"/>
    <w:rsid w:val="44EC722E"/>
    <w:rsid w:val="4540619B"/>
    <w:rsid w:val="4A843FA9"/>
    <w:rsid w:val="4CE161C5"/>
    <w:rsid w:val="51370FA0"/>
    <w:rsid w:val="53A53E42"/>
    <w:rsid w:val="53D5E097"/>
    <w:rsid w:val="540568A2"/>
    <w:rsid w:val="551B2419"/>
    <w:rsid w:val="5D3E0B6F"/>
    <w:rsid w:val="656FD497"/>
    <w:rsid w:val="67FFFD71"/>
    <w:rsid w:val="69547CC6"/>
    <w:rsid w:val="6AFF300A"/>
    <w:rsid w:val="6D8C0CC9"/>
    <w:rsid w:val="6FFF962E"/>
    <w:rsid w:val="72B8171A"/>
    <w:rsid w:val="73D56A03"/>
    <w:rsid w:val="742046D1"/>
    <w:rsid w:val="769A5AE9"/>
    <w:rsid w:val="76C148DE"/>
    <w:rsid w:val="76DE2162"/>
    <w:rsid w:val="76EB31AF"/>
    <w:rsid w:val="777B9F1A"/>
    <w:rsid w:val="77DF47D8"/>
    <w:rsid w:val="77DF47DC"/>
    <w:rsid w:val="77FEC733"/>
    <w:rsid w:val="78CF04BF"/>
    <w:rsid w:val="7A71C69D"/>
    <w:rsid w:val="7AFFE67C"/>
    <w:rsid w:val="7B4FF902"/>
    <w:rsid w:val="7D7E4ABE"/>
    <w:rsid w:val="7DB72EE0"/>
    <w:rsid w:val="7DF5549B"/>
    <w:rsid w:val="7DFF05D6"/>
    <w:rsid w:val="7ECA0089"/>
    <w:rsid w:val="7EDF90F2"/>
    <w:rsid w:val="7EF72C2D"/>
    <w:rsid w:val="7EFF776D"/>
    <w:rsid w:val="7F12A4DB"/>
    <w:rsid w:val="7F59E1E3"/>
    <w:rsid w:val="7FBBFAD1"/>
    <w:rsid w:val="9E53DC93"/>
    <w:rsid w:val="9EFDEA1E"/>
    <w:rsid w:val="A4EECB8D"/>
    <w:rsid w:val="A7FC26AD"/>
    <w:rsid w:val="AC3EF00E"/>
    <w:rsid w:val="ACDE58CB"/>
    <w:rsid w:val="BD9B2881"/>
    <w:rsid w:val="CF7B7E21"/>
    <w:rsid w:val="DBD7625D"/>
    <w:rsid w:val="DFF5786E"/>
    <w:rsid w:val="EFE3449E"/>
    <w:rsid w:val="F6FD750F"/>
    <w:rsid w:val="F7F4C424"/>
    <w:rsid w:val="F9A974DA"/>
    <w:rsid w:val="F9DFFBE7"/>
    <w:rsid w:val="FB5FB7D1"/>
    <w:rsid w:val="FBE51EC9"/>
    <w:rsid w:val="FD7F4085"/>
    <w:rsid w:val="FEDF7312"/>
    <w:rsid w:val="FFBF195D"/>
    <w:rsid w:val="FFBF6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Plain Text"/>
    <w:basedOn w:val="1"/>
    <w:link w:val="16"/>
    <w:qFormat/>
    <w:uiPriority w:val="99"/>
    <w:rPr>
      <w:rFonts w:ascii="宋体" w:hAnsi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Balloon Text"/>
    <w:basedOn w:val="1"/>
    <w:link w:val="17"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link w:val="24"/>
    <w:qFormat/>
    <w:uiPriority w:val="1"/>
    <w:pPr>
      <w:autoSpaceDE w:val="0"/>
      <w:autoSpaceDN w:val="0"/>
      <w:spacing w:before="47"/>
      <w:ind w:left="2473" w:right="605" w:hanging="2246"/>
      <w:jc w:val="left"/>
    </w:pPr>
    <w:rPr>
      <w:rFonts w:ascii="Arial Unicode MS" w:hAnsi="Arial Unicode MS" w:eastAsia="Arial Unicode MS" w:cs="Arial Unicode MS"/>
      <w:kern w:val="0"/>
      <w:sz w:val="36"/>
      <w:szCs w:val="36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纯文本 字符"/>
    <w:link w:val="5"/>
    <w:qFormat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17">
    <w:name w:val="批注框文本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Heading #2|1"/>
    <w:basedOn w:val="1"/>
    <w:qFormat/>
    <w:uiPriority w:val="0"/>
    <w:pPr>
      <w:spacing w:after="580" w:line="658" w:lineRule="exact"/>
      <w:jc w:val="center"/>
      <w:outlineLvl w:val="1"/>
    </w:pPr>
    <w:rPr>
      <w:rFonts w:ascii="宋体" w:hAnsi="宋体" w:cs="宋体"/>
      <w:color w:val="343435"/>
      <w:sz w:val="42"/>
      <w:szCs w:val="42"/>
      <w:lang w:val="zh-TW" w:eastAsia="zh-TW" w:bidi="zh-TW"/>
    </w:rPr>
  </w:style>
  <w:style w:type="paragraph" w:customStyle="1" w:styleId="19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cs="宋体"/>
      <w:color w:val="69696A"/>
      <w:sz w:val="30"/>
      <w:szCs w:val="30"/>
      <w:lang w:val="zh-TW" w:eastAsia="zh-TW" w:bidi="zh-TW"/>
    </w:rPr>
  </w:style>
  <w:style w:type="paragraph" w:customStyle="1" w:styleId="20">
    <w:name w:val="Body text|2"/>
    <w:basedOn w:val="1"/>
    <w:qFormat/>
    <w:uiPriority w:val="0"/>
    <w:pPr>
      <w:spacing w:after="260"/>
      <w:ind w:firstLine="960"/>
    </w:pPr>
    <w:rPr>
      <w:color w:val="343435"/>
      <w:sz w:val="30"/>
      <w:szCs w:val="30"/>
    </w:rPr>
  </w:style>
  <w:style w:type="paragraph" w:customStyle="1" w:styleId="21">
    <w:name w:val="Header or footer|2"/>
    <w:basedOn w:val="1"/>
    <w:qFormat/>
    <w:uiPriority w:val="0"/>
    <w:rPr>
      <w:sz w:val="20"/>
    </w:rPr>
  </w:style>
  <w:style w:type="paragraph" w:customStyle="1" w:styleId="22">
    <w:name w:val="Header or footer|1"/>
    <w:basedOn w:val="1"/>
    <w:qFormat/>
    <w:uiPriority w:val="0"/>
    <w:rPr>
      <w:color w:val="69696A"/>
      <w:sz w:val="30"/>
      <w:szCs w:val="30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标题 字符"/>
    <w:link w:val="10"/>
    <w:uiPriority w:val="1"/>
    <w:rPr>
      <w:rFonts w:ascii="Arial Unicode MS" w:hAnsi="Arial Unicode MS" w:eastAsia="Arial Unicode MS" w:cs="Arial Unicode MS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1160</Words>
  <Characters>1181</Characters>
  <Lines>10</Lines>
  <Paragraphs>2</Paragraphs>
  <TotalTime>7</TotalTime>
  <ScaleCrop>false</ScaleCrop>
  <LinksUpToDate>false</LinksUpToDate>
  <CharactersWithSpaces>1410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2022-08-01T02:36:00Z</dcterms:created>
  <dc:creator>linhong</dc:creator>
  <cp:lastModifiedBy>翎</cp:lastModifiedBy>
  <cp:lastPrinted>2022-07-23T07:00:00Z</cp:lastPrinted>
  <dcterms:modified xsi:type="dcterms:W3CDTF">2022-08-01T04:51:39Z</dcterms:modified>
  <dc:title>塘计[2004]1号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1416C36FC9E74D66B9237F2AC60ED065</vt:lpwstr>
  </property>
</Properties>
</file>