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sz w:val="24"/>
        </w:rPr>
      </w:pPr>
      <w:bookmarkStart w:id="0" w:name="_Hlk534188897"/>
      <w:r>
        <w:rPr>
          <w:sz w:val="24"/>
        </w:rPr>
        <w:drawing>
          <wp:inline distT="0" distB="0" distL="0" distR="0">
            <wp:extent cx="2857500" cy="685800"/>
            <wp:effectExtent l="0" t="0" r="7620" b="0"/>
            <wp:docPr id="1" name="图片 1" descr="校徽镂空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镂空-0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华文新魏" w:hAnsi="仿宋" w:eastAsia="华文新魏"/>
          <w:b/>
          <w:sz w:val="84"/>
          <w:szCs w:val="84"/>
        </w:rPr>
      </w:pPr>
    </w:p>
    <w:p>
      <w:pPr>
        <w:spacing w:line="360" w:lineRule="auto"/>
        <w:jc w:val="center"/>
        <w:rPr>
          <w:rFonts w:hint="eastAsia" w:ascii="华文新魏" w:hAnsi="仿宋" w:eastAsia="华文新魏"/>
          <w:b/>
          <w:sz w:val="144"/>
          <w:szCs w:val="144"/>
          <w:lang w:val="en-US" w:eastAsia="zh-CN"/>
        </w:rPr>
      </w:pPr>
      <w:r>
        <w:rPr>
          <w:rFonts w:hint="eastAsia" w:ascii="华文新魏" w:hAnsi="仿宋" w:eastAsia="华文新魏"/>
          <w:b/>
          <w:sz w:val="144"/>
          <w:szCs w:val="144"/>
          <w:lang w:val="en-US" w:eastAsia="zh-CN"/>
        </w:rPr>
        <w:t>课程指南</w:t>
      </w:r>
    </w:p>
    <w:p>
      <w:pPr>
        <w:spacing w:line="360" w:lineRule="auto"/>
        <w:jc w:val="center"/>
        <w:rPr>
          <w:rFonts w:ascii="华文新魏" w:hAnsi="仿宋" w:eastAsia="华文新魏"/>
          <w:b/>
          <w:sz w:val="72"/>
          <w:szCs w:val="72"/>
        </w:rPr>
      </w:pPr>
      <w:r>
        <w:rPr>
          <w:rFonts w:hint="eastAsia" w:ascii="华文新魏" w:hAnsi="仿宋" w:eastAsia="华文新魏"/>
          <w:b/>
          <w:sz w:val="72"/>
          <w:szCs w:val="72"/>
        </w:rPr>
        <w:t>《</w:t>
      </w:r>
      <w:r>
        <w:rPr>
          <w:rFonts w:hint="eastAsia" w:ascii="华文新魏" w:hAnsi="仿宋" w:eastAsia="华文新魏"/>
          <w:b/>
          <w:sz w:val="72"/>
          <w:szCs w:val="72"/>
          <w:lang w:val="en-US" w:eastAsia="zh-CN"/>
        </w:rPr>
        <w:t>临床基本技能操作</w:t>
      </w:r>
      <w:r>
        <w:rPr>
          <w:rFonts w:hint="eastAsia" w:ascii="华文新魏" w:hAnsi="仿宋" w:eastAsia="华文新魏"/>
          <w:b/>
          <w:sz w:val="72"/>
          <w:szCs w:val="72"/>
        </w:rPr>
        <w:t>》</w:t>
      </w:r>
    </w:p>
    <w:p>
      <w:pPr>
        <w:spacing w:line="360" w:lineRule="auto"/>
        <w:jc w:val="center"/>
        <w:rPr>
          <w:sz w:val="30"/>
        </w:rPr>
      </w:pPr>
      <w:r>
        <w:rPr>
          <w:rFonts w:hint="eastAsia" w:ascii="华文新魏" w:hAnsi="仿宋" w:eastAsia="华文新魏"/>
          <w:b/>
          <w:sz w:val="30"/>
          <w:szCs w:val="30"/>
        </w:rPr>
        <w:t>供</w:t>
      </w:r>
      <w:r>
        <w:rPr>
          <w:rFonts w:hint="eastAsia" w:ascii="华文新魏" w:hAnsi="仿宋" w:eastAsia="华文新魏"/>
          <w:b/>
          <w:sz w:val="30"/>
          <w:szCs w:val="30"/>
          <w:lang w:val="en-US" w:eastAsia="zh-CN"/>
        </w:rPr>
        <w:t>临床医学（五年制）</w:t>
      </w:r>
      <w:r>
        <w:rPr>
          <w:rFonts w:hint="eastAsia" w:ascii="华文新魏" w:hAnsi="仿宋" w:eastAsia="华文新魏"/>
          <w:b/>
          <w:sz w:val="30"/>
          <w:szCs w:val="30"/>
          <w:lang w:eastAsia="zh-CN"/>
        </w:rPr>
        <w:t>专业</w:t>
      </w:r>
      <w:r>
        <w:rPr>
          <w:rFonts w:hint="eastAsia" w:ascii="华文新魏" w:hAnsi="仿宋" w:eastAsia="华文新魏"/>
          <w:b/>
          <w:sz w:val="30"/>
          <w:szCs w:val="30"/>
        </w:rPr>
        <w:t>学生使用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开课单位：</w:t>
      </w:r>
      <w:r>
        <w:rPr>
          <w:rFonts w:hint="eastAsia" w:ascii="楷体" w:hAnsi="楷体" w:eastAsia="楷体"/>
          <w:b/>
          <w:sz w:val="44"/>
          <w:szCs w:val="44"/>
          <w:lang w:val="en-US" w:eastAsia="zh-CN"/>
        </w:rPr>
        <w:t>第二临床医学</w:t>
      </w:r>
      <w:r>
        <w:rPr>
          <w:rFonts w:ascii="楷体" w:hAnsi="楷体" w:eastAsia="楷体"/>
          <w:b/>
          <w:sz w:val="44"/>
          <w:szCs w:val="44"/>
        </w:rPr>
        <w:t>院</w:t>
      </w: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二零二</w:t>
      </w:r>
      <w:r>
        <w:rPr>
          <w:rFonts w:hint="eastAsia" w:ascii="楷体" w:hAnsi="楷体" w:eastAsia="楷体"/>
          <w:b/>
          <w:sz w:val="44"/>
          <w:szCs w:val="44"/>
          <w:lang w:val="en-US" w:eastAsia="zh-CN"/>
        </w:rPr>
        <w:t>三</w:t>
      </w:r>
      <w:r>
        <w:rPr>
          <w:rFonts w:hint="eastAsia" w:ascii="楷体" w:hAnsi="楷体" w:eastAsia="楷体"/>
          <w:b/>
          <w:sz w:val="44"/>
          <w:szCs w:val="44"/>
        </w:rPr>
        <w:t>年</w:t>
      </w:r>
    </w:p>
    <w:p>
      <w:pPr>
        <w:pStyle w:val="5"/>
        <w:spacing w:beforeAutospacing="0" w:afterAutospacing="0" w:line="360" w:lineRule="auto"/>
        <w:jc w:val="both"/>
        <w:rPr>
          <w:rFonts w:ascii="华文新魏" w:hAnsi="华文新魏" w:eastAsia="华文新魏" w:cs="华文新魏"/>
          <w:b/>
          <w:sz w:val="44"/>
          <w:szCs w:val="44"/>
        </w:rPr>
      </w:pPr>
    </w:p>
    <w:bookmarkEnd w:id="0"/>
    <w:p>
      <w:pPr>
        <w:spacing w:line="360" w:lineRule="auto"/>
        <w:jc w:val="center"/>
        <w:rPr>
          <w:b/>
          <w:sz w:val="28"/>
        </w:rPr>
      </w:pPr>
      <w:r>
        <w:rPr>
          <w:rFonts w:hint="eastAsia" w:ascii="宋体" w:hAnsi="宋体"/>
          <w:b/>
          <w:sz w:val="28"/>
        </w:rPr>
        <w:t>《临床基本技能操作》</w:t>
      </w:r>
      <w:r>
        <w:rPr>
          <w:rFonts w:hint="eastAsia"/>
          <w:b/>
          <w:sz w:val="28"/>
        </w:rPr>
        <w:t>课程指南</w:t>
      </w:r>
    </w:p>
    <w:p>
      <w:pPr>
        <w:spacing w:line="360" w:lineRule="auto"/>
        <w:jc w:val="center"/>
        <w:rPr>
          <w:b/>
          <w:sz w:val="28"/>
        </w:rPr>
      </w:pPr>
    </w:p>
    <w:p>
      <w:pPr>
        <w:spacing w:line="360" w:lineRule="auto"/>
        <w:rPr>
          <w:rFonts w:ascii="黑体" w:eastAsia="黑体"/>
          <w:bCs/>
          <w:color w:val="FF0000"/>
        </w:rPr>
      </w:pPr>
      <w:r>
        <w:rPr>
          <w:rFonts w:hint="eastAsia"/>
          <w:b/>
        </w:rPr>
        <w:t xml:space="preserve">课程名称 </w:t>
      </w:r>
      <w:r>
        <w:rPr>
          <w:rFonts w:hint="eastAsia"/>
        </w:rPr>
        <w:t xml:space="preserve">   </w:t>
      </w:r>
      <w:r>
        <w:rPr>
          <w:rFonts w:hint="eastAsia"/>
          <w:b/>
        </w:rPr>
        <w:t>中文：</w:t>
      </w:r>
      <w:r>
        <w:rPr>
          <w:rFonts w:hint="eastAsia"/>
        </w:rPr>
        <w:t>临床基本技能操作</w:t>
      </w:r>
      <w:r>
        <w:rPr>
          <w:rFonts w:hint="eastAsia" w:ascii="黑体" w:eastAsia="黑体"/>
          <w:b/>
        </w:rPr>
        <w:t xml:space="preserve"> </w:t>
      </w:r>
      <w:r>
        <w:rPr>
          <w:rFonts w:hint="eastAsia"/>
        </w:rPr>
        <w:t xml:space="preserve">    </w:t>
      </w:r>
      <w:r>
        <w:rPr>
          <w:rFonts w:hint="eastAsia"/>
        </w:rPr>
        <w:tab/>
      </w:r>
      <w:r>
        <w:rPr>
          <w:rFonts w:hint="eastAsia"/>
        </w:rPr>
        <w:t xml:space="preserve">    </w:t>
      </w:r>
      <w:r>
        <w:rPr>
          <w:rFonts w:hint="eastAsia"/>
          <w:b/>
        </w:rPr>
        <w:t>课程编号：</w:t>
      </w:r>
      <w:r>
        <w:rPr>
          <w:rFonts w:hint="eastAsia"/>
        </w:rPr>
        <w:t>1937020019</w:t>
      </w:r>
      <w:bookmarkStart w:id="1" w:name="_GoBack"/>
      <w:bookmarkEnd w:id="1"/>
    </w:p>
    <w:p>
      <w:pPr>
        <w:pStyle w:val="5"/>
        <w:rPr>
          <w:rFonts w:ascii="Arial" w:hAnsi="Arial" w:cs="Arial"/>
          <w:color w:val="313131"/>
          <w:sz w:val="18"/>
          <w:szCs w:val="18"/>
        </w:rPr>
      </w:pPr>
      <w:r>
        <w:rPr>
          <w:rFonts w:hint="eastAsia"/>
        </w:rPr>
        <w:t xml:space="preserve">         </w:t>
      </w:r>
      <w:r>
        <w:rPr>
          <w:rFonts w:hint="eastAsia" w:ascii="Times New Roman" w:hAnsi="Times New Roman" w:cs="Times New Roman"/>
          <w:b/>
          <w:kern w:val="2"/>
          <w:sz w:val="21"/>
        </w:rPr>
        <w:t xml:space="preserve">  英文：</w:t>
      </w:r>
      <w:r>
        <w:rPr>
          <w:rFonts w:cs="Times New Roman"/>
          <w:color w:val="333333"/>
        </w:rPr>
        <w:t>Basic clinical skills</w:t>
      </w:r>
    </w:p>
    <w:p>
      <w:pPr>
        <w:spacing w:line="360" w:lineRule="auto"/>
      </w:pPr>
      <w:r>
        <w:rPr>
          <w:rFonts w:hint="eastAsia"/>
          <w:b/>
        </w:rPr>
        <w:t>开课院系：</w:t>
      </w:r>
      <w:r>
        <w:rPr>
          <w:rFonts w:hint="eastAsia"/>
        </w:rPr>
        <w:t>天津医科大学</w:t>
      </w:r>
      <w:r>
        <w:rPr>
          <w:rFonts w:hint="eastAsia"/>
          <w:lang w:val="en-US" w:eastAsia="zh-CN"/>
        </w:rPr>
        <w:t>第二</w:t>
      </w:r>
      <w:r>
        <w:rPr>
          <w:rFonts w:hint="eastAsia"/>
        </w:rPr>
        <w:t>临床</w:t>
      </w:r>
      <w:r>
        <w:rPr>
          <w:rFonts w:hint="eastAsia"/>
          <w:lang w:eastAsia="zh-CN"/>
        </w:rPr>
        <w:t>医</w:t>
      </w:r>
      <w:r>
        <w:rPr>
          <w:rFonts w:hint="eastAsia"/>
        </w:rPr>
        <w:t xml:space="preserve">学院        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             </w:t>
      </w:r>
    </w:p>
    <w:p>
      <w:pPr>
        <w:spacing w:line="360" w:lineRule="auto"/>
      </w:pPr>
      <w:r>
        <w:rPr>
          <w:rFonts w:hint="eastAsia"/>
          <w:b/>
        </w:rPr>
        <w:t>课程适用对象：</w:t>
      </w:r>
      <w:r>
        <w:rPr>
          <w:rFonts w:hint="eastAsia"/>
        </w:rPr>
        <w:t>临床医学五年制专业</w:t>
      </w:r>
    </w:p>
    <w:p>
      <w:pPr>
        <w:spacing w:line="360" w:lineRule="auto"/>
      </w:pPr>
      <w:r>
        <w:rPr>
          <w:rFonts w:hint="eastAsia"/>
          <w:b/>
        </w:rPr>
        <w:t>课程性质：</w:t>
      </w:r>
      <w:r>
        <w:rPr>
          <w:rFonts w:hint="eastAsia"/>
        </w:rPr>
        <w:t xml:space="preserve">必修课程    </w:t>
      </w:r>
      <w:r>
        <w:rPr>
          <w:rFonts w:hint="eastAsia"/>
          <w:b/>
        </w:rPr>
        <w:t xml:space="preserve">                          学期分配：</w:t>
      </w:r>
      <w:r>
        <w:rPr>
          <w:rFonts w:hint="eastAsia"/>
        </w:rPr>
        <w:t>第</w:t>
      </w:r>
      <w:r>
        <w:rPr>
          <w:rFonts w:hint="eastAsia" w:ascii="宋体" w:hAnsi="宋体"/>
          <w:bCs/>
        </w:rPr>
        <w:t>八</w:t>
      </w:r>
      <w:r>
        <w:rPr>
          <w:rFonts w:hint="eastAsia"/>
        </w:rPr>
        <w:t>学期</w:t>
      </w:r>
    </w:p>
    <w:p>
      <w:pPr>
        <w:spacing w:line="360" w:lineRule="auto"/>
      </w:pPr>
      <w:r>
        <w:rPr>
          <w:rFonts w:hint="eastAsia"/>
          <w:b/>
        </w:rPr>
        <w:t>总学时：</w:t>
      </w:r>
      <w:r>
        <w:rPr>
          <w:rFonts w:hint="eastAsia"/>
        </w:rPr>
        <w:t xml:space="preserve">54                                      </w:t>
      </w:r>
      <w:r>
        <w:rPr>
          <w:rFonts w:hint="eastAsia"/>
          <w:b/>
        </w:rPr>
        <w:t>学分：</w:t>
      </w:r>
      <w:r>
        <w:rPr>
          <w:rFonts w:hint="eastAsia"/>
        </w:rPr>
        <w:t>3</w:t>
      </w:r>
      <w:r>
        <w:rPr>
          <w:rFonts w:hint="eastAsia"/>
          <w:b/>
        </w:rPr>
        <w:t xml:space="preserve">                </w:t>
      </w:r>
    </w:p>
    <w:p>
      <w:pPr>
        <w:spacing w:line="360" w:lineRule="auto"/>
        <w:rPr>
          <w:b/>
        </w:rPr>
      </w:pPr>
      <w:r>
        <w:rPr>
          <w:rFonts w:hint="eastAsia"/>
          <w:b/>
        </w:rPr>
        <w:t>课程基本内容简介：</w:t>
      </w:r>
    </w:p>
    <w:p>
      <w:pPr>
        <w:spacing w:line="360" w:lineRule="auto"/>
        <w:ind w:firstLine="420" w:firstLineChars="200"/>
      </w:pPr>
      <w:r>
        <w:rPr>
          <w:rFonts w:hint="eastAsia"/>
        </w:rPr>
        <w:t>医学是实践性很强的一门科学，实践教学是保障医学教育质量的重要环节和必要手段，全面提高医学生的临床操作能力，是我国医药卫生事业发展的基础和教育质量持续改进的生命线。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本课程侧重对临床技能操作的模拟训练，考虑学生理解和教学培养过程，将此课程安排在第</w:t>
      </w:r>
      <w:r>
        <w:t>8</w:t>
      </w:r>
      <w:r>
        <w:rPr>
          <w:rFonts w:hint="eastAsia"/>
        </w:rPr>
        <w:t>学期。教学内容上涉及内科学、外科学、妇产科学、儿科学、急救医学和护理学等，共计57项技能操作。</w:t>
      </w:r>
    </w:p>
    <w:p>
      <w:pPr>
        <w:spacing w:line="360" w:lineRule="auto"/>
        <w:rPr>
          <w:b/>
        </w:rPr>
      </w:pPr>
      <w:r>
        <w:rPr>
          <w:rFonts w:hint="eastAsia"/>
          <w:b/>
        </w:rPr>
        <w:t>教学目的和教学方法：</w:t>
      </w:r>
    </w:p>
    <w:p>
      <w:pPr>
        <w:spacing w:line="360" w:lineRule="auto"/>
        <w:rPr>
          <w:b/>
        </w:rPr>
      </w:pPr>
      <w:r>
        <w:rPr>
          <w:rFonts w:hint="eastAsia"/>
          <w:b/>
        </w:rPr>
        <w:t>教学目的：</w:t>
      </w:r>
    </w:p>
    <w:p>
      <w:pPr>
        <w:spacing w:line="360" w:lineRule="auto"/>
        <w:ind w:firstLine="420" w:firstLineChars="200"/>
      </w:pPr>
      <w:r>
        <w:rPr>
          <w:rFonts w:hint="eastAsia"/>
        </w:rPr>
        <w:t>通过教师的讲解，借助模拟、虚拟教学设备，让学生掌握常规临床技能操作，掌握各项技能操作的步骤、适应症和禁忌症，熟悉操作应准备的物品，了解并发症，让学生掌握从事临床工作必须具备的基本功。可以让学生在临床实践中尽快进入工作状态，提高学习兴趣。</w:t>
      </w:r>
    </w:p>
    <w:p>
      <w:pPr>
        <w:spacing w:line="360" w:lineRule="auto"/>
        <w:rPr>
          <w:b/>
        </w:rPr>
      </w:pPr>
      <w:r>
        <w:rPr>
          <w:rFonts w:hint="eastAsia"/>
          <w:b/>
        </w:rPr>
        <w:t>教学方法：</w:t>
      </w:r>
    </w:p>
    <w:p>
      <w:pPr>
        <w:widowControl/>
        <w:spacing w:line="360" w:lineRule="auto"/>
        <w:ind w:firstLine="437"/>
      </w:pPr>
      <w:r>
        <w:rPr>
          <w:rFonts w:hint="eastAsia"/>
        </w:rPr>
        <w:t>讲授、示范和练习相结合，部分课程辅以模拟情景下的角色扮演式教学。小班上课。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jc w:val="left"/>
      </w:pPr>
      <w:r>
        <w:rPr>
          <w:rFonts w:hint="eastAsia"/>
        </w:rPr>
        <w:t>1.教师利用多媒体先进行相关理论知识讲解；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jc w:val="left"/>
      </w:pPr>
      <w:r>
        <w:rPr>
          <w:rFonts w:hint="eastAsia"/>
        </w:rPr>
        <w:t>2.教师示范正确操作，并结合步骤再次强调重点、难点和注意事项。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jc w:val="left"/>
      </w:pPr>
      <w:r>
        <w:rPr>
          <w:rFonts w:hint="eastAsia"/>
        </w:rPr>
        <w:t>3.学生练习，教师巡回指导</w:t>
      </w:r>
    </w:p>
    <w:p>
      <w:pPr>
        <w:spacing w:line="360" w:lineRule="auto"/>
        <w:rPr>
          <w:b/>
        </w:rPr>
      </w:pPr>
      <w:r>
        <w:rPr>
          <w:rFonts w:hint="eastAsia"/>
          <w:b/>
        </w:rPr>
        <w:t>参考教材（名称、主编、出版社、出版时间）：</w:t>
      </w:r>
    </w:p>
    <w:p>
      <w:pPr>
        <w:spacing w:line="360" w:lineRule="auto"/>
        <w:ind w:firstLine="413" w:firstLineChars="196"/>
        <w:rPr>
          <w:b/>
        </w:rPr>
      </w:pPr>
      <w:r>
        <w:rPr>
          <w:rFonts w:hint="eastAsia"/>
          <w:b/>
        </w:rPr>
        <w:t>【推荐教材】</w:t>
      </w:r>
    </w:p>
    <w:p>
      <w:pPr>
        <w:spacing w:line="360" w:lineRule="auto"/>
        <w:ind w:firstLine="420" w:firstLineChars="200"/>
        <w:rPr>
          <w:rFonts w:ascii="宋体" w:hAnsi="宋体" w:cs="宋体"/>
        </w:rPr>
      </w:pPr>
      <w:r>
        <w:rPr>
          <w:rFonts w:hint="eastAsia"/>
          <w:bCs/>
        </w:rPr>
        <w:t>《诊断学》</w:t>
      </w:r>
      <w:r>
        <w:rPr>
          <w:rFonts w:hint="eastAsia" w:ascii="宋体" w:hAnsi="宋体" w:cs="宋体"/>
        </w:rPr>
        <w:t>第八版  主编  万学红  卢雪峰 人民卫生出版社</w:t>
      </w:r>
    </w:p>
    <w:p>
      <w:pPr>
        <w:spacing w:line="360" w:lineRule="auto"/>
        <w:ind w:firstLine="411" w:firstLineChars="196"/>
        <w:rPr>
          <w:bCs/>
        </w:rPr>
      </w:pPr>
    </w:p>
    <w:p>
      <w:pPr>
        <w:spacing w:line="360" w:lineRule="auto"/>
        <w:ind w:firstLine="435"/>
      </w:pPr>
      <w:r>
        <w:rPr>
          <w:rFonts w:hint="eastAsia"/>
        </w:rPr>
        <w:t>《中国医学生临床技能操作指南》主编：陈红  人民卫生出版社 （第2版）</w:t>
      </w:r>
    </w:p>
    <w:p>
      <w:pPr>
        <w:spacing w:line="360" w:lineRule="auto"/>
        <w:ind w:left="447" w:hanging="447" w:hangingChars="213"/>
        <w:jc w:val="left"/>
        <w:rPr>
          <w:b/>
        </w:rPr>
      </w:pPr>
      <w:r>
        <w:rPr>
          <w:rFonts w:hint="eastAsia"/>
        </w:rPr>
        <w:t xml:space="preserve">   </w:t>
      </w:r>
      <w:r>
        <w:rPr>
          <w:rFonts w:hint="eastAsia"/>
          <w:b/>
        </w:rPr>
        <w:t>【推荐参考书目】</w:t>
      </w:r>
    </w:p>
    <w:p>
      <w:pPr>
        <w:spacing w:line="360" w:lineRule="auto"/>
        <w:ind w:firstLine="420" w:firstLineChars="200"/>
      </w:pPr>
      <w:r>
        <w:rPr>
          <w:rFonts w:hint="eastAsia" w:ascii="宋体" w:hAnsi="宋体"/>
          <w:szCs w:val="21"/>
        </w:rPr>
        <w:t>《</w:t>
      </w:r>
      <w:r>
        <w:rPr>
          <w:rFonts w:ascii="宋体" w:hAnsi="宋体"/>
          <w:szCs w:val="21"/>
        </w:rPr>
        <w:t>内科学</w:t>
      </w:r>
      <w:r>
        <w:rPr>
          <w:rFonts w:hint="eastAsia"/>
        </w:rPr>
        <w:t xml:space="preserve">》  </w:t>
      </w:r>
      <w:r>
        <w:t>主编</w:t>
      </w:r>
      <w:r>
        <w:rPr>
          <w:rFonts w:hint="eastAsia"/>
        </w:rPr>
        <w:t xml:space="preserve">  葛均波，徐永健</w:t>
      </w:r>
      <w:r>
        <w:t>，人民卫生出版社出版，第</w:t>
      </w:r>
      <w:r>
        <w:rPr>
          <w:rFonts w:hint="eastAsia"/>
        </w:rPr>
        <w:t>8</w:t>
      </w:r>
      <w:r>
        <w:t>版</w:t>
      </w:r>
    </w:p>
    <w:p>
      <w:pPr>
        <w:autoSpaceDE w:val="0"/>
        <w:autoSpaceDN w:val="0"/>
        <w:adjustRightInd w:val="0"/>
        <w:spacing w:line="360" w:lineRule="auto"/>
        <w:ind w:right="1261" w:firstLine="420" w:firstLineChars="200"/>
      </w:pPr>
      <w:r>
        <w:rPr>
          <w:rFonts w:hint="eastAsia"/>
        </w:rPr>
        <w:t xml:space="preserve">《外科学》  </w:t>
      </w:r>
      <w:r>
        <w:t>主编</w:t>
      </w:r>
      <w:r>
        <w:rPr>
          <w:rFonts w:hint="eastAsia"/>
        </w:rPr>
        <w:t xml:space="preserve">  陈孝平，汪建平，</w:t>
      </w:r>
      <w:r>
        <w:t>人民卫生出版社出版，第</w:t>
      </w:r>
      <w:r>
        <w:rPr>
          <w:rFonts w:hint="eastAsia"/>
        </w:rPr>
        <w:t>8</w:t>
      </w:r>
      <w:r>
        <w:t>版</w:t>
      </w:r>
    </w:p>
    <w:p>
      <w:pPr>
        <w:spacing w:line="360" w:lineRule="auto"/>
        <w:ind w:firstLine="420" w:firstLineChars="200"/>
      </w:pPr>
      <w:r>
        <w:rPr>
          <w:rFonts w:hint="eastAsia"/>
        </w:rPr>
        <w:t xml:space="preserve">《外科实习医师手册》  </w:t>
      </w:r>
      <w:r>
        <w:t>主编</w:t>
      </w:r>
      <w:r>
        <w:rPr>
          <w:rFonts w:hint="eastAsia"/>
        </w:rPr>
        <w:t xml:space="preserve">  杨镇，人民卫生出版社，    第</w:t>
      </w:r>
      <w:r>
        <w:t xml:space="preserve">5 </w:t>
      </w:r>
      <w:r>
        <w:rPr>
          <w:rFonts w:hint="eastAsia"/>
        </w:rPr>
        <w:t>版</w:t>
      </w:r>
    </w:p>
    <w:p>
      <w:pPr>
        <w:spacing w:line="360" w:lineRule="auto"/>
        <w:ind w:firstLine="435"/>
      </w:pPr>
      <w:r>
        <w:rPr>
          <w:rFonts w:hint="eastAsia"/>
        </w:rPr>
        <w:t>《基础护理学》  主编  李小寒，尚少梅，人民卫生出版社， 第5版</w:t>
      </w:r>
    </w:p>
    <w:p>
      <w:pPr>
        <w:spacing w:line="360" w:lineRule="auto"/>
        <w:ind w:firstLine="420" w:firstLineChars="200"/>
      </w:pPr>
      <w:r>
        <w:rPr>
          <w:rFonts w:hint="eastAsia"/>
        </w:rPr>
        <w:t xml:space="preserve">《妇产科学》  </w:t>
      </w:r>
      <w:r>
        <w:t>主编</w:t>
      </w:r>
      <w:r>
        <w:rPr>
          <w:rFonts w:hint="eastAsia"/>
        </w:rPr>
        <w:t xml:space="preserve">  谢幸，苟文丽，</w:t>
      </w:r>
      <w:r>
        <w:t>人民卫生出版社出版，第</w:t>
      </w:r>
      <w:r>
        <w:rPr>
          <w:rFonts w:hint="eastAsia"/>
        </w:rPr>
        <w:t>8</w:t>
      </w:r>
      <w:r>
        <w:t>版</w:t>
      </w:r>
    </w:p>
    <w:p>
      <w:pPr>
        <w:spacing w:line="360" w:lineRule="auto"/>
        <w:ind w:firstLine="420" w:firstLineChars="200"/>
      </w:pPr>
      <w:r>
        <w:rPr>
          <w:rFonts w:hint="eastAsia"/>
        </w:rPr>
        <w:t xml:space="preserve">《儿科学》  </w:t>
      </w:r>
      <w:r>
        <w:t>主编</w:t>
      </w:r>
      <w:r>
        <w:rPr>
          <w:rFonts w:hint="eastAsia"/>
        </w:rPr>
        <w:t xml:space="preserve">  王卫平，</w:t>
      </w:r>
      <w:r>
        <w:t>人民卫生出版社出版，第</w:t>
      </w:r>
      <w:r>
        <w:rPr>
          <w:rFonts w:hint="eastAsia"/>
        </w:rPr>
        <w:t>8</w:t>
      </w:r>
      <w:r>
        <w:t>版</w:t>
      </w:r>
    </w:p>
    <w:p>
      <w:pPr>
        <w:spacing w:line="360" w:lineRule="auto"/>
        <w:ind w:firstLine="435"/>
      </w:pPr>
      <w:r>
        <w:rPr>
          <w:rFonts w:hint="eastAsia"/>
        </w:rPr>
        <w:t xml:space="preserve">《神经病学》  </w:t>
      </w:r>
      <w:r>
        <w:t>主编</w:t>
      </w:r>
      <w:r>
        <w:rPr>
          <w:rFonts w:hint="eastAsia"/>
        </w:rPr>
        <w:t xml:space="preserve">  贾建平，陈生弟，</w:t>
      </w:r>
      <w:r>
        <w:t>人民卫生出版社出版，第</w:t>
      </w:r>
      <w:r>
        <w:rPr>
          <w:rFonts w:hint="eastAsia"/>
        </w:rPr>
        <w:t>7</w:t>
      </w:r>
      <w:r>
        <w:t>版</w:t>
      </w:r>
    </w:p>
    <w:p>
      <w:pPr>
        <w:spacing w:line="360" w:lineRule="auto"/>
        <w:ind w:firstLine="420" w:firstLineChars="200"/>
        <w:jc w:val="left"/>
      </w:pPr>
      <w:r>
        <w:rPr>
          <w:rFonts w:hint="eastAsia"/>
        </w:rPr>
        <w:t>《</w:t>
      </w:r>
      <w:r>
        <w:t>201</w:t>
      </w:r>
      <w:r>
        <w:rPr>
          <w:rFonts w:hint="eastAsia"/>
        </w:rPr>
        <w:t>5</w:t>
      </w:r>
      <w:r>
        <w:t xml:space="preserve"> </w:t>
      </w:r>
      <w:r>
        <w:rPr>
          <w:rFonts w:hint="eastAsia"/>
        </w:rPr>
        <w:t>年</w:t>
      </w:r>
      <w:r>
        <w:t xml:space="preserve"> AHA </w:t>
      </w:r>
      <w:r>
        <w:rPr>
          <w:rFonts w:hint="eastAsia"/>
        </w:rPr>
        <w:t>心肺复苏指南》  美国心脏协会，</w:t>
      </w:r>
      <w:r>
        <w:t>20</w:t>
      </w:r>
      <w:r>
        <w:rPr>
          <w:rFonts w:hint="eastAsia"/>
        </w:rPr>
        <w:t>15</w:t>
      </w:r>
      <w:r>
        <w:t xml:space="preserve"> </w:t>
      </w:r>
      <w:r>
        <w:rPr>
          <w:rFonts w:hint="eastAsia"/>
        </w:rPr>
        <w:t>年</w:t>
      </w:r>
    </w:p>
    <w:p>
      <w:pPr>
        <w:spacing w:line="360" w:lineRule="auto"/>
        <w:ind w:firstLine="420" w:firstLineChars="200"/>
        <w:jc w:val="left"/>
      </w:pPr>
      <w:r>
        <w:rPr>
          <w:rFonts w:hint="eastAsia"/>
        </w:rPr>
        <w:t>《国家医师资格考试实践技能应试</w:t>
      </w:r>
      <w:r>
        <w:t xml:space="preserve"> </w:t>
      </w:r>
      <w:r>
        <w:rPr>
          <w:rFonts w:hint="eastAsia"/>
        </w:rPr>
        <w:t>指南》最新修订版，人民卫生出版社</w:t>
      </w:r>
    </w:p>
    <w:p>
      <w:pPr>
        <w:autoSpaceDE w:val="0"/>
        <w:autoSpaceDN w:val="0"/>
        <w:adjustRightInd w:val="0"/>
        <w:spacing w:line="360" w:lineRule="auto"/>
        <w:ind w:left="443" w:right="419"/>
      </w:pPr>
      <w:r>
        <w:rPr>
          <w:rFonts w:hint="eastAsia"/>
        </w:rPr>
        <w:t>《医务人员手卫生规范，中华人民共和国卫生行业标准，</w:t>
      </w:r>
      <w:r>
        <w:t>WS/T313-2009</w:t>
      </w:r>
    </w:p>
    <w:p>
      <w:pPr>
        <w:spacing w:line="360" w:lineRule="auto"/>
        <w:ind w:firstLine="420" w:firstLineChars="200"/>
        <w:jc w:val="left"/>
      </w:pPr>
      <w:r>
        <w:rPr>
          <w:rFonts w:hint="eastAsia"/>
        </w:rPr>
        <w:t>《医院隔离技术规范》，中华人民共和国卫生行业标准，</w:t>
      </w:r>
      <w:r>
        <w:t>WS/T313-2009</w:t>
      </w:r>
    </w:p>
    <w:p>
      <w:pPr>
        <w:spacing w:line="360" w:lineRule="auto"/>
        <w:jc w:val="left"/>
        <w:rPr>
          <w:rFonts w:ascii="宋体" w:hAnsi="宋体"/>
          <w:b/>
        </w:rPr>
      </w:pPr>
      <w:r>
        <w:rPr>
          <w:rFonts w:hint="eastAsia" w:ascii="宋体" w:hAnsi="宋体"/>
          <w:b/>
        </w:rPr>
        <w:t>考试形式：</w:t>
      </w:r>
    </w:p>
    <w:p>
      <w:pPr>
        <w:spacing w:line="360" w:lineRule="auto"/>
        <w:jc w:val="left"/>
      </w:pPr>
      <w:r>
        <w:rPr>
          <w:rFonts w:hint="eastAsia" w:ascii="宋体" w:hAnsi="宋体"/>
          <w:b/>
        </w:rPr>
        <w:t xml:space="preserve">  </w:t>
      </w:r>
      <w:r>
        <w:rPr>
          <w:rFonts w:hint="eastAsia"/>
        </w:rPr>
        <w:t xml:space="preserve">  1、相关理论知识考核；</w:t>
      </w:r>
    </w:p>
    <w:p>
      <w:pPr>
        <w:spacing w:line="360" w:lineRule="auto"/>
        <w:ind w:firstLine="420" w:firstLineChars="200"/>
        <w:jc w:val="left"/>
      </w:pPr>
      <w:r>
        <w:rPr>
          <w:rFonts w:hint="eastAsia"/>
        </w:rPr>
        <w:t>2、在模拟教具上进行操作考核；</w:t>
      </w:r>
    </w:p>
    <w:p>
      <w:pPr>
        <w:spacing w:line="360" w:lineRule="auto"/>
        <w:ind w:firstLine="420" w:firstLineChars="200"/>
        <w:jc w:val="left"/>
      </w:pPr>
      <w:r>
        <w:rPr>
          <w:rFonts w:hint="eastAsia"/>
        </w:rPr>
        <w:t>3、上述相结合。</w:t>
      </w:r>
    </w:p>
    <w:p>
      <w:pPr>
        <w:spacing w:line="360" w:lineRule="auto"/>
        <w:rPr>
          <w:rFonts w:ascii="宋体" w:hAnsi="宋体"/>
          <w:b/>
        </w:rPr>
      </w:pPr>
      <w:r>
        <w:rPr>
          <w:rFonts w:hint="eastAsia" w:ascii="宋体" w:hAnsi="宋体"/>
          <w:b/>
        </w:rPr>
        <w:t>教学计划表：</w:t>
      </w:r>
    </w:p>
    <w:p>
      <w:pPr>
        <w:spacing w:line="360" w:lineRule="auto"/>
        <w:rPr>
          <w:b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551"/>
        <w:gridCol w:w="709"/>
        <w:gridCol w:w="947"/>
        <w:gridCol w:w="2171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101" w:type="dxa"/>
            <w:tcBorders>
              <w:top w:val="double" w:color="auto" w:sz="4" w:space="0"/>
              <w:bottom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2551" w:type="dxa"/>
            <w:tcBorders>
              <w:top w:val="double" w:color="auto" w:sz="4" w:space="0"/>
              <w:bottom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</w:t>
            </w:r>
          </w:p>
        </w:tc>
        <w:tc>
          <w:tcPr>
            <w:tcW w:w="709" w:type="dxa"/>
            <w:tcBorders>
              <w:top w:val="double" w:color="auto" w:sz="4" w:space="0"/>
              <w:bottom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学时</w:t>
            </w:r>
          </w:p>
        </w:tc>
        <w:tc>
          <w:tcPr>
            <w:tcW w:w="947" w:type="dxa"/>
            <w:tcBorders>
              <w:top w:val="double" w:color="auto" w:sz="4" w:space="0"/>
              <w:bottom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2171" w:type="dxa"/>
            <w:tcBorders>
              <w:top w:val="double" w:color="auto" w:sz="4" w:space="0"/>
              <w:bottom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</w:t>
            </w:r>
          </w:p>
        </w:tc>
        <w:tc>
          <w:tcPr>
            <w:tcW w:w="709" w:type="dxa"/>
            <w:tcBorders>
              <w:top w:val="double" w:color="auto" w:sz="4" w:space="0"/>
              <w:bottom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101" w:type="dxa"/>
            <w:vMerge w:val="restart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内科学</w:t>
            </w:r>
          </w:p>
        </w:tc>
        <w:tc>
          <w:tcPr>
            <w:tcW w:w="2551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医患沟通</w:t>
            </w:r>
          </w:p>
        </w:tc>
        <w:tc>
          <w:tcPr>
            <w:tcW w:w="709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947" w:type="dxa"/>
            <w:vMerge w:val="restart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妇产科学</w:t>
            </w:r>
          </w:p>
        </w:tc>
        <w:tc>
          <w:tcPr>
            <w:tcW w:w="2171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盆腔检查、阴道分泌物检查、宫颈细胞学检查</w:t>
            </w:r>
          </w:p>
        </w:tc>
        <w:tc>
          <w:tcPr>
            <w:tcW w:w="709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101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病史采集（SP示教）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4</w:t>
            </w:r>
          </w:p>
        </w:tc>
        <w:tc>
          <w:tcPr>
            <w:tcW w:w="947" w:type="dxa"/>
            <w:vMerge w:val="continue"/>
            <w:shd w:val="clear" w:color="auto" w:fill="auto"/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经阴道后穹窿穿刺术、宫颈息肉摘除术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101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体格检查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947" w:type="dxa"/>
            <w:vMerge w:val="continue"/>
            <w:shd w:val="clear" w:color="auto" w:fill="auto"/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妊娠腹部四步触诊检查法、胎心听诊、电子胎心监护仪操作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101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心电图机使用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947" w:type="dxa"/>
            <w:vMerge w:val="continue"/>
            <w:shd w:val="clear" w:color="auto" w:fill="auto"/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女性骨盆外测量、（孕妇）肛门与阴道检查法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101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心电图判读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947" w:type="dxa"/>
            <w:vMerge w:val="continue"/>
            <w:shd w:val="clear" w:color="auto" w:fill="auto"/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宫内节育器放置术与取出术、刮宫术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101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胸腔穿刺术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947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儿科学</w:t>
            </w:r>
          </w:p>
        </w:tc>
        <w:tc>
          <w:tcPr>
            <w:tcW w:w="2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医患沟通：儿科与家长和大年龄儿童沟通的技巧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101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腹腔穿刺术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947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21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儿科病历采集的特点和特殊性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101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骨髓穿刺术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947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21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体格发育指标的测量：头围、前囟、身高、体重、上下部量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101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腰椎穿刺术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947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21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新生儿复苏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101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桡动脉取血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947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21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小儿腰椎穿刺术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10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外科学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外科无菌术：刷手、穿脱手术衣与戴无菌手套、消毒铺单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947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21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小儿骨髓穿刺术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101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手术基本技术：打结、切开、缝合、止血技术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947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21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小儿股静脉穿刺术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101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换药与拆线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947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21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小儿桡动脉穿侧术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101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小肠端端吻合术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947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护理学</w:t>
            </w:r>
          </w:p>
        </w:tc>
        <w:tc>
          <w:tcPr>
            <w:tcW w:w="2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肌内注射、皮下注射、静脉穿刺（静脉血标本采集）、静脉输液技术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101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清创术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947" w:type="dxa"/>
            <w:vMerge w:val="continue"/>
            <w:shd w:val="clear" w:color="auto" w:fill="auto"/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吸痰、吸氧术、氧疗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101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创伤急救：止血、包扎、固定、搬运技术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947" w:type="dxa"/>
            <w:vMerge w:val="continue"/>
            <w:shd w:val="clear" w:color="auto" w:fill="auto"/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胃管置入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10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急诊</w:t>
            </w:r>
            <w:r>
              <w:rPr>
                <w:rFonts w:ascii="宋体" w:hAnsi="宋体"/>
                <w:b/>
                <w:sz w:val="18"/>
                <w:szCs w:val="18"/>
              </w:rPr>
              <w:t>医学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心肺复苏术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947" w:type="dxa"/>
            <w:vMerge w:val="continue"/>
            <w:shd w:val="clear" w:color="auto" w:fill="auto"/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导尿术（男、女）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10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麻醉学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气管插管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947" w:type="dxa"/>
            <w:vMerge w:val="continue"/>
            <w:shd w:val="clear" w:color="auto" w:fill="auto"/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穿、脱隔离衣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</w:t>
            </w:r>
          </w:p>
        </w:tc>
      </w:tr>
    </w:tbl>
    <w:p>
      <w:pPr>
        <w:spacing w:line="360" w:lineRule="auto"/>
        <w:jc w:val="left"/>
        <w:rPr>
          <w:rFonts w:ascii="宋体"/>
          <w:szCs w:val="21"/>
        </w:rPr>
      </w:pPr>
    </w:p>
    <w:sectPr>
      <w:footerReference r:id="rId3" w:type="default"/>
      <w:pgSz w:w="11850" w:h="16783"/>
      <w:pgMar w:top="1417" w:right="1134" w:bottom="1417" w:left="1417" w:header="851" w:footer="992" w:gutter="0"/>
      <w:pgNumType w:start="0"/>
      <w:cols w:space="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49797530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4ZDBmZmY1YjFkNWE3YzBiMWU4NTk4MzVlMzc5ZTMifQ=="/>
  </w:docVars>
  <w:rsids>
    <w:rsidRoot w:val="12581421"/>
    <w:rsid w:val="000111DC"/>
    <w:rsid w:val="00016853"/>
    <w:rsid w:val="00054515"/>
    <w:rsid w:val="00123CAA"/>
    <w:rsid w:val="001F71DF"/>
    <w:rsid w:val="002105F1"/>
    <w:rsid w:val="00212435"/>
    <w:rsid w:val="00243E72"/>
    <w:rsid w:val="00295A5E"/>
    <w:rsid w:val="002F466E"/>
    <w:rsid w:val="00301922"/>
    <w:rsid w:val="00371C04"/>
    <w:rsid w:val="00400449"/>
    <w:rsid w:val="00402D03"/>
    <w:rsid w:val="004125BB"/>
    <w:rsid w:val="00431D3E"/>
    <w:rsid w:val="00435F21"/>
    <w:rsid w:val="00496A22"/>
    <w:rsid w:val="004C580D"/>
    <w:rsid w:val="00532E7F"/>
    <w:rsid w:val="00562C2E"/>
    <w:rsid w:val="00582AF0"/>
    <w:rsid w:val="00652BD1"/>
    <w:rsid w:val="00656F8B"/>
    <w:rsid w:val="00680AF5"/>
    <w:rsid w:val="00693997"/>
    <w:rsid w:val="006C56D6"/>
    <w:rsid w:val="006E4DC5"/>
    <w:rsid w:val="00774C28"/>
    <w:rsid w:val="00795A38"/>
    <w:rsid w:val="0086610C"/>
    <w:rsid w:val="009D789B"/>
    <w:rsid w:val="009F3DE6"/>
    <w:rsid w:val="00A02A17"/>
    <w:rsid w:val="00A33EFD"/>
    <w:rsid w:val="00A355EA"/>
    <w:rsid w:val="00A80311"/>
    <w:rsid w:val="00A92E1C"/>
    <w:rsid w:val="00AC2158"/>
    <w:rsid w:val="00AC5805"/>
    <w:rsid w:val="00AE0ECA"/>
    <w:rsid w:val="00B03D45"/>
    <w:rsid w:val="00B1640D"/>
    <w:rsid w:val="00B16A0D"/>
    <w:rsid w:val="00B66E9B"/>
    <w:rsid w:val="00B77C16"/>
    <w:rsid w:val="00B92B5F"/>
    <w:rsid w:val="00B93775"/>
    <w:rsid w:val="00BA48A2"/>
    <w:rsid w:val="00C21E28"/>
    <w:rsid w:val="00C40197"/>
    <w:rsid w:val="00CA6B1D"/>
    <w:rsid w:val="00CE051D"/>
    <w:rsid w:val="00D054A1"/>
    <w:rsid w:val="00D3369D"/>
    <w:rsid w:val="00D5161C"/>
    <w:rsid w:val="00D54B63"/>
    <w:rsid w:val="00D97D53"/>
    <w:rsid w:val="00DB3A4E"/>
    <w:rsid w:val="00DC1D87"/>
    <w:rsid w:val="00E95FE3"/>
    <w:rsid w:val="00EC6423"/>
    <w:rsid w:val="00F02C09"/>
    <w:rsid w:val="00F24444"/>
    <w:rsid w:val="00F52CEA"/>
    <w:rsid w:val="00F56CDD"/>
    <w:rsid w:val="00F8017B"/>
    <w:rsid w:val="01FC5914"/>
    <w:rsid w:val="02EA1E1B"/>
    <w:rsid w:val="034C4D3A"/>
    <w:rsid w:val="038F6F51"/>
    <w:rsid w:val="03A33116"/>
    <w:rsid w:val="04000354"/>
    <w:rsid w:val="05312579"/>
    <w:rsid w:val="07AF0660"/>
    <w:rsid w:val="081A6610"/>
    <w:rsid w:val="084D3A81"/>
    <w:rsid w:val="08521274"/>
    <w:rsid w:val="08E32162"/>
    <w:rsid w:val="09277E06"/>
    <w:rsid w:val="092C54FB"/>
    <w:rsid w:val="09314EF4"/>
    <w:rsid w:val="098A23BE"/>
    <w:rsid w:val="0C72318E"/>
    <w:rsid w:val="0CF171DB"/>
    <w:rsid w:val="0D6400E5"/>
    <w:rsid w:val="0DC63385"/>
    <w:rsid w:val="0E051F2C"/>
    <w:rsid w:val="0E2D6B7C"/>
    <w:rsid w:val="0E42213B"/>
    <w:rsid w:val="0F035328"/>
    <w:rsid w:val="10247D0C"/>
    <w:rsid w:val="10F12F4E"/>
    <w:rsid w:val="11087E7C"/>
    <w:rsid w:val="11C37D4E"/>
    <w:rsid w:val="12581421"/>
    <w:rsid w:val="12942A77"/>
    <w:rsid w:val="12CD7F0C"/>
    <w:rsid w:val="132770F7"/>
    <w:rsid w:val="13742314"/>
    <w:rsid w:val="14FC409E"/>
    <w:rsid w:val="15105BA5"/>
    <w:rsid w:val="157A1246"/>
    <w:rsid w:val="172D0CE0"/>
    <w:rsid w:val="17352366"/>
    <w:rsid w:val="17456490"/>
    <w:rsid w:val="17564A0A"/>
    <w:rsid w:val="17D94CE3"/>
    <w:rsid w:val="180521CF"/>
    <w:rsid w:val="19EF27B3"/>
    <w:rsid w:val="1A1611DC"/>
    <w:rsid w:val="1ACE63D1"/>
    <w:rsid w:val="1BFC2011"/>
    <w:rsid w:val="1C1569F7"/>
    <w:rsid w:val="1C5D58BA"/>
    <w:rsid w:val="1CD106F3"/>
    <w:rsid w:val="1CE822D9"/>
    <w:rsid w:val="1D7D5B4F"/>
    <w:rsid w:val="1E522EC4"/>
    <w:rsid w:val="1EE255D0"/>
    <w:rsid w:val="1F081D28"/>
    <w:rsid w:val="1F462E3C"/>
    <w:rsid w:val="20A97D67"/>
    <w:rsid w:val="20E71830"/>
    <w:rsid w:val="20EF1F18"/>
    <w:rsid w:val="21D94BD8"/>
    <w:rsid w:val="21DD4C9B"/>
    <w:rsid w:val="22614B0C"/>
    <w:rsid w:val="22A157F4"/>
    <w:rsid w:val="232B3B4F"/>
    <w:rsid w:val="23856E97"/>
    <w:rsid w:val="23B6618C"/>
    <w:rsid w:val="23CC6483"/>
    <w:rsid w:val="24014086"/>
    <w:rsid w:val="245C2921"/>
    <w:rsid w:val="245D552E"/>
    <w:rsid w:val="24782A37"/>
    <w:rsid w:val="24A55B1F"/>
    <w:rsid w:val="250E3F58"/>
    <w:rsid w:val="251837CB"/>
    <w:rsid w:val="26C262F8"/>
    <w:rsid w:val="279743A4"/>
    <w:rsid w:val="27DE74F1"/>
    <w:rsid w:val="2823761A"/>
    <w:rsid w:val="28277120"/>
    <w:rsid w:val="28A53CD4"/>
    <w:rsid w:val="29634188"/>
    <w:rsid w:val="29B133D4"/>
    <w:rsid w:val="29D91423"/>
    <w:rsid w:val="2A037ED4"/>
    <w:rsid w:val="2D98734B"/>
    <w:rsid w:val="2E1E084C"/>
    <w:rsid w:val="2E3E7349"/>
    <w:rsid w:val="2EA17B7B"/>
    <w:rsid w:val="2EF109D5"/>
    <w:rsid w:val="2F100AA7"/>
    <w:rsid w:val="2FA018D8"/>
    <w:rsid w:val="305322C0"/>
    <w:rsid w:val="306515E5"/>
    <w:rsid w:val="32680B20"/>
    <w:rsid w:val="3282023D"/>
    <w:rsid w:val="32FC3EAE"/>
    <w:rsid w:val="33754A8B"/>
    <w:rsid w:val="33ED3F6F"/>
    <w:rsid w:val="33FF27C5"/>
    <w:rsid w:val="341A20E0"/>
    <w:rsid w:val="34D4418C"/>
    <w:rsid w:val="350F2CBE"/>
    <w:rsid w:val="353A4DE2"/>
    <w:rsid w:val="358C7A88"/>
    <w:rsid w:val="35BE5919"/>
    <w:rsid w:val="36D31F26"/>
    <w:rsid w:val="36EB6D33"/>
    <w:rsid w:val="377A4274"/>
    <w:rsid w:val="380B25A6"/>
    <w:rsid w:val="38447DBB"/>
    <w:rsid w:val="3857336A"/>
    <w:rsid w:val="388A3862"/>
    <w:rsid w:val="38A242B2"/>
    <w:rsid w:val="38A504C6"/>
    <w:rsid w:val="38C33CE5"/>
    <w:rsid w:val="39E150DD"/>
    <w:rsid w:val="39E742FD"/>
    <w:rsid w:val="3A146DF4"/>
    <w:rsid w:val="3B1A428A"/>
    <w:rsid w:val="3B804093"/>
    <w:rsid w:val="3BC07276"/>
    <w:rsid w:val="3CBC1CB0"/>
    <w:rsid w:val="3E346AF9"/>
    <w:rsid w:val="3E4B3D85"/>
    <w:rsid w:val="3E56480A"/>
    <w:rsid w:val="3FA6143A"/>
    <w:rsid w:val="3FCB4AF6"/>
    <w:rsid w:val="40A52A36"/>
    <w:rsid w:val="414F13C1"/>
    <w:rsid w:val="41A968F2"/>
    <w:rsid w:val="41EF2605"/>
    <w:rsid w:val="4251317B"/>
    <w:rsid w:val="42891A76"/>
    <w:rsid w:val="42CC4D9E"/>
    <w:rsid w:val="442C7111"/>
    <w:rsid w:val="445A7811"/>
    <w:rsid w:val="44DF0FC2"/>
    <w:rsid w:val="453F6990"/>
    <w:rsid w:val="454D0F47"/>
    <w:rsid w:val="45FD3B22"/>
    <w:rsid w:val="46551C66"/>
    <w:rsid w:val="46720179"/>
    <w:rsid w:val="482C0AEA"/>
    <w:rsid w:val="48A40001"/>
    <w:rsid w:val="4A1A6E46"/>
    <w:rsid w:val="4A830337"/>
    <w:rsid w:val="4B301D36"/>
    <w:rsid w:val="4B5A6B74"/>
    <w:rsid w:val="4B7B2688"/>
    <w:rsid w:val="4BB970AA"/>
    <w:rsid w:val="4BC85B80"/>
    <w:rsid w:val="4C1B75AF"/>
    <w:rsid w:val="4C5145E8"/>
    <w:rsid w:val="4CA4478A"/>
    <w:rsid w:val="4FD92440"/>
    <w:rsid w:val="504D6001"/>
    <w:rsid w:val="5081197D"/>
    <w:rsid w:val="50B36FF3"/>
    <w:rsid w:val="50D65CD2"/>
    <w:rsid w:val="51257326"/>
    <w:rsid w:val="519802FD"/>
    <w:rsid w:val="51DF2842"/>
    <w:rsid w:val="527B69A8"/>
    <w:rsid w:val="53C73C34"/>
    <w:rsid w:val="53CA23A8"/>
    <w:rsid w:val="53FF5595"/>
    <w:rsid w:val="54812FD2"/>
    <w:rsid w:val="54AB6341"/>
    <w:rsid w:val="555573C6"/>
    <w:rsid w:val="55875F6C"/>
    <w:rsid w:val="56AE102A"/>
    <w:rsid w:val="56D344A4"/>
    <w:rsid w:val="586C0764"/>
    <w:rsid w:val="58C618B6"/>
    <w:rsid w:val="58EF3D25"/>
    <w:rsid w:val="5A1363CE"/>
    <w:rsid w:val="5A5C566B"/>
    <w:rsid w:val="5B0A2218"/>
    <w:rsid w:val="5B465651"/>
    <w:rsid w:val="5B814108"/>
    <w:rsid w:val="5C2018E1"/>
    <w:rsid w:val="5CB01116"/>
    <w:rsid w:val="5CC466C1"/>
    <w:rsid w:val="5D671C9C"/>
    <w:rsid w:val="5E000508"/>
    <w:rsid w:val="5E097DF7"/>
    <w:rsid w:val="5F7D1598"/>
    <w:rsid w:val="5FF57901"/>
    <w:rsid w:val="61A91A55"/>
    <w:rsid w:val="62401C7E"/>
    <w:rsid w:val="62F161EE"/>
    <w:rsid w:val="64357EF4"/>
    <w:rsid w:val="65924E91"/>
    <w:rsid w:val="6598098C"/>
    <w:rsid w:val="65EA07CF"/>
    <w:rsid w:val="66202BB3"/>
    <w:rsid w:val="666F5592"/>
    <w:rsid w:val="667D45CD"/>
    <w:rsid w:val="673C2997"/>
    <w:rsid w:val="675A57E1"/>
    <w:rsid w:val="677B3848"/>
    <w:rsid w:val="67CC0F8D"/>
    <w:rsid w:val="681823DF"/>
    <w:rsid w:val="69D84E4C"/>
    <w:rsid w:val="6A4B22F0"/>
    <w:rsid w:val="6A9308C2"/>
    <w:rsid w:val="6AEA7824"/>
    <w:rsid w:val="6B241F55"/>
    <w:rsid w:val="6CB56D97"/>
    <w:rsid w:val="6D435BBB"/>
    <w:rsid w:val="6D535020"/>
    <w:rsid w:val="6D6D700E"/>
    <w:rsid w:val="6DF73F5E"/>
    <w:rsid w:val="6EBB7C21"/>
    <w:rsid w:val="6FF01642"/>
    <w:rsid w:val="703B5F85"/>
    <w:rsid w:val="714103C9"/>
    <w:rsid w:val="71AA3937"/>
    <w:rsid w:val="71C04E8B"/>
    <w:rsid w:val="71E43DAD"/>
    <w:rsid w:val="73B74211"/>
    <w:rsid w:val="73BE4E8D"/>
    <w:rsid w:val="75764120"/>
    <w:rsid w:val="768303EE"/>
    <w:rsid w:val="775C29E4"/>
    <w:rsid w:val="779A23B0"/>
    <w:rsid w:val="77D56834"/>
    <w:rsid w:val="7876023A"/>
    <w:rsid w:val="7906267D"/>
    <w:rsid w:val="799E2215"/>
    <w:rsid w:val="79CE1F03"/>
    <w:rsid w:val="79FC2B77"/>
    <w:rsid w:val="7A1D4AA4"/>
    <w:rsid w:val="7A2657B3"/>
    <w:rsid w:val="7A621826"/>
    <w:rsid w:val="7B537186"/>
    <w:rsid w:val="7BE21EFF"/>
    <w:rsid w:val="7C5B2181"/>
    <w:rsid w:val="7CEC699E"/>
    <w:rsid w:val="7D796199"/>
    <w:rsid w:val="7D7B19CD"/>
    <w:rsid w:val="7D931C03"/>
    <w:rsid w:val="7E2E19E8"/>
    <w:rsid w:val="7E4D1B1A"/>
    <w:rsid w:val="7E937BC3"/>
    <w:rsid w:val="7EB60DDB"/>
    <w:rsid w:val="7F0E01AF"/>
    <w:rsid w:val="7F4B1782"/>
    <w:rsid w:val="7F9D4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autoRedefine/>
    <w:qFormat/>
    <w:uiPriority w:val="0"/>
    <w:rPr>
      <w:sz w:val="18"/>
      <w:szCs w:val="18"/>
    </w:rPr>
  </w:style>
  <w:style w:type="paragraph" w:styleId="3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Hyperlink"/>
    <w:basedOn w:val="7"/>
    <w:autoRedefine/>
    <w:qFormat/>
    <w:uiPriority w:val="0"/>
    <w:rPr>
      <w:color w:val="0000FF"/>
      <w:u w:val="single"/>
    </w:rPr>
  </w:style>
  <w:style w:type="paragraph" w:styleId="9">
    <w:name w:val="List Paragraph"/>
    <w:basedOn w:val="1"/>
    <w:autoRedefine/>
    <w:qFormat/>
    <w:uiPriority w:val="99"/>
    <w:pPr>
      <w:ind w:firstLine="420" w:firstLineChars="200"/>
    </w:pPr>
  </w:style>
  <w:style w:type="paragraph" w:customStyle="1" w:styleId="10">
    <w:name w:val="_Style 3"/>
    <w:basedOn w:val="1"/>
    <w:next w:val="9"/>
    <w:autoRedefine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1">
    <w:name w:val="批注框文本 字符"/>
    <w:basedOn w:val="7"/>
    <w:link w:val="2"/>
    <w:autoRedefine/>
    <w:qFormat/>
    <w:uiPriority w:val="0"/>
    <w:rPr>
      <w:kern w:val="2"/>
      <w:sz w:val="18"/>
      <w:szCs w:val="18"/>
    </w:rPr>
  </w:style>
  <w:style w:type="paragraph" w:styleId="12">
    <w:name w:val="No Spacing"/>
    <w:autoRedefine/>
    <w:qFormat/>
    <w:uiPriority w:val="99"/>
    <w:pPr>
      <w:widowControl w:val="0"/>
      <w:jc w:val="both"/>
    </w:pPr>
    <w:rPr>
      <w:rFonts w:ascii="Times New Roman" w:hAnsi="Times New Roman" w:eastAsia="等线" w:cs="Times New Roman"/>
      <w:kern w:val="2"/>
      <w:sz w:val="21"/>
      <w:szCs w:val="21"/>
      <w:lang w:val="en-US" w:eastAsia="zh-CN" w:bidi="ar-SA"/>
    </w:rPr>
  </w:style>
  <w:style w:type="character" w:customStyle="1" w:styleId="13">
    <w:name w:val="页脚 字符"/>
    <w:basedOn w:val="7"/>
    <w:link w:val="3"/>
    <w:autoRedefine/>
    <w:qFormat/>
    <w:uiPriority w:val="99"/>
    <w:rPr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E0497-810A-4615-BA71-0CF031987D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4</Pages>
  <Words>23457</Words>
  <Characters>24648</Characters>
  <Lines>198</Lines>
  <Paragraphs>55</Paragraphs>
  <TotalTime>0</TotalTime>
  <ScaleCrop>false</ScaleCrop>
  <LinksUpToDate>false</LinksUpToDate>
  <CharactersWithSpaces>26097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2018-11-22T01:23:00Z</dcterms:created>
  <dc:creator>Administrator</dc:creator>
  <cp:lastModifiedBy>Administrator</cp:lastModifiedBy>
  <cp:lastPrinted>2019-12-17T01:23:00Z</cp:lastPrinted>
  <dcterms:modified xsi:type="dcterms:W3CDTF">2024-05-13T15:57:44Z</dcterms:modified>
  <cp:revision>107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D12E99BB9FD44BB08A383DE0FDED408C_12</vt:lpwstr>
  </property>
</Properties>
</file>