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10FF1" w14:textId="77777777" w:rsidR="002862F3" w:rsidRDefault="00316642">
      <w:pPr>
        <w:spacing w:line="360" w:lineRule="auto"/>
        <w:jc w:val="center"/>
        <w:rPr>
          <w:b/>
          <w:sz w:val="28"/>
        </w:rPr>
      </w:pPr>
      <w:r>
        <w:rPr>
          <w:rFonts w:ascii="宋体" w:hAnsi="宋体" w:hint="eastAsia"/>
          <w:b/>
          <w:sz w:val="28"/>
        </w:rPr>
        <w:t>_</w:t>
      </w:r>
      <w:r>
        <w:rPr>
          <w:rFonts w:ascii="宋体" w:hAnsi="宋体" w:hint="eastAsia"/>
          <w:b/>
          <w:sz w:val="28"/>
          <w:u w:val="single"/>
        </w:rPr>
        <w:t>基础医学实验概论_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课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程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指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南</w:t>
      </w:r>
      <w:r>
        <w:rPr>
          <w:rFonts w:hint="eastAsia"/>
          <w:b/>
          <w:sz w:val="28"/>
        </w:rPr>
        <w:t xml:space="preserve"> </w:t>
      </w:r>
    </w:p>
    <w:p w14:paraId="73DD758D" w14:textId="77777777" w:rsidR="002862F3" w:rsidRDefault="002862F3">
      <w:pPr>
        <w:spacing w:line="360" w:lineRule="auto"/>
        <w:jc w:val="center"/>
        <w:rPr>
          <w:b/>
          <w:sz w:val="28"/>
        </w:rPr>
      </w:pPr>
    </w:p>
    <w:p w14:paraId="11F39CBC" w14:textId="77777777" w:rsidR="002862F3" w:rsidRDefault="00316642" w:rsidP="00615EC9">
      <w:r>
        <w:rPr>
          <w:rFonts w:hint="eastAsia"/>
          <w:b/>
        </w:rPr>
        <w:t>课程名称</w:t>
      </w:r>
      <w:r>
        <w:rPr>
          <w:rFonts w:hint="eastAsia"/>
          <w:b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  <w:b/>
        </w:rPr>
        <w:t>中文：</w:t>
      </w:r>
      <w:r>
        <w:rPr>
          <w:rFonts w:ascii="黑体" w:eastAsia="黑体" w:hint="eastAsia"/>
          <w:b/>
        </w:rPr>
        <w:t xml:space="preserve">  </w:t>
      </w:r>
      <w:r>
        <w:rPr>
          <w:rFonts w:ascii="黑体" w:eastAsia="黑体" w:hint="eastAsia"/>
        </w:rPr>
        <w:t>基础医学实验概论</w:t>
      </w:r>
      <w:r>
        <w:rPr>
          <w:rFonts w:hint="eastAsia"/>
        </w:rPr>
        <w:tab/>
        <w:t xml:space="preserve">                </w:t>
      </w:r>
      <w:r>
        <w:rPr>
          <w:rFonts w:hint="eastAsia"/>
          <w:b/>
        </w:rPr>
        <w:t>课程编号：</w:t>
      </w:r>
      <w:r w:rsidR="00615EC9">
        <w:rPr>
          <w:rFonts w:ascii="黑体" w:eastAsia="黑体" w:hint="eastAsia"/>
          <w:bCs/>
        </w:rPr>
        <w:t>ZJ0024652</w:t>
      </w:r>
    </w:p>
    <w:p w14:paraId="49D08B2C" w14:textId="77777777" w:rsidR="002862F3" w:rsidRDefault="00316642">
      <w:pPr>
        <w:spacing w:line="360" w:lineRule="auto"/>
        <w:rPr>
          <w:b/>
        </w:rPr>
      </w:pPr>
      <w:r>
        <w:rPr>
          <w:rFonts w:hint="eastAsia"/>
        </w:rPr>
        <w:t xml:space="preserve">            </w:t>
      </w:r>
      <w:r>
        <w:rPr>
          <w:rFonts w:hint="eastAsia"/>
          <w:b/>
        </w:rPr>
        <w:t>英文：</w:t>
      </w:r>
      <w:r>
        <w:rPr>
          <w:b/>
          <w:szCs w:val="21"/>
        </w:rPr>
        <w:t xml:space="preserve">  Introduction to Basic Medical Experiments</w:t>
      </w:r>
    </w:p>
    <w:p w14:paraId="6077FDA2" w14:textId="77777777" w:rsidR="002862F3" w:rsidRDefault="00316642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  <w:b/>
        </w:rPr>
        <w:t>开课院系：</w:t>
      </w:r>
      <w:r>
        <w:rPr>
          <w:rFonts w:ascii="宋体" w:hAnsi="宋体" w:hint="eastAsia"/>
        </w:rPr>
        <w:t xml:space="preserve">基础医学院             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  <w:t xml:space="preserve">             </w:t>
      </w:r>
    </w:p>
    <w:p w14:paraId="764A2A35" w14:textId="77777777" w:rsidR="002862F3" w:rsidRDefault="00316642">
      <w:pPr>
        <w:spacing w:line="360" w:lineRule="auto"/>
        <w:rPr>
          <w:rFonts w:ascii="宋体" w:hAnsi="宋体"/>
          <w:b/>
        </w:rPr>
      </w:pPr>
      <w:r>
        <w:rPr>
          <w:rFonts w:ascii="宋体" w:hAnsi="宋体" w:hint="eastAsia"/>
          <w:b/>
        </w:rPr>
        <w:t>学分：</w:t>
      </w:r>
      <w:r>
        <w:rPr>
          <w:rFonts w:ascii="宋体" w:hAnsi="宋体"/>
          <w:b/>
        </w:rPr>
        <w:t>1</w:t>
      </w:r>
      <w:r>
        <w:rPr>
          <w:rFonts w:ascii="宋体" w:hAnsi="宋体" w:hint="eastAsia"/>
          <w:b/>
        </w:rPr>
        <w:t xml:space="preserve">         总学时：     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6</w:t>
      </w:r>
      <w:r>
        <w:rPr>
          <w:rFonts w:ascii="宋体" w:hAnsi="宋体" w:hint="eastAsia"/>
          <w:b/>
        </w:rPr>
        <w:t xml:space="preserve"> </w:t>
      </w:r>
    </w:p>
    <w:p w14:paraId="164224D9" w14:textId="77777777" w:rsidR="002862F3" w:rsidRDefault="00316642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  <w:b/>
        </w:rPr>
        <w:t>理论课学时：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 xml:space="preserve">学时       </w:t>
      </w:r>
      <w:r>
        <w:rPr>
          <w:rFonts w:ascii="宋体" w:hAnsi="宋体" w:hint="eastAsia"/>
          <w:b/>
        </w:rPr>
        <w:t>实验学时</w:t>
      </w:r>
      <w:r>
        <w:rPr>
          <w:rFonts w:ascii="宋体" w:hAnsi="宋体" w:hint="eastAsia"/>
        </w:rPr>
        <w:t>或</w:t>
      </w:r>
      <w:r>
        <w:rPr>
          <w:rFonts w:ascii="宋体" w:hAnsi="宋体" w:hint="eastAsia"/>
          <w:b/>
        </w:rPr>
        <w:t>实习学时</w:t>
      </w:r>
      <w:r>
        <w:rPr>
          <w:rFonts w:ascii="宋体" w:hAnsi="宋体" w:hint="eastAsia"/>
        </w:rPr>
        <w:t>：1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 xml:space="preserve">学时 </w:t>
      </w:r>
    </w:p>
    <w:p w14:paraId="028C5A66" w14:textId="77777777" w:rsidR="002862F3" w:rsidRDefault="00316642">
      <w:pPr>
        <w:spacing w:line="360" w:lineRule="auto"/>
        <w:rPr>
          <w:rFonts w:ascii="宋体" w:hAnsi="宋体"/>
          <w:b/>
        </w:rPr>
      </w:pPr>
      <w:r>
        <w:rPr>
          <w:rFonts w:ascii="宋体" w:hAnsi="宋体" w:hint="eastAsia"/>
          <w:b/>
        </w:rPr>
        <w:t>课程适用对象：</w:t>
      </w:r>
      <w:r>
        <w:rPr>
          <w:rFonts w:ascii="宋体" w:hAnsi="宋体" w:hint="eastAsia"/>
        </w:rPr>
        <w:t>基础医学专业</w:t>
      </w:r>
    </w:p>
    <w:p w14:paraId="5D74AC0E" w14:textId="77777777" w:rsidR="002862F3" w:rsidRDefault="00316642">
      <w:pPr>
        <w:spacing w:line="360" w:lineRule="auto"/>
        <w:rPr>
          <w:rFonts w:ascii="宋体" w:hAnsi="宋体"/>
          <w:b/>
        </w:rPr>
      </w:pPr>
      <w:r>
        <w:rPr>
          <w:rFonts w:ascii="宋体" w:hAnsi="宋体" w:hint="eastAsia"/>
          <w:b/>
        </w:rPr>
        <w:t>课程基本内容简介：</w:t>
      </w:r>
    </w:p>
    <w:p w14:paraId="5FF98D59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通过本课程的实验教学，使学生了解生物安全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重要性、</w:t>
      </w:r>
      <w:r>
        <w:rPr>
          <w:rFonts w:ascii="宋体" w:hAnsi="宋体"/>
        </w:rPr>
        <w:t>实验室</w:t>
      </w:r>
      <w:r>
        <w:rPr>
          <w:rFonts w:ascii="宋体" w:hAnsi="宋体" w:hint="eastAsia"/>
        </w:rPr>
        <w:t>安全要求</w:t>
      </w:r>
      <w:r>
        <w:rPr>
          <w:rFonts w:ascii="宋体" w:hAnsi="宋体"/>
        </w:rPr>
        <w:t>；</w:t>
      </w:r>
      <w:r>
        <w:rPr>
          <w:rFonts w:ascii="宋体" w:hAnsi="宋体" w:hint="eastAsia"/>
        </w:rPr>
        <w:t>熟悉常用医学</w:t>
      </w:r>
      <w:r>
        <w:rPr>
          <w:rFonts w:ascii="宋体" w:hAnsi="宋体"/>
        </w:rPr>
        <w:t>实验动物的选择、</w:t>
      </w:r>
      <w:r>
        <w:rPr>
          <w:rFonts w:ascii="宋体" w:hAnsi="宋体" w:hint="eastAsia"/>
        </w:rPr>
        <w:t>种类</w:t>
      </w:r>
      <w:r>
        <w:rPr>
          <w:rFonts w:ascii="宋体" w:hAnsi="宋体"/>
        </w:rPr>
        <w:t>与特点</w:t>
      </w:r>
      <w:r>
        <w:rPr>
          <w:rFonts w:ascii="宋体" w:hAnsi="宋体" w:hint="eastAsia"/>
        </w:rPr>
        <w:t>；理解各种医学实验仪器的原理，掌握各种医学实验仪器设备的基本操作方法和实验数据的处理方法，掌握仪器主要操作参数及其对实验结果的影响，了解仪器的应用范围和主要实验对象；掌握有关医学实验的基本常识、基本技能，为学习后继医学基础课和临床医学课奠定必要的基础。内容包括四部分：形态学</w:t>
      </w:r>
      <w:r>
        <w:rPr>
          <w:rFonts w:ascii="宋体" w:hAnsi="宋体"/>
        </w:rPr>
        <w:t>基本</w:t>
      </w:r>
      <w:r>
        <w:rPr>
          <w:rFonts w:ascii="宋体" w:hAnsi="宋体" w:hint="eastAsia"/>
        </w:rPr>
        <w:t>实验</w:t>
      </w:r>
      <w:r>
        <w:rPr>
          <w:rFonts w:ascii="宋体" w:hAnsi="宋体"/>
        </w:rPr>
        <w:t>技能、机能学基本实验技能、病原生物与免疫</w:t>
      </w:r>
      <w:r>
        <w:rPr>
          <w:rFonts w:ascii="宋体" w:hAnsi="宋体" w:hint="eastAsia"/>
        </w:rPr>
        <w:t>学</w:t>
      </w:r>
      <w:r>
        <w:rPr>
          <w:rFonts w:ascii="宋体" w:hAnsi="宋体"/>
        </w:rPr>
        <w:t>实验基本技能、细胞与分子生物学实验基本技能。</w:t>
      </w:r>
      <w:r>
        <w:rPr>
          <w:rFonts w:ascii="宋体" w:hAnsi="宋体" w:hint="eastAsia"/>
        </w:rPr>
        <w:t xml:space="preserve"> </w:t>
      </w:r>
    </w:p>
    <w:p w14:paraId="03B06E45" w14:textId="77777777" w:rsidR="002862F3" w:rsidRDefault="0031664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</w:rPr>
      </w:pPr>
      <w:r>
        <w:rPr>
          <w:rFonts w:ascii="宋体" w:hAnsi="宋体" w:hint="eastAsia"/>
          <w:b/>
        </w:rPr>
        <w:t>教学目的和教学方法：</w:t>
      </w:r>
      <w:r>
        <w:rPr>
          <w:rFonts w:ascii="宋体" w:hAnsi="宋体"/>
        </w:rPr>
        <w:t>要求学生掌握基础医学实验的基本理论和实验技术</w:t>
      </w:r>
      <w:r>
        <w:rPr>
          <w:rFonts w:ascii="宋体" w:hAnsi="宋体" w:hint="eastAsia"/>
        </w:rPr>
        <w:t>，重视实验</w:t>
      </w:r>
      <w:r>
        <w:rPr>
          <w:rFonts w:ascii="宋体" w:hAnsi="宋体"/>
        </w:rPr>
        <w:t>，养成操作认真、观察仔细、记录正确、真实，并能分析实验结果，写出规范的实验报告</w:t>
      </w:r>
      <w:r>
        <w:rPr>
          <w:rFonts w:ascii="宋体" w:hAnsi="宋体" w:hint="eastAsia"/>
        </w:rPr>
        <w:t>。培养</w:t>
      </w:r>
      <w:r>
        <w:rPr>
          <w:rFonts w:ascii="宋体" w:hAnsi="宋体"/>
        </w:rPr>
        <w:t>学生实事求是的作风和实际工作能力，</w:t>
      </w:r>
      <w:r>
        <w:rPr>
          <w:rFonts w:ascii="宋体" w:hAnsi="宋体" w:hint="eastAsia"/>
        </w:rPr>
        <w:t>利用多媒体</w:t>
      </w:r>
      <w:r>
        <w:rPr>
          <w:rFonts w:ascii="宋体" w:hAnsi="宋体"/>
        </w:rPr>
        <w:t>等资源</w:t>
      </w:r>
      <w:r>
        <w:rPr>
          <w:rFonts w:ascii="宋体" w:hAnsi="宋体" w:hint="eastAsia"/>
        </w:rPr>
        <w:t>运用到</w:t>
      </w:r>
      <w:r>
        <w:rPr>
          <w:rFonts w:ascii="宋体" w:hAnsi="宋体"/>
        </w:rPr>
        <w:t>教学实验中，以利于调动学生学习主动性和积极性，</w:t>
      </w:r>
      <w:r>
        <w:rPr>
          <w:rFonts w:ascii="宋体" w:hAnsi="宋体" w:hint="eastAsia"/>
        </w:rPr>
        <w:t>以</w:t>
      </w:r>
      <w:r>
        <w:rPr>
          <w:rFonts w:ascii="宋体" w:hAnsi="宋体"/>
        </w:rPr>
        <w:t>提高学生基础医学实验的基本技能。</w:t>
      </w:r>
    </w:p>
    <w:p w14:paraId="228305DD" w14:textId="77777777" w:rsidR="002862F3" w:rsidRDefault="0031664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1.理论</w:t>
      </w:r>
    </w:p>
    <w:p w14:paraId="1784BCFD" w14:textId="77777777" w:rsidR="002862F3" w:rsidRDefault="0031664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讲授：常用仪器工作原理</w:t>
      </w:r>
      <w:r>
        <w:rPr>
          <w:rFonts w:ascii="宋体" w:hAnsi="宋体"/>
          <w:kern w:val="0"/>
          <w:szCs w:val="21"/>
        </w:rPr>
        <w:t>、动物实验的伦理要求、</w:t>
      </w:r>
      <w:r>
        <w:rPr>
          <w:rFonts w:ascii="宋体" w:hAnsi="宋体" w:hint="eastAsia"/>
          <w:kern w:val="0"/>
          <w:szCs w:val="21"/>
        </w:rPr>
        <w:t>实验室</w:t>
      </w:r>
      <w:r>
        <w:rPr>
          <w:rFonts w:ascii="宋体" w:hAnsi="宋体"/>
          <w:kern w:val="0"/>
          <w:szCs w:val="21"/>
        </w:rPr>
        <w:t>生物安全</w:t>
      </w:r>
      <w:r>
        <w:rPr>
          <w:rFonts w:ascii="宋体" w:hAnsi="宋体" w:hint="eastAsia"/>
          <w:kern w:val="0"/>
          <w:szCs w:val="21"/>
        </w:rPr>
        <w:t>、</w:t>
      </w:r>
      <w:r>
        <w:rPr>
          <w:rFonts w:ascii="宋体" w:hAnsi="宋体"/>
          <w:kern w:val="0"/>
          <w:szCs w:val="21"/>
        </w:rPr>
        <w:t>细胞培养</w:t>
      </w:r>
      <w:r>
        <w:rPr>
          <w:rFonts w:ascii="宋体" w:hAnsi="宋体" w:hint="eastAsia"/>
          <w:kern w:val="0"/>
          <w:szCs w:val="21"/>
        </w:rPr>
        <w:t>方法</w:t>
      </w:r>
      <w:r>
        <w:rPr>
          <w:rFonts w:ascii="宋体" w:hAnsi="宋体"/>
          <w:kern w:val="0"/>
          <w:szCs w:val="21"/>
        </w:rPr>
        <w:t>、物质定量分析原理</w:t>
      </w:r>
    </w:p>
    <w:p w14:paraId="5A52F73F" w14:textId="77777777" w:rsidR="002862F3" w:rsidRDefault="0031664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2.实验</w:t>
      </w:r>
    </w:p>
    <w:p w14:paraId="3BE414B6" w14:textId="77777777" w:rsidR="002862F3" w:rsidRDefault="0031664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(1)实验操作：全班分为15组，每2人一组。</w:t>
      </w:r>
    </w:p>
    <w:p w14:paraId="37FB6861" w14:textId="77777777" w:rsidR="002862F3" w:rsidRDefault="0031664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(2)实验报告：做完实验后写出报告，并对实验结果做出分析。</w:t>
      </w:r>
    </w:p>
    <w:p w14:paraId="42E0180C" w14:textId="77777777" w:rsidR="002862F3" w:rsidRDefault="00316642">
      <w:pPr>
        <w:spacing w:line="360" w:lineRule="auto"/>
        <w:rPr>
          <w:b/>
        </w:rPr>
      </w:pPr>
      <w:r>
        <w:rPr>
          <w:rFonts w:hint="eastAsia"/>
          <w:b/>
        </w:rPr>
        <w:t>教学计划表</w:t>
      </w:r>
    </w:p>
    <w:tbl>
      <w:tblPr>
        <w:tblW w:w="82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4695"/>
        <w:gridCol w:w="720"/>
        <w:gridCol w:w="1771"/>
      </w:tblGrid>
      <w:tr w:rsidR="002862F3" w14:paraId="6CADE419" w14:textId="77777777">
        <w:trPr>
          <w:trHeight w:val="471"/>
        </w:trPr>
        <w:tc>
          <w:tcPr>
            <w:tcW w:w="1080" w:type="dxa"/>
            <w:shd w:val="clear" w:color="auto" w:fill="auto"/>
            <w:noWrap/>
            <w:vAlign w:val="center"/>
          </w:tcPr>
          <w:p w14:paraId="2A0750CA" w14:textId="77777777" w:rsidR="002862F3" w:rsidRDefault="0031664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周次</w:t>
            </w:r>
          </w:p>
        </w:tc>
        <w:tc>
          <w:tcPr>
            <w:tcW w:w="4695" w:type="dxa"/>
            <w:shd w:val="clear" w:color="auto" w:fill="auto"/>
            <w:noWrap/>
            <w:vAlign w:val="center"/>
          </w:tcPr>
          <w:p w14:paraId="75B31358" w14:textId="77777777" w:rsidR="002862F3" w:rsidRDefault="0031664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学习内容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71FA1F7C" w14:textId="77777777" w:rsidR="002862F3" w:rsidRDefault="0031664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学时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14:paraId="2396D674" w14:textId="77777777" w:rsidR="002862F3" w:rsidRDefault="0031664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学习方法</w:t>
            </w:r>
          </w:p>
        </w:tc>
      </w:tr>
      <w:tr w:rsidR="002862F3" w14:paraId="538F062D" w14:textId="77777777">
        <w:trPr>
          <w:trHeight w:val="471"/>
        </w:trPr>
        <w:tc>
          <w:tcPr>
            <w:tcW w:w="1080" w:type="dxa"/>
            <w:shd w:val="clear" w:color="auto" w:fill="auto"/>
            <w:noWrap/>
            <w:vAlign w:val="center"/>
          </w:tcPr>
          <w:p w14:paraId="6614899E" w14:textId="77777777" w:rsidR="002862F3" w:rsidRDefault="0031664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3CF05A06" w14:textId="77777777" w:rsidR="002862F3" w:rsidRDefault="0031664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形态学实验</w:t>
            </w:r>
            <w:r>
              <w:rPr>
                <w:rFonts w:ascii="宋体" w:hAnsi="宋体" w:cs="宋体"/>
                <w:kern w:val="0"/>
                <w:szCs w:val="21"/>
              </w:rPr>
              <w:t>基本技能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BBA7A09" w14:textId="77777777" w:rsidR="002862F3" w:rsidRDefault="0031664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14:paraId="6BE88DA6" w14:textId="77777777" w:rsidR="002862F3" w:rsidRDefault="0031664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课堂授课+</w:t>
            </w:r>
            <w:r>
              <w:rPr>
                <w:rFonts w:ascii="宋体" w:hAnsi="宋体" w:cs="宋体"/>
                <w:kern w:val="0"/>
                <w:szCs w:val="21"/>
              </w:rPr>
              <w:t>实验</w:t>
            </w:r>
          </w:p>
        </w:tc>
      </w:tr>
      <w:tr w:rsidR="002862F3" w14:paraId="377F7404" w14:textId="77777777">
        <w:trPr>
          <w:trHeight w:val="471"/>
        </w:trPr>
        <w:tc>
          <w:tcPr>
            <w:tcW w:w="1080" w:type="dxa"/>
            <w:shd w:val="clear" w:color="auto" w:fill="auto"/>
            <w:noWrap/>
            <w:vAlign w:val="center"/>
          </w:tcPr>
          <w:p w14:paraId="30ECC357" w14:textId="77777777" w:rsidR="002862F3" w:rsidRDefault="0031664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060EB607" w14:textId="77777777" w:rsidR="002862F3" w:rsidRDefault="0031664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机能学实验</w:t>
            </w:r>
            <w:r>
              <w:rPr>
                <w:rFonts w:ascii="宋体" w:hAnsi="宋体" w:cs="宋体"/>
                <w:kern w:val="0"/>
                <w:szCs w:val="21"/>
              </w:rPr>
              <w:t>基本技能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7D69E0B6" w14:textId="77777777" w:rsidR="002862F3" w:rsidRDefault="0031664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14:paraId="61DEB2D5" w14:textId="77777777" w:rsidR="002862F3" w:rsidRDefault="0031664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课堂授课+</w:t>
            </w:r>
            <w:r>
              <w:rPr>
                <w:rFonts w:ascii="宋体" w:hAnsi="宋体" w:cs="宋体"/>
                <w:kern w:val="0"/>
                <w:szCs w:val="21"/>
              </w:rPr>
              <w:t>实验</w:t>
            </w:r>
          </w:p>
        </w:tc>
      </w:tr>
      <w:tr w:rsidR="002862F3" w14:paraId="3DA3C5DC" w14:textId="77777777">
        <w:trPr>
          <w:trHeight w:val="471"/>
        </w:trPr>
        <w:tc>
          <w:tcPr>
            <w:tcW w:w="1080" w:type="dxa"/>
            <w:shd w:val="clear" w:color="auto" w:fill="auto"/>
            <w:noWrap/>
            <w:vAlign w:val="center"/>
          </w:tcPr>
          <w:p w14:paraId="2F9280BD" w14:textId="77777777" w:rsidR="002862F3" w:rsidRDefault="0031664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2261B0D9" w14:textId="77777777" w:rsidR="002862F3" w:rsidRDefault="0031664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病原生物与免疫学</w:t>
            </w:r>
            <w:r>
              <w:rPr>
                <w:rFonts w:ascii="宋体" w:hAnsi="宋体"/>
                <w:kern w:val="0"/>
                <w:szCs w:val="21"/>
              </w:rPr>
              <w:t>实验基本技能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18CA34AC" w14:textId="77777777" w:rsidR="002862F3" w:rsidRDefault="0031664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14:paraId="20537B09" w14:textId="77777777" w:rsidR="002862F3" w:rsidRDefault="0031664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课堂授课+</w:t>
            </w:r>
            <w:r>
              <w:rPr>
                <w:rFonts w:ascii="宋体" w:hAnsi="宋体" w:cs="宋体"/>
                <w:kern w:val="0"/>
                <w:szCs w:val="21"/>
              </w:rPr>
              <w:t>实验</w:t>
            </w:r>
          </w:p>
        </w:tc>
      </w:tr>
      <w:tr w:rsidR="002862F3" w14:paraId="74905132" w14:textId="77777777">
        <w:trPr>
          <w:trHeight w:val="471"/>
        </w:trPr>
        <w:tc>
          <w:tcPr>
            <w:tcW w:w="1080" w:type="dxa"/>
            <w:shd w:val="clear" w:color="auto" w:fill="auto"/>
            <w:noWrap/>
            <w:vAlign w:val="center"/>
          </w:tcPr>
          <w:p w14:paraId="4EEA6E99" w14:textId="77777777" w:rsidR="002862F3" w:rsidRDefault="0031664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lastRenderedPageBreak/>
              <w:t>4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12A1D015" w14:textId="77777777" w:rsidR="002862F3" w:rsidRDefault="00316642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细胞与分子生物学</w:t>
            </w:r>
            <w:r>
              <w:rPr>
                <w:rFonts w:ascii="宋体" w:hAnsi="宋体"/>
                <w:kern w:val="0"/>
                <w:szCs w:val="21"/>
              </w:rPr>
              <w:t>实验基本技能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4B869B4" w14:textId="77777777" w:rsidR="002862F3" w:rsidRDefault="0031664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771" w:type="dxa"/>
            <w:shd w:val="clear" w:color="auto" w:fill="auto"/>
            <w:noWrap/>
            <w:vAlign w:val="center"/>
          </w:tcPr>
          <w:p w14:paraId="11BC0173" w14:textId="77777777" w:rsidR="002862F3" w:rsidRDefault="0031664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课堂授课+</w:t>
            </w:r>
            <w:r>
              <w:rPr>
                <w:rFonts w:ascii="宋体" w:hAnsi="宋体" w:cs="宋体"/>
                <w:kern w:val="0"/>
                <w:szCs w:val="21"/>
              </w:rPr>
              <w:t>实验</w:t>
            </w:r>
          </w:p>
        </w:tc>
      </w:tr>
    </w:tbl>
    <w:p w14:paraId="5F87E2BF" w14:textId="77777777" w:rsidR="002862F3" w:rsidRDefault="00316642">
      <w:pPr>
        <w:spacing w:line="360" w:lineRule="auto"/>
        <w:rPr>
          <w:rFonts w:ascii="华文新魏" w:eastAsia="华文新魏" w:hAnsi="仿宋"/>
          <w:b/>
          <w:sz w:val="84"/>
          <w:szCs w:val="84"/>
        </w:rPr>
      </w:pPr>
      <w:r>
        <w:rPr>
          <w:rFonts w:ascii="华文新魏" w:eastAsia="华文新魏" w:hint="eastAsia"/>
          <w:noProof/>
          <w:sz w:val="84"/>
          <w:szCs w:val="84"/>
        </w:rPr>
        <w:drawing>
          <wp:anchor distT="0" distB="0" distL="114300" distR="114300" simplePos="0" relativeHeight="2" behindDoc="0" locked="0" layoutInCell="1" allowOverlap="1" wp14:anchorId="5608E72E" wp14:editId="2E99B517">
            <wp:simplePos x="0" y="0"/>
            <wp:positionH relativeFrom="column">
              <wp:posOffset>-132080</wp:posOffset>
            </wp:positionH>
            <wp:positionV relativeFrom="paragraph">
              <wp:posOffset>634365</wp:posOffset>
            </wp:positionV>
            <wp:extent cx="1320800" cy="1254125"/>
            <wp:effectExtent l="19050" t="0" r="0" b="0"/>
            <wp:wrapSquare wrapText="bothSides"/>
            <wp:docPr id="1026" name="图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1320800" cy="12541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12B5B1" w14:textId="77777777" w:rsidR="002862F3" w:rsidRDefault="00316642">
      <w:pPr>
        <w:spacing w:line="360" w:lineRule="auto"/>
        <w:rPr>
          <w:rFonts w:ascii="华文新魏" w:eastAsia="华文新魏" w:hAnsi="仿宋"/>
          <w:b/>
          <w:sz w:val="72"/>
          <w:szCs w:val="72"/>
        </w:rPr>
      </w:pPr>
      <w:r>
        <w:rPr>
          <w:rFonts w:ascii="华文新魏" w:eastAsia="华文新魏" w:hAnsi="仿宋" w:hint="eastAsia"/>
          <w:b/>
          <w:sz w:val="72"/>
          <w:szCs w:val="72"/>
        </w:rPr>
        <w:t>天津医科大学</w:t>
      </w:r>
    </w:p>
    <w:p w14:paraId="17D12E41" w14:textId="77777777" w:rsidR="002862F3" w:rsidRDefault="002862F3">
      <w:pPr>
        <w:spacing w:line="360" w:lineRule="auto"/>
        <w:rPr>
          <w:rFonts w:ascii="仿宋" w:eastAsia="仿宋" w:hAnsi="仿宋"/>
          <w:b/>
          <w:sz w:val="28"/>
          <w:szCs w:val="28"/>
        </w:rPr>
      </w:pPr>
    </w:p>
    <w:p w14:paraId="4EE83D44" w14:textId="77777777" w:rsidR="002862F3" w:rsidRDefault="00316642">
      <w:pPr>
        <w:spacing w:line="360" w:lineRule="auto"/>
        <w:jc w:val="center"/>
        <w:rPr>
          <w:rFonts w:ascii="华文新魏" w:eastAsia="华文新魏" w:hAnsi="仿宋"/>
          <w:b/>
          <w:sz w:val="144"/>
          <w:szCs w:val="144"/>
        </w:rPr>
      </w:pPr>
      <w:r>
        <w:rPr>
          <w:rFonts w:ascii="华文新魏" w:eastAsia="华文新魏" w:hAnsi="仿宋" w:hint="eastAsia"/>
          <w:b/>
          <w:sz w:val="144"/>
          <w:szCs w:val="144"/>
        </w:rPr>
        <w:t>教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学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大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纲</w:t>
      </w:r>
    </w:p>
    <w:p w14:paraId="3E8348BF" w14:textId="77777777" w:rsidR="002862F3" w:rsidRDefault="00316642">
      <w:pPr>
        <w:spacing w:line="360" w:lineRule="auto"/>
        <w:jc w:val="center"/>
        <w:rPr>
          <w:rFonts w:ascii="华文新魏" w:eastAsia="华文新魏" w:hAnsi="仿宋"/>
          <w:b/>
          <w:sz w:val="72"/>
          <w:szCs w:val="72"/>
        </w:rPr>
      </w:pPr>
      <w:r>
        <w:rPr>
          <w:rFonts w:ascii="华文新魏" w:eastAsia="华文新魏" w:hAnsi="仿宋" w:hint="eastAsia"/>
          <w:b/>
          <w:sz w:val="72"/>
          <w:szCs w:val="72"/>
        </w:rPr>
        <w:t>《基础医学实验概论》</w:t>
      </w:r>
    </w:p>
    <w:p w14:paraId="4D8AA891" w14:textId="77777777" w:rsidR="002862F3" w:rsidRDefault="002862F3">
      <w:pPr>
        <w:spacing w:line="360" w:lineRule="auto"/>
        <w:jc w:val="center"/>
        <w:rPr>
          <w:sz w:val="30"/>
        </w:rPr>
      </w:pPr>
    </w:p>
    <w:p w14:paraId="5B71B311" w14:textId="77777777" w:rsidR="002862F3" w:rsidRDefault="002862F3">
      <w:pPr>
        <w:spacing w:line="360" w:lineRule="auto"/>
      </w:pPr>
    </w:p>
    <w:p w14:paraId="33EF7EB3" w14:textId="77777777" w:rsidR="002862F3" w:rsidRDefault="002862F3">
      <w:pPr>
        <w:spacing w:line="360" w:lineRule="auto"/>
      </w:pPr>
    </w:p>
    <w:p w14:paraId="05DC659C" w14:textId="77777777" w:rsidR="002862F3" w:rsidRDefault="002862F3">
      <w:pPr>
        <w:spacing w:line="360" w:lineRule="auto"/>
      </w:pPr>
    </w:p>
    <w:p w14:paraId="7332B735" w14:textId="77777777" w:rsidR="002862F3" w:rsidRDefault="002862F3">
      <w:pPr>
        <w:spacing w:line="360" w:lineRule="auto"/>
      </w:pPr>
    </w:p>
    <w:p w14:paraId="7BAB6C87" w14:textId="77777777" w:rsidR="002862F3" w:rsidRDefault="002862F3">
      <w:pPr>
        <w:spacing w:line="360" w:lineRule="auto"/>
      </w:pPr>
    </w:p>
    <w:p w14:paraId="7A6F760B" w14:textId="77777777" w:rsidR="002862F3" w:rsidRDefault="002862F3">
      <w:pPr>
        <w:spacing w:line="360" w:lineRule="auto"/>
      </w:pPr>
    </w:p>
    <w:p w14:paraId="21107FB4" w14:textId="77777777" w:rsidR="002862F3" w:rsidRDefault="002862F3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</w:p>
    <w:p w14:paraId="10FFF209" w14:textId="77777777" w:rsidR="002862F3" w:rsidRDefault="00316642">
      <w:pPr>
        <w:spacing w:line="360" w:lineRule="auto"/>
        <w:jc w:val="center"/>
        <w:rPr>
          <w:rFonts w:ascii="楷体" w:eastAsia="楷体" w:hAnsi="楷体"/>
          <w:b/>
          <w:sz w:val="44"/>
          <w:szCs w:val="44"/>
        </w:rPr>
      </w:pPr>
      <w:r>
        <w:rPr>
          <w:rFonts w:ascii="楷体" w:eastAsia="楷体" w:hAnsi="楷体" w:hint="eastAsia"/>
          <w:b/>
          <w:sz w:val="44"/>
          <w:szCs w:val="44"/>
        </w:rPr>
        <w:t>开课单位：基础医学院</w:t>
      </w:r>
    </w:p>
    <w:p w14:paraId="45F50E59" w14:textId="122C470B" w:rsidR="002862F3" w:rsidRDefault="00316642">
      <w:pPr>
        <w:spacing w:line="360" w:lineRule="auto"/>
        <w:jc w:val="center"/>
        <w:rPr>
          <w:rFonts w:ascii="楷体" w:eastAsia="楷体" w:hAnsi="楷体"/>
          <w:b/>
          <w:sz w:val="44"/>
          <w:szCs w:val="44"/>
        </w:rPr>
      </w:pPr>
      <w:r>
        <w:rPr>
          <w:rFonts w:ascii="楷体" w:eastAsia="楷体" w:hAnsi="楷体" w:hint="eastAsia"/>
          <w:b/>
          <w:sz w:val="44"/>
          <w:szCs w:val="44"/>
        </w:rPr>
        <w:t>二零二</w:t>
      </w:r>
      <w:r w:rsidR="00D348C2">
        <w:rPr>
          <w:rFonts w:ascii="楷体" w:eastAsia="楷体" w:hAnsi="楷体" w:hint="eastAsia"/>
          <w:b/>
          <w:sz w:val="44"/>
          <w:szCs w:val="44"/>
        </w:rPr>
        <w:t>四</w:t>
      </w:r>
      <w:r>
        <w:rPr>
          <w:rFonts w:ascii="楷体" w:eastAsia="楷体" w:hAnsi="楷体" w:hint="eastAsia"/>
          <w:b/>
          <w:sz w:val="44"/>
          <w:szCs w:val="44"/>
        </w:rPr>
        <w:t>年</w:t>
      </w:r>
    </w:p>
    <w:p w14:paraId="65344652" w14:textId="77777777" w:rsidR="002862F3" w:rsidRDefault="002862F3">
      <w:pPr>
        <w:spacing w:line="360" w:lineRule="auto"/>
        <w:jc w:val="center"/>
        <w:rPr>
          <w:rFonts w:ascii="楷体" w:eastAsia="楷体" w:hAnsi="楷体"/>
          <w:b/>
          <w:sz w:val="44"/>
          <w:szCs w:val="44"/>
        </w:rPr>
      </w:pPr>
    </w:p>
    <w:p w14:paraId="217A9766" w14:textId="77777777" w:rsidR="002862F3" w:rsidRDefault="002862F3">
      <w:pPr>
        <w:spacing w:line="360" w:lineRule="auto"/>
        <w:jc w:val="center"/>
        <w:rPr>
          <w:rFonts w:ascii="楷体" w:eastAsia="楷体" w:hAnsi="楷体"/>
          <w:b/>
          <w:sz w:val="44"/>
          <w:szCs w:val="44"/>
        </w:rPr>
      </w:pPr>
    </w:p>
    <w:p w14:paraId="770EF533" w14:textId="77777777" w:rsidR="002862F3" w:rsidRDefault="00316642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实验一  形态学</w:t>
      </w:r>
      <w:r>
        <w:rPr>
          <w:rFonts w:ascii="黑体" w:eastAsia="黑体" w:hAnsi="黑体"/>
          <w:sz w:val="30"/>
          <w:szCs w:val="30"/>
        </w:rPr>
        <w:t>实验基本技能</w:t>
      </w:r>
    </w:p>
    <w:p w14:paraId="13E19ADE" w14:textId="77777777" w:rsidR="002862F3" w:rsidRDefault="002862F3">
      <w:pPr>
        <w:spacing w:line="360" w:lineRule="auto"/>
        <w:jc w:val="center"/>
        <w:rPr>
          <w:rFonts w:ascii="宋体" w:hAnsi="宋体"/>
          <w:sz w:val="24"/>
        </w:rPr>
      </w:pPr>
    </w:p>
    <w:p w14:paraId="50FEFB82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一、目的要求</w:t>
      </w:r>
    </w:p>
    <w:p w14:paraId="6103814B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（一）熟悉并</w:t>
      </w:r>
      <w:r>
        <w:t>掌握显微数码互动系统的工作原理</w:t>
      </w:r>
    </w:p>
    <w:p w14:paraId="5E83F6A2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（二）</w:t>
      </w:r>
      <w:r>
        <w:rPr>
          <w:rFonts w:hint="eastAsia"/>
          <w:bCs/>
        </w:rPr>
        <w:t>掌握石蜡</w:t>
      </w:r>
      <w:r>
        <w:rPr>
          <w:bCs/>
        </w:rPr>
        <w:t>切片的方法</w:t>
      </w:r>
    </w:p>
    <w:p w14:paraId="07997D45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（三）掌握石蜡</w:t>
      </w:r>
      <w:r>
        <w:t>切片染色的方法</w:t>
      </w:r>
    </w:p>
    <w:p w14:paraId="2667806F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二、教学内容 </w:t>
      </w:r>
    </w:p>
    <w:p w14:paraId="6BB6D6EC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（一）理论</w:t>
      </w:r>
      <w:r>
        <w:t>内容</w:t>
      </w:r>
      <w:r>
        <w:rPr>
          <w:rFonts w:hint="eastAsia"/>
        </w:rPr>
        <w:t>：</w:t>
      </w:r>
      <w:r>
        <w:rPr>
          <w:rFonts w:ascii="宋体" w:hAnsi="宋体" w:hint="eastAsia"/>
        </w:rPr>
        <w:t>显微数码互动</w:t>
      </w:r>
      <w:r>
        <w:rPr>
          <w:rFonts w:ascii="宋体" w:hAnsi="宋体"/>
        </w:rPr>
        <w:t>系统的工作原理</w:t>
      </w:r>
    </w:p>
    <w:p w14:paraId="60600934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（二）实验内容</w:t>
      </w:r>
      <w:r>
        <w:t>：</w:t>
      </w:r>
    </w:p>
    <w:p w14:paraId="5F4DF844" w14:textId="77777777" w:rsidR="002862F3" w:rsidRDefault="00316642">
      <w:pPr>
        <w:spacing w:line="360" w:lineRule="auto"/>
        <w:ind w:left="420"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、制作石蜡</w:t>
      </w:r>
      <w:r>
        <w:t>切片</w:t>
      </w:r>
      <w:r>
        <w:rPr>
          <w:rFonts w:hint="eastAsia"/>
        </w:rPr>
        <w:t xml:space="preserve"> </w:t>
      </w:r>
    </w:p>
    <w:p w14:paraId="4D3A2384" w14:textId="77777777" w:rsidR="002862F3" w:rsidRDefault="00316642">
      <w:pPr>
        <w:spacing w:line="360" w:lineRule="auto"/>
        <w:ind w:left="420" w:firstLineChars="200" w:firstLine="420"/>
        <w:rPr>
          <w:bCs/>
        </w:rPr>
      </w:pPr>
      <w:r>
        <w:rPr>
          <w:rFonts w:hint="eastAsia"/>
          <w:bCs/>
        </w:rPr>
        <w:t>2</w:t>
      </w:r>
      <w:r>
        <w:rPr>
          <w:rFonts w:hint="eastAsia"/>
          <w:bCs/>
        </w:rPr>
        <w:t>、石蜡切片</w:t>
      </w:r>
      <w:r>
        <w:rPr>
          <w:bCs/>
        </w:rPr>
        <w:t>染色</w:t>
      </w:r>
    </w:p>
    <w:p w14:paraId="4A715E7D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三、教学学时安排 </w:t>
      </w:r>
    </w:p>
    <w:p w14:paraId="7A42AB96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理论1学时 实验2学时</w:t>
      </w:r>
    </w:p>
    <w:p w14:paraId="6ABD92F3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四、教学方法 </w:t>
      </w:r>
    </w:p>
    <w:p w14:paraId="05BB5F0E" w14:textId="77777777" w:rsidR="002862F3" w:rsidRDefault="00316642">
      <w:pPr>
        <w:spacing w:line="360" w:lineRule="auto"/>
        <w:ind w:left="420"/>
      </w:pPr>
      <w:r>
        <w:rPr>
          <w:rFonts w:hint="eastAsia"/>
        </w:rPr>
        <w:t>验证性实验</w:t>
      </w:r>
    </w:p>
    <w:p w14:paraId="003A4959" w14:textId="77777777" w:rsidR="002862F3" w:rsidRDefault="002862F3">
      <w:pPr>
        <w:spacing w:line="360" w:lineRule="auto"/>
        <w:jc w:val="center"/>
        <w:rPr>
          <w:rFonts w:ascii="楷体" w:eastAsia="楷体" w:hAnsi="楷体"/>
          <w:b/>
          <w:sz w:val="44"/>
          <w:szCs w:val="44"/>
        </w:rPr>
      </w:pPr>
    </w:p>
    <w:p w14:paraId="571C83B8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7BF60002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276B56F9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5BF446E0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454FF6F6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27C21150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5B1EEAA6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4C1CD22C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08B7C318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0CC432C8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5DDCEBEF" w14:textId="77777777" w:rsidR="002862F3" w:rsidRDefault="00316642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实验二  机能学</w:t>
      </w:r>
      <w:r>
        <w:rPr>
          <w:rFonts w:ascii="黑体" w:eastAsia="黑体" w:hAnsi="黑体"/>
          <w:sz w:val="30"/>
          <w:szCs w:val="30"/>
        </w:rPr>
        <w:t>实验基本技能</w:t>
      </w:r>
    </w:p>
    <w:p w14:paraId="7F542263" w14:textId="77777777" w:rsidR="002862F3" w:rsidRDefault="002862F3">
      <w:pPr>
        <w:spacing w:line="360" w:lineRule="auto"/>
        <w:jc w:val="center"/>
        <w:rPr>
          <w:rFonts w:ascii="宋体" w:hAnsi="宋体"/>
          <w:sz w:val="24"/>
        </w:rPr>
      </w:pPr>
    </w:p>
    <w:p w14:paraId="59B825C0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一、目的要求</w:t>
      </w:r>
    </w:p>
    <w:p w14:paraId="088D2546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（一）学习</w:t>
      </w:r>
      <w:r>
        <w:rPr>
          <w:rFonts w:ascii="宋体" w:hAnsi="宋体" w:cs="宋体" w:hint="eastAsia"/>
          <w:kern w:val="0"/>
          <w:szCs w:val="21"/>
        </w:rPr>
        <w:t>动物实验操作</w:t>
      </w:r>
      <w:r>
        <w:rPr>
          <w:rFonts w:ascii="宋体" w:hAnsi="宋体" w:cs="宋体"/>
          <w:kern w:val="0"/>
          <w:szCs w:val="21"/>
        </w:rPr>
        <w:t>中的伦理</w:t>
      </w:r>
      <w:r>
        <w:rPr>
          <w:rFonts w:ascii="宋体" w:hAnsi="宋体" w:cs="宋体" w:hint="eastAsia"/>
          <w:kern w:val="0"/>
          <w:szCs w:val="21"/>
        </w:rPr>
        <w:t>要求</w:t>
      </w:r>
      <w:r>
        <w:t xml:space="preserve"> </w:t>
      </w:r>
    </w:p>
    <w:p w14:paraId="29DB9ED6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（二）</w:t>
      </w:r>
      <w:r>
        <w:rPr>
          <w:rFonts w:ascii="宋体" w:hAnsi="宋体" w:cs="宋体" w:hint="eastAsia"/>
          <w:kern w:val="0"/>
          <w:szCs w:val="21"/>
        </w:rPr>
        <w:t>常用医学实验动物</w:t>
      </w:r>
      <w:r>
        <w:rPr>
          <w:rFonts w:ascii="宋体" w:hAnsi="宋体" w:cs="宋体"/>
          <w:kern w:val="0"/>
          <w:szCs w:val="21"/>
        </w:rPr>
        <w:t>的选择、种类及特点</w:t>
      </w:r>
      <w:r>
        <w:rPr>
          <w:rFonts w:ascii="宋体" w:hAnsi="宋体" w:cs="宋体" w:hint="eastAsia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</w:rPr>
        <w:t>实验动物的性别与编号</w:t>
      </w:r>
    </w:p>
    <w:p w14:paraId="69693841" w14:textId="77777777" w:rsidR="002862F3" w:rsidRDefault="00316642">
      <w:pPr>
        <w:spacing w:line="360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hint="eastAsia"/>
        </w:rPr>
        <w:t>（三）</w:t>
      </w:r>
      <w:r>
        <w:rPr>
          <w:rFonts w:ascii="宋体" w:hAnsi="宋体" w:cs="宋体"/>
          <w:kern w:val="0"/>
          <w:szCs w:val="21"/>
        </w:rPr>
        <w:t>实验动物的捉拿、给药和处死方法</w:t>
      </w:r>
      <w:r>
        <w:rPr>
          <w:rFonts w:hint="eastAsia"/>
        </w:rPr>
        <w:t>，</w:t>
      </w:r>
      <w:r>
        <w:rPr>
          <w:rFonts w:ascii="宋体" w:hAnsi="宋体" w:cs="宋体"/>
          <w:kern w:val="0"/>
          <w:szCs w:val="21"/>
        </w:rPr>
        <w:t>实验动物的麻醉与固定</w:t>
      </w:r>
    </w:p>
    <w:p w14:paraId="049FFE84" w14:textId="77777777" w:rsidR="002862F3" w:rsidRDefault="00316642">
      <w:pPr>
        <w:spacing w:line="360" w:lineRule="auto"/>
        <w:ind w:firstLineChars="200" w:firstLine="420"/>
      </w:pPr>
      <w:r>
        <w:rPr>
          <w:rFonts w:ascii="宋体" w:hAnsi="宋体" w:cs="宋体" w:hint="eastAsia"/>
          <w:kern w:val="0"/>
          <w:szCs w:val="21"/>
        </w:rPr>
        <w:t>（四）实验标本</w:t>
      </w:r>
      <w:r>
        <w:rPr>
          <w:rFonts w:ascii="宋体" w:hAnsi="宋体" w:cs="宋体"/>
          <w:kern w:val="0"/>
          <w:szCs w:val="21"/>
        </w:rPr>
        <w:t>采集方法</w:t>
      </w:r>
    </w:p>
    <w:p w14:paraId="08F3CCD2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二、教学内容 </w:t>
      </w:r>
    </w:p>
    <w:p w14:paraId="0C0556FB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（一）理论</w:t>
      </w:r>
      <w:r>
        <w:t>内容</w:t>
      </w:r>
      <w:r>
        <w:rPr>
          <w:rFonts w:hint="eastAsia"/>
        </w:rPr>
        <w:t>：讲授</w:t>
      </w:r>
      <w:r>
        <w:rPr>
          <w:rFonts w:ascii="宋体" w:hAnsi="宋体" w:hint="eastAsia"/>
        </w:rPr>
        <w:t>动物实验中</w:t>
      </w:r>
      <w:r>
        <w:rPr>
          <w:rFonts w:ascii="宋体" w:hAnsi="宋体"/>
        </w:rPr>
        <w:t>的伦理要求</w:t>
      </w:r>
      <w:r>
        <w:rPr>
          <w:rFonts w:ascii="宋体" w:hAnsi="宋体" w:hint="eastAsia"/>
        </w:rPr>
        <w:t>以及</w:t>
      </w:r>
      <w:r>
        <w:rPr>
          <w:rFonts w:ascii="宋体" w:hAnsi="宋体"/>
        </w:rPr>
        <w:t>常用医学实验动物</w:t>
      </w:r>
    </w:p>
    <w:p w14:paraId="43E6819F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（二）实验内容</w:t>
      </w:r>
      <w:r>
        <w:t>：</w:t>
      </w:r>
    </w:p>
    <w:p w14:paraId="7D079191" w14:textId="77777777" w:rsidR="002862F3" w:rsidRDefault="00316642">
      <w:pPr>
        <w:spacing w:line="360" w:lineRule="auto"/>
        <w:ind w:left="420"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、大、</w:t>
      </w:r>
      <w:r>
        <w:t>小鼠及兔的捉拿、给药、麻醉与固定</w:t>
      </w:r>
      <w:r>
        <w:rPr>
          <w:rFonts w:hint="eastAsia"/>
        </w:rPr>
        <w:t xml:space="preserve"> </w:t>
      </w:r>
    </w:p>
    <w:p w14:paraId="26685B97" w14:textId="77777777" w:rsidR="002862F3" w:rsidRDefault="00316642">
      <w:pPr>
        <w:spacing w:line="360" w:lineRule="auto"/>
        <w:ind w:left="420" w:firstLineChars="200" w:firstLine="420"/>
        <w:rPr>
          <w:bCs/>
        </w:rPr>
      </w:pPr>
      <w:r>
        <w:rPr>
          <w:rFonts w:hint="eastAsia"/>
          <w:bCs/>
        </w:rPr>
        <w:t>2</w:t>
      </w:r>
      <w:r>
        <w:rPr>
          <w:rFonts w:hint="eastAsia"/>
          <w:bCs/>
        </w:rPr>
        <w:t>、实验标本采集</w:t>
      </w:r>
    </w:p>
    <w:p w14:paraId="0C8E89B3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三、教学学时安排 </w:t>
      </w:r>
    </w:p>
    <w:p w14:paraId="53454356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理论1学时 实验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学时</w:t>
      </w:r>
    </w:p>
    <w:p w14:paraId="233513A2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四、教学方法 </w:t>
      </w:r>
    </w:p>
    <w:p w14:paraId="463EFC14" w14:textId="77777777" w:rsidR="002862F3" w:rsidRDefault="00316642">
      <w:pPr>
        <w:spacing w:line="360" w:lineRule="auto"/>
        <w:ind w:left="420"/>
      </w:pPr>
      <w:r>
        <w:rPr>
          <w:rFonts w:hint="eastAsia"/>
        </w:rPr>
        <w:t>验证性实验</w:t>
      </w:r>
    </w:p>
    <w:p w14:paraId="79595704" w14:textId="77777777" w:rsidR="002862F3" w:rsidRDefault="002862F3">
      <w:pPr>
        <w:spacing w:line="360" w:lineRule="auto"/>
        <w:ind w:left="420"/>
      </w:pPr>
    </w:p>
    <w:p w14:paraId="736C26CA" w14:textId="77777777" w:rsidR="002862F3" w:rsidRDefault="002862F3">
      <w:pPr>
        <w:spacing w:line="360" w:lineRule="auto"/>
        <w:ind w:left="420"/>
      </w:pPr>
    </w:p>
    <w:p w14:paraId="17191AC8" w14:textId="77777777" w:rsidR="002862F3" w:rsidRDefault="002862F3">
      <w:pPr>
        <w:spacing w:line="360" w:lineRule="auto"/>
        <w:ind w:left="420"/>
      </w:pPr>
    </w:p>
    <w:p w14:paraId="392526D3" w14:textId="77777777" w:rsidR="002862F3" w:rsidRDefault="002862F3">
      <w:pPr>
        <w:spacing w:line="360" w:lineRule="auto"/>
        <w:ind w:left="420"/>
      </w:pPr>
    </w:p>
    <w:p w14:paraId="614F4105" w14:textId="77777777" w:rsidR="002862F3" w:rsidRDefault="002862F3">
      <w:pPr>
        <w:spacing w:line="360" w:lineRule="auto"/>
        <w:ind w:left="420"/>
      </w:pPr>
    </w:p>
    <w:p w14:paraId="387E4AE3" w14:textId="77777777" w:rsidR="002862F3" w:rsidRDefault="002862F3">
      <w:pPr>
        <w:spacing w:line="360" w:lineRule="auto"/>
        <w:ind w:left="420"/>
      </w:pPr>
    </w:p>
    <w:p w14:paraId="600BB9C9" w14:textId="77777777" w:rsidR="002862F3" w:rsidRDefault="002862F3">
      <w:pPr>
        <w:spacing w:line="360" w:lineRule="auto"/>
        <w:ind w:left="420"/>
      </w:pPr>
    </w:p>
    <w:p w14:paraId="3CE32D42" w14:textId="77777777" w:rsidR="002862F3" w:rsidRDefault="002862F3">
      <w:pPr>
        <w:spacing w:line="360" w:lineRule="auto"/>
        <w:ind w:left="420"/>
      </w:pPr>
    </w:p>
    <w:p w14:paraId="724C23A0" w14:textId="77777777" w:rsidR="002862F3" w:rsidRDefault="002862F3">
      <w:pPr>
        <w:spacing w:line="360" w:lineRule="auto"/>
        <w:ind w:left="420"/>
      </w:pPr>
    </w:p>
    <w:p w14:paraId="6DFFAB7B" w14:textId="77777777" w:rsidR="002862F3" w:rsidRDefault="002862F3">
      <w:pPr>
        <w:spacing w:line="360" w:lineRule="auto"/>
        <w:ind w:left="420"/>
      </w:pPr>
    </w:p>
    <w:p w14:paraId="04627F5B" w14:textId="77777777" w:rsidR="002862F3" w:rsidRDefault="002862F3">
      <w:pPr>
        <w:spacing w:line="360" w:lineRule="auto"/>
        <w:ind w:left="420"/>
      </w:pPr>
    </w:p>
    <w:p w14:paraId="51BC684D" w14:textId="77777777" w:rsidR="002862F3" w:rsidRDefault="002862F3">
      <w:pPr>
        <w:spacing w:line="360" w:lineRule="auto"/>
        <w:ind w:left="420"/>
      </w:pPr>
    </w:p>
    <w:p w14:paraId="43FA2C30" w14:textId="77777777" w:rsidR="002862F3" w:rsidRDefault="00316642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 xml:space="preserve">实验三  </w:t>
      </w:r>
      <w:r>
        <w:rPr>
          <w:rFonts w:ascii="黑体" w:eastAsia="黑体" w:hAnsi="黑体"/>
          <w:sz w:val="30"/>
          <w:szCs w:val="30"/>
        </w:rPr>
        <w:t>病原生物与免疫</w:t>
      </w:r>
      <w:r>
        <w:rPr>
          <w:rFonts w:ascii="黑体" w:eastAsia="黑体" w:hAnsi="黑体" w:hint="eastAsia"/>
          <w:sz w:val="30"/>
          <w:szCs w:val="30"/>
        </w:rPr>
        <w:t>学</w:t>
      </w:r>
      <w:r>
        <w:rPr>
          <w:rFonts w:ascii="黑体" w:eastAsia="黑体" w:hAnsi="黑体"/>
          <w:sz w:val="30"/>
          <w:szCs w:val="30"/>
        </w:rPr>
        <w:t>实验基本技能</w:t>
      </w:r>
    </w:p>
    <w:p w14:paraId="6F7DFB96" w14:textId="77777777" w:rsidR="002862F3" w:rsidRDefault="002862F3">
      <w:pPr>
        <w:spacing w:line="360" w:lineRule="auto"/>
        <w:jc w:val="center"/>
        <w:rPr>
          <w:rFonts w:ascii="宋体" w:hAnsi="宋体"/>
          <w:sz w:val="24"/>
        </w:rPr>
      </w:pPr>
    </w:p>
    <w:p w14:paraId="4F2994A4" w14:textId="77777777" w:rsidR="002862F3" w:rsidRDefault="00316642">
      <w:pPr>
        <w:widowControl/>
        <w:ind w:left="420"/>
        <w:rPr>
          <w:rFonts w:ascii="宋体" w:hAnsi="宋体"/>
        </w:rPr>
      </w:pPr>
      <w:r>
        <w:rPr>
          <w:rFonts w:ascii="宋体" w:hAnsi="宋体" w:hint="eastAsia"/>
        </w:rPr>
        <w:t>一、目的要求</w:t>
      </w:r>
    </w:p>
    <w:p w14:paraId="093827D4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（一）学习</w:t>
      </w:r>
      <w:r>
        <w:rPr>
          <w:rFonts w:ascii="宋体" w:hAnsi="宋体" w:hint="eastAsia"/>
          <w:kern w:val="0"/>
          <w:szCs w:val="21"/>
        </w:rPr>
        <w:t>实验室</w:t>
      </w:r>
      <w:r>
        <w:rPr>
          <w:rFonts w:ascii="宋体" w:hAnsi="宋体"/>
          <w:kern w:val="0"/>
          <w:szCs w:val="21"/>
        </w:rPr>
        <w:t>的</w:t>
      </w:r>
      <w:r>
        <w:rPr>
          <w:rFonts w:ascii="宋体" w:hAnsi="宋体" w:hint="eastAsia"/>
          <w:kern w:val="0"/>
          <w:szCs w:val="21"/>
        </w:rPr>
        <w:t>生物安全制度</w:t>
      </w:r>
      <w:r>
        <w:rPr>
          <w:rFonts w:ascii="宋体" w:hAnsi="宋体"/>
          <w:kern w:val="0"/>
          <w:szCs w:val="21"/>
        </w:rPr>
        <w:t>，了解生物安全法</w:t>
      </w:r>
      <w:r>
        <w:t xml:space="preserve"> </w:t>
      </w:r>
    </w:p>
    <w:p w14:paraId="4A5CB819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（二）学习</w:t>
      </w:r>
      <w:r>
        <w:rPr>
          <w:rFonts w:ascii="宋体" w:hAnsi="宋体" w:hint="eastAsia"/>
          <w:kern w:val="0"/>
          <w:szCs w:val="21"/>
        </w:rPr>
        <w:t>无菌</w:t>
      </w:r>
      <w:r>
        <w:rPr>
          <w:rFonts w:ascii="宋体" w:hAnsi="宋体"/>
          <w:kern w:val="0"/>
          <w:szCs w:val="21"/>
        </w:rPr>
        <w:t>操作原则和注意事项</w:t>
      </w:r>
    </w:p>
    <w:p w14:paraId="620F66E1" w14:textId="77777777" w:rsidR="002862F3" w:rsidRDefault="00316642">
      <w:pPr>
        <w:spacing w:line="360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hint="eastAsia"/>
        </w:rPr>
        <w:t>（三）掌握</w:t>
      </w:r>
      <w:r>
        <w:rPr>
          <w:rFonts w:ascii="宋体" w:hAnsi="宋体" w:hint="eastAsia"/>
          <w:kern w:val="0"/>
          <w:szCs w:val="21"/>
        </w:rPr>
        <w:t>物理化学消毒</w:t>
      </w:r>
      <w:r>
        <w:rPr>
          <w:rFonts w:ascii="宋体" w:hAnsi="宋体"/>
          <w:kern w:val="0"/>
          <w:szCs w:val="21"/>
        </w:rPr>
        <w:t>灭菌法</w:t>
      </w:r>
    </w:p>
    <w:p w14:paraId="03EAB0BD" w14:textId="77777777" w:rsidR="002862F3" w:rsidRDefault="00316642">
      <w:pPr>
        <w:spacing w:line="360" w:lineRule="auto"/>
        <w:ind w:firstLineChars="200" w:firstLine="420"/>
      </w:pPr>
      <w:r>
        <w:rPr>
          <w:rFonts w:ascii="宋体" w:hAnsi="宋体" w:cs="宋体" w:hint="eastAsia"/>
          <w:kern w:val="0"/>
          <w:szCs w:val="21"/>
        </w:rPr>
        <w:t>（四）掌握</w:t>
      </w:r>
      <w:r>
        <w:rPr>
          <w:rFonts w:ascii="宋体" w:hAnsi="宋体" w:hint="eastAsia"/>
          <w:kern w:val="0"/>
          <w:szCs w:val="21"/>
        </w:rPr>
        <w:t>细菌</w:t>
      </w:r>
      <w:r>
        <w:rPr>
          <w:rFonts w:ascii="宋体" w:hAnsi="宋体"/>
          <w:kern w:val="0"/>
          <w:szCs w:val="21"/>
        </w:rPr>
        <w:t>的人工培养</w:t>
      </w:r>
      <w:r>
        <w:rPr>
          <w:rFonts w:ascii="宋体" w:hAnsi="宋体" w:hint="eastAsia"/>
          <w:kern w:val="0"/>
          <w:szCs w:val="21"/>
        </w:rPr>
        <w:t>法</w:t>
      </w:r>
    </w:p>
    <w:p w14:paraId="5D8B04D2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二、教学内容 </w:t>
      </w:r>
    </w:p>
    <w:p w14:paraId="3944D50A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（一）理论</w:t>
      </w:r>
      <w:r>
        <w:t>内容</w:t>
      </w:r>
      <w:r>
        <w:rPr>
          <w:rFonts w:hint="eastAsia"/>
        </w:rPr>
        <w:t>：</w:t>
      </w:r>
      <w:r>
        <w:rPr>
          <w:rFonts w:ascii="宋体" w:hAnsi="宋体" w:hint="eastAsia"/>
        </w:rPr>
        <w:t>讲解生物安全法，病原生物学</w:t>
      </w:r>
      <w:r>
        <w:rPr>
          <w:rFonts w:ascii="宋体" w:hAnsi="宋体"/>
        </w:rPr>
        <w:t>实验室的生物安全制度</w:t>
      </w:r>
    </w:p>
    <w:p w14:paraId="20ADB7ED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（二）实验内容</w:t>
      </w:r>
      <w:r>
        <w:t>：</w:t>
      </w:r>
    </w:p>
    <w:p w14:paraId="4375CA07" w14:textId="77777777" w:rsidR="002862F3" w:rsidRDefault="00316642">
      <w:pPr>
        <w:spacing w:line="360" w:lineRule="auto"/>
        <w:ind w:left="420" w:firstLineChars="200" w:firstLine="420"/>
      </w:pPr>
      <w:r>
        <w:rPr>
          <w:rFonts w:hint="eastAsia"/>
        </w:rPr>
        <w:t>1</w:t>
      </w:r>
      <w:r>
        <w:rPr>
          <w:rFonts w:hint="eastAsia"/>
        </w:rPr>
        <w:t>、无菌操作</w:t>
      </w:r>
      <w:r>
        <w:t>、高压灭菌</w:t>
      </w:r>
      <w:r>
        <w:rPr>
          <w:rFonts w:hint="eastAsia"/>
        </w:rPr>
        <w:t xml:space="preserve"> </w:t>
      </w:r>
    </w:p>
    <w:p w14:paraId="18D43A99" w14:textId="77777777" w:rsidR="002862F3" w:rsidRDefault="00316642">
      <w:pPr>
        <w:spacing w:line="360" w:lineRule="auto"/>
        <w:ind w:left="420" w:firstLineChars="200" w:firstLine="420"/>
        <w:rPr>
          <w:bCs/>
        </w:rPr>
      </w:pPr>
      <w:r>
        <w:rPr>
          <w:rFonts w:hint="eastAsia"/>
          <w:bCs/>
        </w:rPr>
        <w:t>2</w:t>
      </w:r>
      <w:r>
        <w:rPr>
          <w:rFonts w:hint="eastAsia"/>
          <w:bCs/>
        </w:rPr>
        <w:t>、细菌培养</w:t>
      </w:r>
    </w:p>
    <w:p w14:paraId="20D8C112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三、教学学时安排 </w:t>
      </w:r>
    </w:p>
    <w:p w14:paraId="36739FF0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理论1学时 实验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学时</w:t>
      </w:r>
    </w:p>
    <w:p w14:paraId="0CCB9035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四、教学方法 </w:t>
      </w:r>
    </w:p>
    <w:p w14:paraId="786808CF" w14:textId="77777777" w:rsidR="002862F3" w:rsidRDefault="00316642">
      <w:pPr>
        <w:spacing w:line="360" w:lineRule="auto"/>
        <w:ind w:left="420"/>
      </w:pPr>
      <w:r>
        <w:rPr>
          <w:rFonts w:hint="eastAsia"/>
        </w:rPr>
        <w:t>验证性实验</w:t>
      </w:r>
    </w:p>
    <w:p w14:paraId="4A26D8F2" w14:textId="77777777" w:rsidR="002862F3" w:rsidRDefault="002862F3">
      <w:pPr>
        <w:spacing w:line="360" w:lineRule="auto"/>
        <w:ind w:left="420"/>
      </w:pPr>
    </w:p>
    <w:p w14:paraId="4F5D9D8C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5571D156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0A78A30B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51138575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74F3B6A3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44B282F3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0F56884F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05B804FC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7FA3F98E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p w14:paraId="50A9BDC3" w14:textId="77777777" w:rsidR="002862F3" w:rsidRDefault="00316642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实验四  细胞与</w:t>
      </w:r>
      <w:r>
        <w:rPr>
          <w:rFonts w:ascii="黑体" w:eastAsia="黑体" w:hAnsi="黑体"/>
          <w:sz w:val="30"/>
          <w:szCs w:val="30"/>
        </w:rPr>
        <w:t>分子生物</w:t>
      </w:r>
      <w:r>
        <w:rPr>
          <w:rFonts w:ascii="黑体" w:eastAsia="黑体" w:hAnsi="黑体" w:hint="eastAsia"/>
          <w:sz w:val="30"/>
          <w:szCs w:val="30"/>
        </w:rPr>
        <w:t>学</w:t>
      </w:r>
      <w:r>
        <w:rPr>
          <w:rFonts w:ascii="黑体" w:eastAsia="黑体" w:hAnsi="黑体"/>
          <w:sz w:val="30"/>
          <w:szCs w:val="30"/>
        </w:rPr>
        <w:t>实验基本技能</w:t>
      </w:r>
    </w:p>
    <w:p w14:paraId="1AE1C160" w14:textId="77777777" w:rsidR="002862F3" w:rsidRDefault="002862F3">
      <w:pPr>
        <w:spacing w:line="360" w:lineRule="auto"/>
        <w:jc w:val="center"/>
        <w:rPr>
          <w:rFonts w:ascii="宋体" w:hAnsi="宋体"/>
          <w:sz w:val="24"/>
        </w:rPr>
      </w:pPr>
    </w:p>
    <w:p w14:paraId="61C44A0D" w14:textId="77777777" w:rsidR="002862F3" w:rsidRDefault="00316642">
      <w:pPr>
        <w:widowControl/>
        <w:rPr>
          <w:rFonts w:ascii="宋体" w:hAnsi="宋体"/>
        </w:rPr>
      </w:pPr>
      <w:r>
        <w:rPr>
          <w:rFonts w:ascii="宋体" w:hAnsi="宋体" w:hint="eastAsia"/>
        </w:rPr>
        <w:t xml:space="preserve">一、目的要求 </w:t>
      </w:r>
    </w:p>
    <w:p w14:paraId="4259CE2E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（一）学习</w:t>
      </w:r>
      <w:r>
        <w:rPr>
          <w:rFonts w:ascii="宋体" w:hAnsi="宋体" w:hint="eastAsia"/>
          <w:kern w:val="0"/>
          <w:szCs w:val="21"/>
        </w:rPr>
        <w:t>分子生物学</w:t>
      </w:r>
      <w:r>
        <w:rPr>
          <w:rFonts w:ascii="宋体" w:hAnsi="宋体"/>
          <w:kern w:val="0"/>
          <w:szCs w:val="21"/>
        </w:rPr>
        <w:t>实验室安全及规则</w:t>
      </w:r>
    </w:p>
    <w:p w14:paraId="0A47A56A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（二）掌握</w:t>
      </w:r>
      <w:r>
        <w:rPr>
          <w:rFonts w:ascii="宋体" w:hAnsi="宋体" w:hint="eastAsia"/>
          <w:kern w:val="0"/>
          <w:szCs w:val="21"/>
        </w:rPr>
        <w:t>常规</w:t>
      </w:r>
      <w:r>
        <w:rPr>
          <w:rFonts w:ascii="宋体" w:hAnsi="宋体"/>
          <w:kern w:val="0"/>
          <w:szCs w:val="21"/>
        </w:rPr>
        <w:t>仪器及操作</w:t>
      </w:r>
    </w:p>
    <w:p w14:paraId="79A179CB" w14:textId="77777777" w:rsidR="002862F3" w:rsidRDefault="00316642">
      <w:pPr>
        <w:spacing w:line="360" w:lineRule="auto"/>
        <w:ind w:firstLineChars="200" w:firstLine="420"/>
        <w:rPr>
          <w:rFonts w:ascii="宋体" w:hAnsi="宋体"/>
          <w:kern w:val="0"/>
          <w:szCs w:val="21"/>
        </w:rPr>
      </w:pPr>
      <w:r>
        <w:rPr>
          <w:rFonts w:hint="eastAsia"/>
        </w:rPr>
        <w:t>（三）掌握</w:t>
      </w:r>
      <w:r>
        <w:rPr>
          <w:rFonts w:ascii="宋体" w:hAnsi="宋体"/>
          <w:kern w:val="0"/>
          <w:szCs w:val="21"/>
        </w:rPr>
        <w:t>实验报告和实验记录书写</w:t>
      </w:r>
    </w:p>
    <w:p w14:paraId="42CA59FB" w14:textId="77777777" w:rsidR="002862F3" w:rsidRDefault="00316642">
      <w:pPr>
        <w:spacing w:line="360" w:lineRule="auto"/>
        <w:ind w:firstLineChars="200" w:firstLine="420"/>
      </w:pPr>
      <w:r>
        <w:rPr>
          <w:rFonts w:ascii="宋体" w:hAnsi="宋体" w:cs="宋体" w:hint="eastAsia"/>
          <w:kern w:val="0"/>
          <w:szCs w:val="21"/>
        </w:rPr>
        <w:t>（四）</w:t>
      </w:r>
      <w:r>
        <w:rPr>
          <w:rFonts w:ascii="宋体" w:hAnsi="宋体" w:hint="eastAsia"/>
          <w:kern w:val="0"/>
          <w:szCs w:val="21"/>
        </w:rPr>
        <w:t>学习</w:t>
      </w:r>
      <w:r>
        <w:rPr>
          <w:rFonts w:hint="eastAsia"/>
        </w:rPr>
        <w:t>细胞培养</w:t>
      </w:r>
      <w:r>
        <w:rPr>
          <w:rFonts w:ascii="宋体" w:hAnsi="宋体"/>
          <w:kern w:val="0"/>
          <w:szCs w:val="21"/>
        </w:rPr>
        <w:t>的方法</w:t>
      </w:r>
    </w:p>
    <w:p w14:paraId="67EAC820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二、教学内容 </w:t>
      </w:r>
    </w:p>
    <w:p w14:paraId="350C5A94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（一）理论</w:t>
      </w:r>
      <w:r>
        <w:t>内容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细胞培养方法</w:t>
      </w:r>
      <w:r>
        <w:t>、</w:t>
      </w:r>
      <w:r>
        <w:rPr>
          <w:rFonts w:hint="eastAsia"/>
        </w:rPr>
        <w:t>分子生物学</w:t>
      </w:r>
      <w:r>
        <w:t>实验室安全及规则</w:t>
      </w:r>
    </w:p>
    <w:p w14:paraId="35FBA945" w14:textId="77777777" w:rsidR="002862F3" w:rsidRDefault="00316642">
      <w:pPr>
        <w:spacing w:line="360" w:lineRule="auto"/>
        <w:ind w:firstLineChars="200" w:firstLine="420"/>
      </w:pPr>
      <w:r>
        <w:rPr>
          <w:rFonts w:hint="eastAsia"/>
        </w:rPr>
        <w:t>（二）实验内容</w:t>
      </w:r>
      <w:r>
        <w:t>：</w:t>
      </w:r>
    </w:p>
    <w:p w14:paraId="12999D2D" w14:textId="77777777" w:rsidR="002862F3" w:rsidRDefault="00316642">
      <w:pPr>
        <w:spacing w:line="360" w:lineRule="auto"/>
        <w:ind w:left="420"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、加样器、</w:t>
      </w:r>
      <w:r>
        <w:t>离心机、</w:t>
      </w:r>
      <w:r>
        <w:rPr>
          <w:rFonts w:hint="eastAsia"/>
        </w:rPr>
        <w:t>电泳仪</w:t>
      </w:r>
      <w:r>
        <w:t>、分光光度计、倒置荧光显微镜</w:t>
      </w:r>
      <w:r>
        <w:rPr>
          <w:rFonts w:hint="eastAsia"/>
        </w:rPr>
        <w:t>等仪器</w:t>
      </w:r>
      <w:r>
        <w:t>的操作</w:t>
      </w:r>
      <w:r>
        <w:rPr>
          <w:rFonts w:hint="eastAsia"/>
        </w:rPr>
        <w:t xml:space="preserve"> </w:t>
      </w:r>
    </w:p>
    <w:p w14:paraId="2A2F8A69" w14:textId="77777777" w:rsidR="002862F3" w:rsidRDefault="00316642">
      <w:pPr>
        <w:spacing w:line="360" w:lineRule="auto"/>
        <w:ind w:left="420" w:firstLineChars="200" w:firstLine="420"/>
        <w:rPr>
          <w:bCs/>
        </w:rPr>
      </w:pPr>
      <w:r>
        <w:rPr>
          <w:rFonts w:hint="eastAsia"/>
          <w:bCs/>
        </w:rPr>
        <w:t>2</w:t>
      </w:r>
      <w:r>
        <w:rPr>
          <w:rFonts w:hint="eastAsia"/>
          <w:bCs/>
        </w:rPr>
        <w:t>、</w:t>
      </w:r>
      <w:r>
        <w:rPr>
          <w:rFonts w:hint="eastAsia"/>
          <w:bCs/>
        </w:rPr>
        <w:t>H</w:t>
      </w:r>
      <w:r>
        <w:rPr>
          <w:bCs/>
        </w:rPr>
        <w:t>ela</w:t>
      </w:r>
      <w:r>
        <w:rPr>
          <w:bCs/>
        </w:rPr>
        <w:t>细胞培养</w:t>
      </w:r>
    </w:p>
    <w:p w14:paraId="7CDDA76C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三、教学学时安排 </w:t>
      </w:r>
    </w:p>
    <w:p w14:paraId="5E6CCCCC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理论1学时 实验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学时</w:t>
      </w:r>
    </w:p>
    <w:p w14:paraId="0EF9A3FA" w14:textId="77777777" w:rsidR="002862F3" w:rsidRDefault="00316642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四、教学方法 </w:t>
      </w:r>
    </w:p>
    <w:p w14:paraId="1A145695" w14:textId="77777777" w:rsidR="002862F3" w:rsidRDefault="00316642">
      <w:pPr>
        <w:spacing w:line="360" w:lineRule="auto"/>
        <w:ind w:left="420"/>
      </w:pPr>
      <w:r>
        <w:rPr>
          <w:rFonts w:hint="eastAsia"/>
        </w:rPr>
        <w:t>验证性实验</w:t>
      </w:r>
    </w:p>
    <w:p w14:paraId="194A64C7" w14:textId="77777777" w:rsidR="002862F3" w:rsidRDefault="002862F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</w:p>
    <w:sectPr w:rsidR="002862F3">
      <w:headerReference w:type="default" r:id="rId9"/>
      <w:footerReference w:type="default" r:id="rId10"/>
      <w:pgSz w:w="11906" w:h="16838"/>
      <w:pgMar w:top="1418" w:right="1134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EF73D" w14:textId="77777777" w:rsidR="00C373F0" w:rsidRDefault="00C373F0">
      <w:r>
        <w:separator/>
      </w:r>
    </w:p>
  </w:endnote>
  <w:endnote w:type="continuationSeparator" w:id="0">
    <w:p w14:paraId="7C00EDD7" w14:textId="77777777" w:rsidR="00C373F0" w:rsidRDefault="00C37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D656D" w14:textId="77777777" w:rsidR="002862F3" w:rsidRDefault="0031664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5EC9" w:rsidRPr="00615EC9">
      <w:rPr>
        <w:noProof/>
        <w:lang w:val="zh-CN"/>
      </w:rPr>
      <w:t>6</w:t>
    </w:r>
    <w:r>
      <w:rPr>
        <w:noProof/>
        <w:lang w:val="zh-CN"/>
      </w:rPr>
      <w:fldChar w:fldCharType="end"/>
    </w:r>
  </w:p>
  <w:p w14:paraId="6298D220" w14:textId="77777777" w:rsidR="002862F3" w:rsidRDefault="002862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ADDB3" w14:textId="77777777" w:rsidR="00C373F0" w:rsidRDefault="00C373F0">
      <w:r>
        <w:separator/>
      </w:r>
    </w:p>
  </w:footnote>
  <w:footnote w:type="continuationSeparator" w:id="0">
    <w:p w14:paraId="6A0CC138" w14:textId="77777777" w:rsidR="00C373F0" w:rsidRDefault="00C37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27204" w14:textId="77777777" w:rsidR="002862F3" w:rsidRDefault="002862F3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D3224DEA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0000002"/>
    <w:multiLevelType w:val="hybridMultilevel"/>
    <w:tmpl w:val="7CE87674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0000003"/>
    <w:multiLevelType w:val="hybridMultilevel"/>
    <w:tmpl w:val="6F86E58E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 w15:restartNumberingAfterBreak="0">
    <w:nsid w:val="00000004"/>
    <w:multiLevelType w:val="hybridMultilevel"/>
    <w:tmpl w:val="3A4823CA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D886496A">
      <w:start w:val="1"/>
      <w:numFmt w:val="bullet"/>
      <w:lvlText w:val="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 w15:restartNumberingAfterBreak="0">
    <w:nsid w:val="00000005"/>
    <w:multiLevelType w:val="hybridMultilevel"/>
    <w:tmpl w:val="BA561D56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 w15:restartNumberingAfterBreak="0">
    <w:nsid w:val="00000006"/>
    <w:multiLevelType w:val="hybridMultilevel"/>
    <w:tmpl w:val="741A92F0"/>
    <w:lvl w:ilvl="0" w:tplc="836C52B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 w15:restartNumberingAfterBreak="0">
    <w:nsid w:val="00000007"/>
    <w:multiLevelType w:val="hybridMultilevel"/>
    <w:tmpl w:val="645C9052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 w15:restartNumberingAfterBreak="0">
    <w:nsid w:val="00000008"/>
    <w:multiLevelType w:val="hybridMultilevel"/>
    <w:tmpl w:val="3028D8A6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 w15:restartNumberingAfterBreak="0">
    <w:nsid w:val="00000009"/>
    <w:multiLevelType w:val="hybridMultilevel"/>
    <w:tmpl w:val="75FE12A4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 w15:restartNumberingAfterBreak="0">
    <w:nsid w:val="0000000A"/>
    <w:multiLevelType w:val="hybridMultilevel"/>
    <w:tmpl w:val="6BEE04FE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 w15:restartNumberingAfterBreak="0">
    <w:nsid w:val="0000000B"/>
    <w:multiLevelType w:val="hybridMultilevel"/>
    <w:tmpl w:val="FCCA87CC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 w15:restartNumberingAfterBreak="0">
    <w:nsid w:val="0000000C"/>
    <w:multiLevelType w:val="hybridMultilevel"/>
    <w:tmpl w:val="6E02B98C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 w15:restartNumberingAfterBreak="0">
    <w:nsid w:val="0000000D"/>
    <w:multiLevelType w:val="hybridMultilevel"/>
    <w:tmpl w:val="72A6BE18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3" w15:restartNumberingAfterBreak="0">
    <w:nsid w:val="0000000E"/>
    <w:multiLevelType w:val="hybridMultilevel"/>
    <w:tmpl w:val="B128DEC2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4" w15:restartNumberingAfterBreak="0">
    <w:nsid w:val="0000000F"/>
    <w:multiLevelType w:val="hybridMultilevel"/>
    <w:tmpl w:val="F2F2CF10"/>
    <w:lvl w:ilvl="0" w:tplc="4E9E586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420"/>
        </w:tabs>
        <w:ind w:left="4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260"/>
        </w:tabs>
        <w:ind w:left="12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1680"/>
        </w:tabs>
        <w:ind w:left="16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520"/>
        </w:tabs>
        <w:ind w:left="25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2940"/>
        </w:tabs>
        <w:ind w:left="29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360"/>
        </w:tabs>
        <w:ind w:left="3360" w:hanging="420"/>
      </w:pPr>
    </w:lvl>
  </w:abstractNum>
  <w:abstractNum w:abstractNumId="15" w15:restartNumberingAfterBreak="0">
    <w:nsid w:val="00000010"/>
    <w:multiLevelType w:val="hybridMultilevel"/>
    <w:tmpl w:val="BEB8269A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6" w15:restartNumberingAfterBreak="0">
    <w:nsid w:val="00000011"/>
    <w:multiLevelType w:val="hybridMultilevel"/>
    <w:tmpl w:val="2B9A420C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7" w15:restartNumberingAfterBreak="0">
    <w:nsid w:val="00000012"/>
    <w:multiLevelType w:val="hybridMultilevel"/>
    <w:tmpl w:val="101414DC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8" w15:restartNumberingAfterBreak="0">
    <w:nsid w:val="00000013"/>
    <w:multiLevelType w:val="hybridMultilevel"/>
    <w:tmpl w:val="C1E4DB2A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9" w15:restartNumberingAfterBreak="0">
    <w:nsid w:val="00000014"/>
    <w:multiLevelType w:val="singleLevel"/>
    <w:tmpl w:val="B4F80AEA"/>
    <w:lvl w:ilvl="0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</w:abstractNum>
  <w:abstractNum w:abstractNumId="20" w15:restartNumberingAfterBreak="0">
    <w:nsid w:val="00000015"/>
    <w:multiLevelType w:val="hybridMultilevel"/>
    <w:tmpl w:val="8EE8F2CA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 w15:restartNumberingAfterBreak="0">
    <w:nsid w:val="00000016"/>
    <w:multiLevelType w:val="singleLevel"/>
    <w:tmpl w:val="405A1688"/>
    <w:lvl w:ilvl="0">
      <w:start w:val="1"/>
      <w:numFmt w:val="decimal"/>
      <w:lvlText w:val="%1."/>
      <w:lvlJc w:val="left"/>
      <w:pPr>
        <w:tabs>
          <w:tab w:val="left" w:pos="315"/>
        </w:tabs>
        <w:ind w:left="315" w:hanging="315"/>
      </w:pPr>
      <w:rPr>
        <w:rFonts w:hAnsi="宋体" w:hint="eastAsia"/>
      </w:rPr>
    </w:lvl>
  </w:abstractNum>
  <w:abstractNum w:abstractNumId="22" w15:restartNumberingAfterBreak="0">
    <w:nsid w:val="00000017"/>
    <w:multiLevelType w:val="hybridMultilevel"/>
    <w:tmpl w:val="C3FC0EBA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3" w15:restartNumberingAfterBreak="0">
    <w:nsid w:val="00000018"/>
    <w:multiLevelType w:val="hybridMultilevel"/>
    <w:tmpl w:val="7AFA24EE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4" w15:restartNumberingAfterBreak="0">
    <w:nsid w:val="00000019"/>
    <w:multiLevelType w:val="hybridMultilevel"/>
    <w:tmpl w:val="CE3EC38A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5" w15:restartNumberingAfterBreak="0">
    <w:nsid w:val="0000001A"/>
    <w:multiLevelType w:val="hybridMultilevel"/>
    <w:tmpl w:val="7BBEA64A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6" w15:restartNumberingAfterBreak="0">
    <w:nsid w:val="0000001B"/>
    <w:multiLevelType w:val="hybridMultilevel"/>
    <w:tmpl w:val="9732DED6"/>
    <w:lvl w:ilvl="0" w:tplc="AFA25E2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0000001C"/>
    <w:multiLevelType w:val="hybridMultilevel"/>
    <w:tmpl w:val="AC060594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8" w15:restartNumberingAfterBreak="0">
    <w:nsid w:val="0000001D"/>
    <w:multiLevelType w:val="hybridMultilevel"/>
    <w:tmpl w:val="133C5D84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9" w15:restartNumberingAfterBreak="0">
    <w:nsid w:val="0000001E"/>
    <w:multiLevelType w:val="hybridMultilevel"/>
    <w:tmpl w:val="C4D4AF32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0" w15:restartNumberingAfterBreak="0">
    <w:nsid w:val="0000001F"/>
    <w:multiLevelType w:val="hybridMultilevel"/>
    <w:tmpl w:val="430A4CDC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1" w15:restartNumberingAfterBreak="0">
    <w:nsid w:val="1B7512E1"/>
    <w:multiLevelType w:val="hybridMultilevel"/>
    <w:tmpl w:val="7D2C9A3A"/>
    <w:lvl w:ilvl="0" w:tplc="B4F80AEA">
      <w:start w:val="1"/>
      <w:numFmt w:val="decimal"/>
      <w:lvlText w:val="(%1)"/>
      <w:lvlJc w:val="left"/>
      <w:pPr>
        <w:tabs>
          <w:tab w:val="left" w:pos="630"/>
        </w:tabs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2001036645">
    <w:abstractNumId w:val="14"/>
  </w:num>
  <w:num w:numId="2" w16cid:durableId="1270746226">
    <w:abstractNumId w:val="19"/>
  </w:num>
  <w:num w:numId="3" w16cid:durableId="1285624959">
    <w:abstractNumId w:val="15"/>
  </w:num>
  <w:num w:numId="4" w16cid:durableId="1071268276">
    <w:abstractNumId w:val="31"/>
  </w:num>
  <w:num w:numId="5" w16cid:durableId="757365715">
    <w:abstractNumId w:val="2"/>
  </w:num>
  <w:num w:numId="6" w16cid:durableId="1815178150">
    <w:abstractNumId w:val="24"/>
  </w:num>
  <w:num w:numId="7" w16cid:durableId="1898667971">
    <w:abstractNumId w:val="12"/>
  </w:num>
  <w:num w:numId="8" w16cid:durableId="1905675647">
    <w:abstractNumId w:val="8"/>
  </w:num>
  <w:num w:numId="9" w16cid:durableId="1262638771">
    <w:abstractNumId w:val="7"/>
  </w:num>
  <w:num w:numId="10" w16cid:durableId="331296820">
    <w:abstractNumId w:val="27"/>
  </w:num>
  <w:num w:numId="11" w16cid:durableId="733507269">
    <w:abstractNumId w:val="11"/>
  </w:num>
  <w:num w:numId="12" w16cid:durableId="706951966">
    <w:abstractNumId w:val="6"/>
  </w:num>
  <w:num w:numId="13" w16cid:durableId="1226067638">
    <w:abstractNumId w:val="5"/>
  </w:num>
  <w:num w:numId="14" w16cid:durableId="2139956175">
    <w:abstractNumId w:val="25"/>
  </w:num>
  <w:num w:numId="15" w16cid:durableId="323431770">
    <w:abstractNumId w:val="29"/>
  </w:num>
  <w:num w:numId="16" w16cid:durableId="1158350027">
    <w:abstractNumId w:val="22"/>
  </w:num>
  <w:num w:numId="17" w16cid:durableId="893739135">
    <w:abstractNumId w:val="10"/>
  </w:num>
  <w:num w:numId="18" w16cid:durableId="1118913874">
    <w:abstractNumId w:val="0"/>
  </w:num>
  <w:num w:numId="19" w16cid:durableId="2128356071">
    <w:abstractNumId w:val="13"/>
  </w:num>
  <w:num w:numId="20" w16cid:durableId="1500778310">
    <w:abstractNumId w:val="9"/>
  </w:num>
  <w:num w:numId="21" w16cid:durableId="153381842">
    <w:abstractNumId w:val="30"/>
  </w:num>
  <w:num w:numId="22" w16cid:durableId="887109838">
    <w:abstractNumId w:val="4"/>
  </w:num>
  <w:num w:numId="23" w16cid:durableId="1440026876">
    <w:abstractNumId w:val="28"/>
  </w:num>
  <w:num w:numId="24" w16cid:durableId="312561440">
    <w:abstractNumId w:val="1"/>
  </w:num>
  <w:num w:numId="25" w16cid:durableId="1318728359">
    <w:abstractNumId w:val="20"/>
  </w:num>
  <w:num w:numId="26" w16cid:durableId="241381157">
    <w:abstractNumId w:val="3"/>
  </w:num>
  <w:num w:numId="27" w16cid:durableId="1022122054">
    <w:abstractNumId w:val="17"/>
  </w:num>
  <w:num w:numId="28" w16cid:durableId="564724838">
    <w:abstractNumId w:val="18"/>
  </w:num>
  <w:num w:numId="29" w16cid:durableId="1744640608">
    <w:abstractNumId w:val="16"/>
  </w:num>
  <w:num w:numId="30" w16cid:durableId="299382770">
    <w:abstractNumId w:val="23"/>
  </w:num>
  <w:num w:numId="31" w16cid:durableId="1118253495">
    <w:abstractNumId w:val="21"/>
  </w:num>
  <w:num w:numId="32" w16cid:durableId="169969627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2F3"/>
    <w:rsid w:val="002862F3"/>
    <w:rsid w:val="00316642"/>
    <w:rsid w:val="00615EC9"/>
    <w:rsid w:val="00C373F0"/>
    <w:rsid w:val="00D3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6FEABB"/>
  <w15:docId w15:val="{7686ABFA-57EC-4C11-86C8-5D692EB0E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pPr>
      <w:autoSpaceDE w:val="0"/>
      <w:autoSpaceDN w:val="0"/>
      <w:adjustRightInd w:val="0"/>
      <w:jc w:val="center"/>
      <w:outlineLvl w:val="0"/>
    </w:pPr>
    <w:rPr>
      <w:rFonts w:cs="宋体"/>
      <w:kern w:val="0"/>
      <w:sz w:val="44"/>
      <w:szCs w:val="44"/>
      <w:lang w:val="zh-CN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spacing w:line="360" w:lineRule="auto"/>
      <w:outlineLvl w:val="4"/>
    </w:pPr>
    <w:rPr>
      <w:rFonts w:eastAsia="黑体"/>
      <w:sz w:val="28"/>
    </w:rPr>
  </w:style>
  <w:style w:type="paragraph" w:styleId="6">
    <w:name w:val="heading 6"/>
    <w:basedOn w:val="a"/>
    <w:next w:val="a"/>
    <w:link w:val="60"/>
    <w:qFormat/>
    <w:pPr>
      <w:keepNext/>
      <w:spacing w:line="240" w:lineRule="atLeast"/>
      <w:ind w:left="839"/>
      <w:outlineLvl w:val="5"/>
    </w:pPr>
    <w:rPr>
      <w:sz w:val="32"/>
    </w:rPr>
  </w:style>
  <w:style w:type="paragraph" w:styleId="7">
    <w:name w:val="heading 7"/>
    <w:basedOn w:val="a"/>
    <w:next w:val="a"/>
    <w:link w:val="70"/>
    <w:qFormat/>
    <w:pPr>
      <w:keepNext/>
      <w:spacing w:line="240" w:lineRule="atLeast"/>
      <w:jc w:val="center"/>
      <w:outlineLvl w:val="6"/>
    </w:pPr>
    <w:rPr>
      <w:rFonts w:ascii="黑体" w:eastAsia="黑体"/>
      <w:b/>
      <w:bCs/>
      <w:sz w:val="24"/>
    </w:rPr>
  </w:style>
  <w:style w:type="paragraph" w:styleId="8">
    <w:name w:val="heading 8"/>
    <w:basedOn w:val="a"/>
    <w:next w:val="a"/>
    <w:link w:val="80"/>
    <w:qFormat/>
    <w:pPr>
      <w:keepNext/>
      <w:spacing w:line="240" w:lineRule="atLeast"/>
      <w:ind w:left="420"/>
      <w:outlineLvl w:val="7"/>
    </w:pPr>
    <w:rPr>
      <w:rFonts w:ascii="黑体" w:eastAsia="黑体" w:hAnsi="宋体"/>
      <w:b/>
      <w:bCs/>
    </w:rPr>
  </w:style>
  <w:style w:type="paragraph" w:styleId="9">
    <w:name w:val="heading 9"/>
    <w:basedOn w:val="a"/>
    <w:next w:val="a"/>
    <w:link w:val="90"/>
    <w:qFormat/>
    <w:pPr>
      <w:keepNext/>
      <w:spacing w:line="240" w:lineRule="atLeast"/>
      <w:ind w:left="420"/>
      <w:jc w:val="center"/>
      <w:outlineLvl w:val="8"/>
    </w:pPr>
    <w:rPr>
      <w:rFonts w:ascii="黑体" w:eastAsia="黑体" w:hAnsi="宋体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extradetail2">
    <w:name w:val="extradetail2"/>
    <w:basedOn w:val="a0"/>
  </w:style>
  <w:style w:type="character" w:customStyle="1" w:styleId="10">
    <w:name w:val="标题 1 字符"/>
    <w:basedOn w:val="a0"/>
    <w:link w:val="1"/>
    <w:rPr>
      <w:rFonts w:ascii="Times New Roman" w:eastAsia="宋体" w:hAnsi="Times New Roman" w:cs="宋体"/>
      <w:kern w:val="0"/>
      <w:sz w:val="44"/>
      <w:szCs w:val="44"/>
      <w:lang w:val="zh-CN"/>
    </w:rPr>
  </w:style>
  <w:style w:type="character" w:customStyle="1" w:styleId="20">
    <w:name w:val="标题 2 字符"/>
    <w:basedOn w:val="a0"/>
    <w:link w:val="2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0"/>
    <w:link w:val="4"/>
    <w:rPr>
      <w:rFonts w:ascii="Arial" w:eastAsia="黑体" w:hAnsi="Arial" w:cs="Times New Roman"/>
      <w:b/>
      <w:bCs/>
      <w:sz w:val="28"/>
      <w:szCs w:val="28"/>
    </w:rPr>
  </w:style>
  <w:style w:type="character" w:customStyle="1" w:styleId="50">
    <w:name w:val="标题 5 字符"/>
    <w:basedOn w:val="a0"/>
    <w:link w:val="5"/>
    <w:rPr>
      <w:rFonts w:ascii="Times New Roman" w:eastAsia="黑体" w:hAnsi="Times New Roman" w:cs="Times New Roman"/>
      <w:sz w:val="28"/>
      <w:szCs w:val="24"/>
    </w:rPr>
  </w:style>
  <w:style w:type="character" w:customStyle="1" w:styleId="60">
    <w:name w:val="标题 6 字符"/>
    <w:basedOn w:val="a0"/>
    <w:link w:val="6"/>
    <w:rPr>
      <w:rFonts w:ascii="Times New Roman" w:eastAsia="宋体" w:hAnsi="Times New Roman" w:cs="Times New Roman"/>
      <w:sz w:val="32"/>
      <w:szCs w:val="24"/>
    </w:rPr>
  </w:style>
  <w:style w:type="character" w:customStyle="1" w:styleId="70">
    <w:name w:val="标题 7 字符"/>
    <w:basedOn w:val="a0"/>
    <w:link w:val="7"/>
    <w:rPr>
      <w:rFonts w:ascii="黑体" w:eastAsia="黑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rPr>
      <w:rFonts w:ascii="黑体" w:eastAsia="黑体" w:hAnsi="宋体" w:cs="Times New Roman"/>
      <w:b/>
      <w:bCs/>
      <w:szCs w:val="24"/>
    </w:rPr>
  </w:style>
  <w:style w:type="character" w:customStyle="1" w:styleId="90">
    <w:name w:val="标题 9 字符"/>
    <w:basedOn w:val="a0"/>
    <w:link w:val="9"/>
    <w:rPr>
      <w:rFonts w:ascii="黑体" w:eastAsia="黑体" w:hAnsi="宋体" w:cs="Times New Roman"/>
      <w:b/>
      <w:bCs/>
      <w:sz w:val="24"/>
      <w:szCs w:val="24"/>
    </w:rPr>
  </w:style>
  <w:style w:type="paragraph" w:styleId="a7">
    <w:name w:val="Body Text"/>
    <w:basedOn w:val="a"/>
    <w:link w:val="a8"/>
    <w:rPr>
      <w:sz w:val="24"/>
    </w:rPr>
  </w:style>
  <w:style w:type="character" w:customStyle="1" w:styleId="a8">
    <w:name w:val="正文文本 字符"/>
    <w:basedOn w:val="a0"/>
    <w:link w:val="a7"/>
    <w:rPr>
      <w:rFonts w:ascii="Times New Roman" w:eastAsia="宋体" w:hAnsi="Times New Roman" w:cs="Times New Roman"/>
      <w:sz w:val="24"/>
      <w:szCs w:val="24"/>
    </w:rPr>
  </w:style>
  <w:style w:type="paragraph" w:styleId="a9">
    <w:name w:val="Plain Text"/>
    <w:basedOn w:val="a"/>
    <w:link w:val="aa"/>
    <w:rPr>
      <w:rFonts w:ascii="宋体" w:hAnsi="Courier New"/>
      <w:szCs w:val="20"/>
    </w:rPr>
  </w:style>
  <w:style w:type="character" w:customStyle="1" w:styleId="aa">
    <w:name w:val="纯文本 字符"/>
    <w:basedOn w:val="a0"/>
    <w:link w:val="a9"/>
    <w:rPr>
      <w:rFonts w:ascii="宋体" w:eastAsia="宋体" w:hAnsi="Courier New" w:cs="Times New Roman"/>
      <w:szCs w:val="20"/>
    </w:rPr>
  </w:style>
  <w:style w:type="paragraph" w:styleId="ab">
    <w:name w:val="Body Text Indent"/>
    <w:basedOn w:val="a"/>
    <w:link w:val="ac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11"/>
    <w:rPr>
      <w:rFonts w:ascii="Times New Roman" w:eastAsia="宋体" w:hAnsi="Times New Roman" w:cs="Times New Roman"/>
      <w:szCs w:val="24"/>
    </w:rPr>
  </w:style>
  <w:style w:type="character" w:customStyle="1" w:styleId="ac">
    <w:name w:val="正文文本缩进 字符"/>
    <w:link w:val="ab"/>
    <w:rPr>
      <w:rFonts w:ascii="Times New Roman" w:eastAsia="宋体" w:hAnsi="Times New Roman" w:cs="Times New Roman"/>
      <w:szCs w:val="24"/>
    </w:rPr>
  </w:style>
  <w:style w:type="table" w:styleId="ad">
    <w:name w:val="Table Grid"/>
    <w:basedOn w:val="a1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ubtitle"/>
    <w:basedOn w:val="a"/>
    <w:link w:val="af"/>
    <w:qFormat/>
    <w:rPr>
      <w:b/>
      <w:sz w:val="30"/>
      <w:szCs w:val="20"/>
    </w:rPr>
  </w:style>
  <w:style w:type="character" w:customStyle="1" w:styleId="af">
    <w:name w:val="副标题 字符"/>
    <w:basedOn w:val="a0"/>
    <w:link w:val="ae"/>
    <w:rPr>
      <w:rFonts w:ascii="Times New Roman" w:eastAsia="宋体" w:hAnsi="Times New Roman" w:cs="Times New Roman"/>
      <w:b/>
      <w:sz w:val="30"/>
      <w:szCs w:val="20"/>
    </w:rPr>
  </w:style>
  <w:style w:type="paragraph" w:styleId="21">
    <w:name w:val="Body Text Indent 2"/>
    <w:basedOn w:val="a"/>
    <w:link w:val="22"/>
    <w:pPr>
      <w:spacing w:after="120" w:line="480" w:lineRule="auto"/>
      <w:ind w:leftChars="200" w:left="420"/>
    </w:pPr>
  </w:style>
  <w:style w:type="character" w:customStyle="1" w:styleId="22">
    <w:name w:val="正文文本缩进 2 字符"/>
    <w:basedOn w:val="a0"/>
    <w:link w:val="21"/>
    <w:rPr>
      <w:rFonts w:ascii="Times New Roman" w:eastAsia="宋体" w:hAnsi="Times New Roman" w:cs="Times New Roman"/>
      <w:szCs w:val="24"/>
    </w:rPr>
  </w:style>
  <w:style w:type="paragraph" w:styleId="31">
    <w:name w:val="Body Text Indent 3"/>
    <w:basedOn w:val="a"/>
    <w:link w:val="32"/>
    <w:pPr>
      <w:spacing w:after="120"/>
      <w:ind w:leftChars="200" w:left="420"/>
    </w:pPr>
    <w:rPr>
      <w:sz w:val="16"/>
      <w:szCs w:val="16"/>
    </w:rPr>
  </w:style>
  <w:style w:type="character" w:customStyle="1" w:styleId="32">
    <w:name w:val="正文文本缩进 3 字符"/>
    <w:basedOn w:val="a0"/>
    <w:link w:val="31"/>
    <w:rPr>
      <w:rFonts w:ascii="Times New Roman" w:eastAsia="宋体" w:hAnsi="Times New Roman" w:cs="Times New Roman"/>
      <w:sz w:val="16"/>
      <w:szCs w:val="16"/>
    </w:rPr>
  </w:style>
  <w:style w:type="paragraph" w:styleId="af0">
    <w:name w:val="Block Text"/>
    <w:basedOn w:val="a"/>
    <w:pPr>
      <w:adjustRightInd w:val="0"/>
      <w:spacing w:line="312" w:lineRule="atLeast"/>
      <w:ind w:leftChars="367" w:left="771" w:rightChars="177" w:right="372" w:firstLineChars="212" w:firstLine="594"/>
      <w:textAlignment w:val="baseline"/>
    </w:pPr>
    <w:rPr>
      <w:kern w:val="0"/>
      <w:sz w:val="28"/>
      <w:szCs w:val="20"/>
    </w:rPr>
  </w:style>
  <w:style w:type="paragraph" w:customStyle="1" w:styleId="item">
    <w:name w:val="item"/>
    <w:basedOn w:val="a"/>
    <w:pPr>
      <w:widowControl/>
      <w:spacing w:after="240" w:line="240" w:lineRule="exact"/>
      <w:ind w:left="360"/>
      <w:jc w:val="left"/>
    </w:pPr>
    <w:rPr>
      <w:rFonts w:ascii="Times" w:hAnsi="Times"/>
      <w:kern w:val="0"/>
      <w:sz w:val="24"/>
      <w:szCs w:val="20"/>
    </w:rPr>
  </w:style>
  <w:style w:type="paragraph" w:styleId="23">
    <w:name w:val="Body Text 2"/>
    <w:basedOn w:val="a"/>
    <w:link w:val="24"/>
    <w:pPr>
      <w:spacing w:line="360" w:lineRule="auto"/>
    </w:pPr>
    <w:rPr>
      <w:sz w:val="24"/>
    </w:rPr>
  </w:style>
  <w:style w:type="character" w:customStyle="1" w:styleId="24">
    <w:name w:val="正文文本 2 字符"/>
    <w:basedOn w:val="a0"/>
    <w:link w:val="23"/>
    <w:rPr>
      <w:rFonts w:ascii="Times New Roman" w:eastAsia="宋体" w:hAnsi="Times New Roman" w:cs="Times New Roman"/>
      <w:sz w:val="24"/>
      <w:szCs w:val="24"/>
    </w:rPr>
  </w:style>
  <w:style w:type="paragraph" w:styleId="af1">
    <w:name w:val="Title"/>
    <w:basedOn w:val="a"/>
    <w:link w:val="af2"/>
    <w:qFormat/>
    <w:pPr>
      <w:jc w:val="center"/>
    </w:pPr>
    <w:rPr>
      <w:rFonts w:ascii="黑体"/>
      <w:b/>
      <w:sz w:val="44"/>
      <w:szCs w:val="32"/>
    </w:rPr>
  </w:style>
  <w:style w:type="character" w:customStyle="1" w:styleId="af2">
    <w:name w:val="标题 字符"/>
    <w:basedOn w:val="a0"/>
    <w:link w:val="af1"/>
    <w:rPr>
      <w:rFonts w:ascii="黑体" w:eastAsia="宋体" w:hAnsi="Times New Roman" w:cs="Times New Roman"/>
      <w:b/>
      <w:sz w:val="44"/>
      <w:szCs w:val="32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0"/>
    <w:link w:val="33"/>
    <w:rPr>
      <w:rFonts w:ascii="Times New Roman" w:eastAsia="宋体" w:hAnsi="Times New Roman" w:cs="Times New Roman"/>
      <w:sz w:val="16"/>
      <w:szCs w:val="16"/>
    </w:rPr>
  </w:style>
  <w:style w:type="paragraph" w:customStyle="1" w:styleId="Web">
    <w:name w:val="普通 (Web)"/>
    <w:basedOn w:val="a"/>
    <w:pPr>
      <w:widowControl/>
      <w:spacing w:before="100" w:after="100"/>
      <w:jc w:val="left"/>
    </w:pPr>
    <w:rPr>
      <w:rFonts w:ascii="宋体" w:hAnsi="宋体"/>
      <w:kern w:val="0"/>
      <w:sz w:val="24"/>
      <w:szCs w:val="20"/>
    </w:rPr>
  </w:style>
  <w:style w:type="paragraph" w:styleId="af3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title2">
    <w:name w:val="ntitle2"/>
    <w:basedOn w:val="6"/>
    <w:pPr>
      <w:spacing w:line="400" w:lineRule="exact"/>
      <w:ind w:left="0"/>
    </w:pPr>
    <w:rPr>
      <w:b/>
      <w:sz w:val="30"/>
      <w:szCs w:val="20"/>
    </w:rPr>
  </w:style>
  <w:style w:type="paragraph" w:customStyle="1" w:styleId="ntitle4">
    <w:name w:val="ntitle4"/>
    <w:basedOn w:val="6"/>
    <w:pPr>
      <w:widowControl/>
      <w:spacing w:line="360" w:lineRule="auto"/>
      <w:ind w:left="0"/>
    </w:pPr>
    <w:rPr>
      <w:b/>
      <w:sz w:val="28"/>
      <w:szCs w:val="20"/>
    </w:rPr>
  </w:style>
  <w:style w:type="paragraph" w:customStyle="1" w:styleId="ntitle">
    <w:name w:val="ntitle"/>
    <w:basedOn w:val="af1"/>
    <w:pPr>
      <w:spacing w:before="240" w:after="60"/>
      <w:outlineLvl w:val="0"/>
    </w:pPr>
    <w:rPr>
      <w:rFonts w:ascii="Arial" w:hAnsi="Arial"/>
      <w:szCs w:val="20"/>
    </w:rPr>
  </w:style>
  <w:style w:type="paragraph" w:styleId="af4">
    <w:name w:val="Normal Indent"/>
    <w:basedOn w:val="a"/>
    <w:pPr>
      <w:ind w:firstLine="420"/>
    </w:pPr>
    <w:rPr>
      <w:szCs w:val="20"/>
    </w:rPr>
  </w:style>
  <w:style w:type="paragraph" w:styleId="25">
    <w:name w:val="List 2"/>
    <w:basedOn w:val="a"/>
    <w:pPr>
      <w:ind w:left="100" w:hanging="200"/>
    </w:pPr>
    <w:rPr>
      <w:szCs w:val="20"/>
    </w:rPr>
  </w:style>
  <w:style w:type="paragraph" w:styleId="af5">
    <w:name w:val="Document Map"/>
    <w:basedOn w:val="a"/>
    <w:link w:val="af6"/>
    <w:pPr>
      <w:shd w:val="clear" w:color="auto" w:fill="000080"/>
    </w:pPr>
    <w:rPr>
      <w:szCs w:val="20"/>
    </w:rPr>
  </w:style>
  <w:style w:type="character" w:customStyle="1" w:styleId="af6">
    <w:name w:val="文档结构图 字符"/>
    <w:basedOn w:val="a0"/>
    <w:link w:val="af5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f7">
    <w:name w:val="No Spacing"/>
    <w:qFormat/>
    <w:pPr>
      <w:widowControl w:val="0"/>
      <w:jc w:val="both"/>
    </w:pPr>
    <w:rPr>
      <w:rFonts w:ascii="Times New Roman" w:hAnsi="Times New Roman" w:cs="Times New Roman"/>
      <w:szCs w:val="24"/>
    </w:rPr>
  </w:style>
  <w:style w:type="character" w:customStyle="1" w:styleId="ptbrand5">
    <w:name w:val="ptbrand5"/>
    <w:basedOn w:val="a0"/>
  </w:style>
  <w:style w:type="paragraph" w:styleId="af8">
    <w:name w:val="annotation text"/>
    <w:basedOn w:val="a"/>
    <w:link w:val="af9"/>
    <w:pPr>
      <w:jc w:val="left"/>
    </w:pPr>
  </w:style>
  <w:style w:type="character" w:customStyle="1" w:styleId="af9">
    <w:name w:val="批注文字 字符"/>
    <w:basedOn w:val="a0"/>
    <w:link w:val="af8"/>
    <w:rPr>
      <w:rFonts w:ascii="Times New Roman" w:eastAsia="宋体" w:hAnsi="Times New Roman" w:cs="Times New Roman"/>
      <w:szCs w:val="24"/>
    </w:rPr>
  </w:style>
  <w:style w:type="paragraph" w:styleId="afa">
    <w:name w:val="Balloon Text"/>
    <w:basedOn w:val="a"/>
    <w:link w:val="afb"/>
    <w:rPr>
      <w:sz w:val="18"/>
      <w:szCs w:val="18"/>
    </w:rPr>
  </w:style>
  <w:style w:type="character" w:customStyle="1" w:styleId="afb">
    <w:name w:val="批注框文本 字符"/>
    <w:basedOn w:val="a0"/>
    <w:link w:val="afa"/>
    <w:rPr>
      <w:rFonts w:ascii="Times New Roman" w:eastAsia="宋体" w:hAnsi="Times New Roman" w:cs="Times New Roman"/>
      <w:sz w:val="18"/>
      <w:szCs w:val="18"/>
    </w:rPr>
  </w:style>
  <w:style w:type="paragraph" w:styleId="afc">
    <w:name w:val="annotation subject"/>
    <w:basedOn w:val="af8"/>
    <w:next w:val="af8"/>
    <w:link w:val="afd"/>
    <w:rPr>
      <w:b/>
      <w:bCs/>
    </w:rPr>
  </w:style>
  <w:style w:type="character" w:customStyle="1" w:styleId="afd">
    <w:name w:val="批注主题 字符"/>
    <w:basedOn w:val="af9"/>
    <w:link w:val="afc"/>
    <w:rPr>
      <w:rFonts w:ascii="Times New Roman" w:eastAsia="宋体" w:hAnsi="Times New Roman" w:cs="Times New Roman"/>
      <w:b/>
      <w:bCs/>
      <w:szCs w:val="24"/>
    </w:rPr>
  </w:style>
  <w:style w:type="paragraph" w:customStyle="1" w:styleId="11">
    <w:name w:val="正文文本缩进1"/>
    <w:basedOn w:val="a"/>
    <w:link w:val="Char"/>
    <w:pPr>
      <w:spacing w:after="120"/>
      <w:ind w:leftChars="200" w:left="420"/>
    </w:pPr>
  </w:style>
  <w:style w:type="paragraph" w:customStyle="1" w:styleId="210">
    <w:name w:val="正文文本缩进 21"/>
    <w:basedOn w:val="a"/>
    <w:pPr>
      <w:spacing w:after="120" w:line="480" w:lineRule="auto"/>
      <w:ind w:leftChars="200" w:left="420"/>
    </w:pPr>
    <w:rPr>
      <w:kern w:val="0"/>
      <w:sz w:val="20"/>
    </w:rPr>
  </w:style>
  <w:style w:type="character" w:styleId="afe">
    <w:name w:val="page number"/>
    <w:basedOn w:val="a0"/>
  </w:style>
  <w:style w:type="paragraph" w:styleId="aff">
    <w:name w:val="Date"/>
    <w:basedOn w:val="a"/>
    <w:next w:val="a"/>
    <w:link w:val="aff0"/>
    <w:pPr>
      <w:ind w:leftChars="2500" w:left="100"/>
    </w:pPr>
  </w:style>
  <w:style w:type="character" w:customStyle="1" w:styleId="aff0">
    <w:name w:val="日期 字符"/>
    <w:basedOn w:val="a0"/>
    <w:link w:val="aff"/>
    <w:rPr>
      <w:rFonts w:ascii="Times New Roman" w:eastAsia="宋体" w:hAnsi="Times New Roman" w:cs="Times New Roman"/>
      <w:szCs w:val="24"/>
    </w:rPr>
  </w:style>
  <w:style w:type="character" w:customStyle="1" w:styleId="hps">
    <w:name w:val="hps"/>
    <w:basedOn w:val="a0"/>
  </w:style>
  <w:style w:type="character" w:customStyle="1" w:styleId="def">
    <w:name w:val="def"/>
    <w:basedOn w:val="a0"/>
  </w:style>
  <w:style w:type="character" w:styleId="aff1">
    <w:name w:val="Hyperlink"/>
    <w:rPr>
      <w:color w:val="0000FF"/>
      <w:u w:val="single"/>
    </w:rPr>
  </w:style>
  <w:style w:type="character" w:customStyle="1" w:styleId="keyword">
    <w:name w:val="keyword"/>
    <w:basedOn w:val="a0"/>
  </w:style>
  <w:style w:type="paragraph" w:styleId="aff2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reader-word-layer">
    <w:name w:val="reader-word-layer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BEDCB-679D-4935-8BB2-2C02815CE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266</Words>
  <Characters>1520</Characters>
  <Application>Microsoft Office Word</Application>
  <DocSecurity>0</DocSecurity>
  <Lines>12</Lines>
  <Paragraphs>3</Paragraphs>
  <ScaleCrop>false</ScaleCrop>
  <Company>微软中国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</cp:revision>
  <dcterms:created xsi:type="dcterms:W3CDTF">2023-10-26T00:57:00Z</dcterms:created>
  <dcterms:modified xsi:type="dcterms:W3CDTF">2024-05-11T02:09:00Z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158888d913464d9c8bfccce68873e297_23</vt:lpwstr>
  </property>
</Properties>
</file>