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A2" w:rsidRPr="00F14E9B" w:rsidRDefault="003D6ADB" w:rsidP="00E51C82">
      <w:pPr>
        <w:pStyle w:val="1"/>
        <w:snapToGrid w:val="0"/>
        <w:rPr>
          <w:b w:val="0"/>
          <w:sz w:val="36"/>
        </w:rPr>
      </w:pPr>
      <w:r w:rsidRPr="00F14E9B">
        <w:rPr>
          <w:rFonts w:hint="eastAsia"/>
          <w:b w:val="0"/>
          <w:sz w:val="36"/>
        </w:rPr>
        <w:t>微生物学教学大纲（理论）</w:t>
      </w:r>
    </w:p>
    <w:p w:rsidR="00CC33A2" w:rsidRDefault="003D6ADB" w:rsidP="00E51C82">
      <w:pPr>
        <w:snapToGrid w:val="0"/>
        <w:jc w:val="center"/>
        <w:outlineLvl w:val="0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（生物制药</w:t>
      </w:r>
      <w:r w:rsidR="00455211" w:rsidRPr="00455211">
        <w:rPr>
          <w:rFonts w:ascii="宋体" w:hAnsi="宋体" w:hint="eastAsia"/>
          <w:sz w:val="30"/>
        </w:rPr>
        <w:t>和生物信息学</w:t>
      </w:r>
      <w:r>
        <w:rPr>
          <w:rFonts w:ascii="宋体" w:hAnsi="宋体" w:hint="eastAsia"/>
          <w:sz w:val="30"/>
        </w:rPr>
        <w:t>专业用）</w:t>
      </w:r>
    </w:p>
    <w:p w:rsidR="00CC33A2" w:rsidRDefault="00CC33A2">
      <w:pPr>
        <w:snapToGrid w:val="0"/>
        <w:jc w:val="center"/>
        <w:outlineLvl w:val="0"/>
        <w:rPr>
          <w:rFonts w:ascii="宋体" w:hAnsi="宋体"/>
          <w:sz w:val="30"/>
        </w:rPr>
      </w:pPr>
    </w:p>
    <w:p w:rsidR="00CC33A2" w:rsidRDefault="003D6ADB" w:rsidP="00E51C82">
      <w:pPr>
        <w:ind w:firstLine="600"/>
        <w:jc w:val="center"/>
        <w:rPr>
          <w:rFonts w:ascii="黑体" w:eastAsia="黑体" w:hAnsi="宋体"/>
          <w:sz w:val="10"/>
        </w:rPr>
      </w:pPr>
      <w:r>
        <w:rPr>
          <w:rFonts w:ascii="黑体" w:eastAsia="黑体" w:hAnsi="宋体" w:hint="eastAsia"/>
          <w:sz w:val="30"/>
        </w:rPr>
        <w:t>前  言</w:t>
      </w:r>
    </w:p>
    <w:p w:rsidR="00CC33A2" w:rsidRDefault="003D6ADB" w:rsidP="00E51C82">
      <w:pPr>
        <w:spacing w:line="360" w:lineRule="auto"/>
        <w:ind w:firstLineChars="200" w:firstLine="403"/>
      </w:pPr>
      <w:r>
        <w:t>本</w:t>
      </w:r>
      <w:r>
        <w:rPr>
          <w:rFonts w:hint="eastAsia"/>
        </w:rPr>
        <w:t>教学</w:t>
      </w:r>
      <w:r>
        <w:t>大纲为</w:t>
      </w:r>
      <w:r>
        <w:rPr>
          <w:rFonts w:hint="eastAsia"/>
        </w:rPr>
        <w:t>生物制药和生物信息学专业的微生物学教学</w:t>
      </w:r>
      <w:r>
        <w:t>提供教学指导性纲要。本课程目的是使学生学习和掌握</w:t>
      </w:r>
      <w:r>
        <w:rPr>
          <w:rFonts w:hint="eastAsia"/>
        </w:rPr>
        <w:t>微生物学</w:t>
      </w:r>
      <w:r>
        <w:t>的基础理论、基本知识和基本技能，从而</w:t>
      </w:r>
      <w:r>
        <w:rPr>
          <w:rFonts w:hint="eastAsia"/>
        </w:rPr>
        <w:t>为学习其他课程打下坚实的基础。</w:t>
      </w:r>
      <w:r>
        <w:t>根据</w:t>
      </w:r>
      <w:r>
        <w:rPr>
          <w:rFonts w:hint="eastAsia"/>
        </w:rPr>
        <w:t>生物制药和生物信息学</w:t>
      </w:r>
      <w:r>
        <w:t>专业培养方案的要求，本课程设置共</w:t>
      </w:r>
      <w:r>
        <w:rPr>
          <w:rFonts w:hint="eastAsia"/>
        </w:rPr>
        <w:t>36</w:t>
      </w:r>
      <w:r>
        <w:t>学时，</w:t>
      </w:r>
      <w:r>
        <w:rPr>
          <w:rFonts w:hint="eastAsia"/>
        </w:rPr>
        <w:t>其中</w:t>
      </w:r>
      <w:r>
        <w:t>理论</w:t>
      </w:r>
      <w:r>
        <w:rPr>
          <w:rFonts w:hint="eastAsia"/>
        </w:rPr>
        <w:t>27</w:t>
      </w:r>
      <w:r>
        <w:rPr>
          <w:rFonts w:hint="eastAsia"/>
        </w:rPr>
        <w:t>学时，实验课</w:t>
      </w:r>
      <w:r>
        <w:rPr>
          <w:rFonts w:hint="eastAsia"/>
        </w:rPr>
        <w:t>9</w:t>
      </w:r>
      <w:r>
        <w:rPr>
          <w:rFonts w:hint="eastAsia"/>
        </w:rPr>
        <w:t>学时</w:t>
      </w:r>
      <w:r>
        <w:t>。教学内容分三级要求，第一级是掌握的内容，是教师理论课讲授的重点，也是考试的重点；第二级是熟悉的内容，教师应选择性地讲授，未讲授的部分由学生自学；第三级为了解的内容，供学有余力的学生自学，教师也可选择性地讲授。为适应现代医学的迅速发展，教师在授课过程中应及时补充本学科的新进展，修正教学内容。</w:t>
      </w:r>
    </w:p>
    <w:p w:rsidR="00CC33A2" w:rsidRDefault="003D6ADB">
      <w:pPr>
        <w:pStyle w:val="1"/>
        <w:ind w:firstLine="600"/>
        <w:rPr>
          <w:b w:val="0"/>
        </w:rPr>
      </w:pPr>
      <w:r>
        <w:rPr>
          <w:rFonts w:hint="eastAsia"/>
          <w:b w:val="0"/>
        </w:rPr>
        <w:t>绪</w:t>
      </w:r>
      <w:r>
        <w:rPr>
          <w:rFonts w:hint="eastAsia"/>
          <w:b w:val="0"/>
        </w:rPr>
        <w:t xml:space="preserve">  </w:t>
      </w:r>
      <w:r>
        <w:rPr>
          <w:rFonts w:hint="eastAsia"/>
          <w:b w:val="0"/>
        </w:rPr>
        <w:t>论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（一）掌握微生物的定义；微生物的五大共性；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（二）熟悉微生物学的发展对人类的意义；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（三）了解人类对微生物世界的认识史；了解微生物学的特点及学习方法；树立学好微生物学的信心。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</w:t>
      </w:r>
      <w:r>
        <w:rPr>
          <w:rFonts w:hint="eastAsia"/>
        </w:rPr>
        <w:t xml:space="preserve">  </w:t>
      </w:r>
      <w:r>
        <w:rPr>
          <w:rFonts w:hint="eastAsia"/>
        </w:rPr>
        <w:t>微生物的定义、五大特性，微生物学的任务和分科。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</w:t>
      </w:r>
      <w:r>
        <w:rPr>
          <w:rFonts w:hint="eastAsia"/>
        </w:rPr>
        <w:t xml:space="preserve">  </w:t>
      </w:r>
      <w:r w:rsidR="006F48FE">
        <w:rPr>
          <w:rFonts w:hint="eastAsia"/>
        </w:rPr>
        <w:t>人类对微生物世界的认识史：</w:t>
      </w:r>
      <w:r>
        <w:rPr>
          <w:rFonts w:hint="eastAsia"/>
        </w:rPr>
        <w:t>微生物学发展简史，从自发地利用微生物的活动到微生物的发现，介绍微生物学的奠基人</w:t>
      </w:r>
      <w:r>
        <w:t>Pasteur</w:t>
      </w:r>
      <w:r>
        <w:rPr>
          <w:rFonts w:hint="eastAsia"/>
        </w:rPr>
        <w:t>等对微生物学有重要贡献的科学家，以及微生物学实验技术的发展、医学微生物学的发展、土壤微生物学的发展、近代工业微生物学的发展，和现代微生物学的发展与展望。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</w:t>
      </w:r>
      <w:r>
        <w:rPr>
          <w:rFonts w:hint="eastAsia"/>
        </w:rPr>
        <w:t xml:space="preserve">  </w:t>
      </w:r>
      <w:r>
        <w:rPr>
          <w:rFonts w:hint="eastAsia"/>
        </w:rPr>
        <w:t>微生物学发展对人类的重要意义，包括微生物与医疗保健、与工业生产、与农业生产、与环境保护和生命科学研究的重要意义。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1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lastRenderedPageBreak/>
        <w:t>理论讲授。</w:t>
      </w:r>
    </w:p>
    <w:p w:rsidR="00CC33A2" w:rsidRPr="00E51C82" w:rsidRDefault="003D6ADB" w:rsidP="00E51C82">
      <w:pPr>
        <w:pStyle w:val="1"/>
        <w:numPr>
          <w:ilvl w:val="0"/>
          <w:numId w:val="1"/>
        </w:numPr>
        <w:ind w:firstLineChars="200" w:firstLine="543"/>
        <w:rPr>
          <w:b w:val="0"/>
          <w:sz w:val="28"/>
          <w:szCs w:val="28"/>
        </w:rPr>
      </w:pPr>
      <w:r w:rsidRPr="00E51C82">
        <w:rPr>
          <w:rFonts w:hint="eastAsia"/>
          <w:b w:val="0"/>
          <w:sz w:val="28"/>
          <w:szCs w:val="28"/>
        </w:rPr>
        <w:t>原核生物的形态、构造和功能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（一）掌握原核微生物细胞的结构与功能的关系，特别是细菌的一般构造及特殊构造；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（二）熟悉常见常用的原核微生物，包括细菌、放线菌、蓝细菌、枝原体、立克次体和衣原体；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（三）了解微生物的多样性，认识原核微生物的形态特征。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6F48FE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</w:t>
      </w:r>
      <w:r w:rsidR="006F48FE">
        <w:rPr>
          <w:rFonts w:hint="eastAsia"/>
        </w:rPr>
        <w:t>原核生物的概念</w:t>
      </w:r>
    </w:p>
    <w:p w:rsidR="00CC33A2" w:rsidRDefault="006F48FE" w:rsidP="00E51C82">
      <w:pPr>
        <w:spacing w:line="360" w:lineRule="auto"/>
        <w:ind w:firstLineChars="200" w:firstLine="403"/>
      </w:pPr>
      <w:r>
        <w:rPr>
          <w:rFonts w:hint="eastAsia"/>
        </w:rPr>
        <w:t>（二）</w:t>
      </w:r>
      <w:r w:rsidR="003D6ADB">
        <w:rPr>
          <w:rFonts w:hint="eastAsia"/>
        </w:rPr>
        <w:t>细菌</w:t>
      </w:r>
      <w:r>
        <w:rPr>
          <w:rFonts w:hint="eastAsia"/>
        </w:rPr>
        <w:t>：细菌</w:t>
      </w:r>
      <w:r w:rsidR="003D6ADB">
        <w:rPr>
          <w:rFonts w:hint="eastAsia"/>
        </w:rPr>
        <w:t>的三种基本形态和染色，各举常见常用菌种为例，举例介绍细菌的大小及其测定方法；细菌细胞的基本</w:t>
      </w:r>
      <w:r>
        <w:rPr>
          <w:rFonts w:hint="eastAsia"/>
        </w:rPr>
        <w:t>构造</w:t>
      </w:r>
      <w:r>
        <w:rPr>
          <w:rFonts w:hint="eastAsia"/>
        </w:rPr>
        <w:t>-</w:t>
      </w:r>
      <w:r>
        <w:rPr>
          <w:rFonts w:hint="eastAsia"/>
        </w:rPr>
        <w:t>细胞壁、细胞膜、细胞质和包含体；细菌的</w:t>
      </w:r>
      <w:r w:rsidR="003D6ADB">
        <w:rPr>
          <w:rFonts w:hint="eastAsia"/>
        </w:rPr>
        <w:t>特殊</w:t>
      </w:r>
      <w:r>
        <w:rPr>
          <w:rFonts w:hint="eastAsia"/>
        </w:rPr>
        <w:t>构造</w:t>
      </w:r>
      <w:r>
        <w:rPr>
          <w:rFonts w:hint="eastAsia"/>
        </w:rPr>
        <w:t>-</w:t>
      </w:r>
      <w:r>
        <w:rPr>
          <w:rFonts w:hint="eastAsia"/>
        </w:rPr>
        <w:t>糖被、鞭毛、菌毛、芽孢、伴孢晶体</w:t>
      </w:r>
      <w:r w:rsidR="003D6ADB">
        <w:rPr>
          <w:rFonts w:hint="eastAsia"/>
        </w:rPr>
        <w:t>的结构与功能特点</w:t>
      </w:r>
      <w:r>
        <w:rPr>
          <w:rFonts w:hint="eastAsia"/>
        </w:rPr>
        <w:t>；细菌的群体形态。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（三）放线菌的定义、形态和构造、繁殖和群体特征；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（四）蓝细菌的定义及主要的五大群。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（五）枝原体、衣原体和立克次体。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6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p w:rsidR="00CC33A2" w:rsidRPr="00E51C82" w:rsidRDefault="003D6ADB">
      <w:pPr>
        <w:pStyle w:val="1"/>
        <w:numPr>
          <w:ilvl w:val="0"/>
          <w:numId w:val="1"/>
        </w:numPr>
        <w:rPr>
          <w:b w:val="0"/>
          <w:sz w:val="28"/>
        </w:rPr>
      </w:pPr>
      <w:r w:rsidRPr="00E51C82">
        <w:rPr>
          <w:rFonts w:hint="eastAsia"/>
          <w:b w:val="0"/>
          <w:sz w:val="28"/>
        </w:rPr>
        <w:t>真核生物的形态、构造和功能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（一）掌握真核微生物的细胞构造；酵母菌、霉菌的形态结构、繁殖、菌落等特点；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（二）熟悉酵母菌、霉菌与人类的关系；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（三）了解蕈菌的定义及其发育过程。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6F48FE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</w:t>
      </w:r>
      <w:r w:rsidR="006F48FE">
        <w:rPr>
          <w:rFonts w:hint="eastAsia"/>
        </w:rPr>
        <w:t>真核生物的概念及主要类群；</w:t>
      </w:r>
    </w:p>
    <w:p w:rsidR="00CC33A2" w:rsidRDefault="006F48FE" w:rsidP="00E51C82">
      <w:pPr>
        <w:spacing w:line="360" w:lineRule="auto"/>
        <w:ind w:firstLineChars="200" w:firstLine="403"/>
      </w:pPr>
      <w:r>
        <w:rPr>
          <w:rFonts w:hint="eastAsia"/>
        </w:rPr>
        <w:t>（二）真核微生物的细胞构造</w:t>
      </w:r>
      <w:r>
        <w:rPr>
          <w:rFonts w:hint="eastAsia"/>
        </w:rPr>
        <w:t>-</w:t>
      </w:r>
      <w:r w:rsidR="003D6ADB">
        <w:rPr>
          <w:rFonts w:hint="eastAsia"/>
        </w:rPr>
        <w:t>细胞壁、细胞膜、细胞核、核糖体、内质网、线粒体、液泡、微体等的成分、结构及功能，并比较真核细胞与原核细胞的差别。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lastRenderedPageBreak/>
        <w:t>（二）酵母菌形态构造、繁殖方式和菌落特点；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（三）霉菌的形态构造、繁殖方式和菌落特点；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3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p w:rsidR="00CC33A2" w:rsidRPr="00E51C82" w:rsidRDefault="003D6ADB" w:rsidP="00E51C82">
      <w:pPr>
        <w:pStyle w:val="1"/>
        <w:numPr>
          <w:ilvl w:val="0"/>
          <w:numId w:val="1"/>
        </w:numPr>
        <w:ind w:left="0" w:firstLineChars="200" w:firstLine="543"/>
        <w:rPr>
          <w:b w:val="0"/>
          <w:sz w:val="28"/>
          <w:szCs w:val="28"/>
        </w:rPr>
      </w:pPr>
      <w:r w:rsidRPr="00E51C82">
        <w:rPr>
          <w:rFonts w:hint="eastAsia"/>
          <w:b w:val="0"/>
          <w:sz w:val="28"/>
          <w:szCs w:val="28"/>
        </w:rPr>
        <w:t>病毒和亚病毒因子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（一）掌握病毒的基本形态结构、化学组成、分类及繁殖；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（二）了解亚病毒因子的特点以及病毒与宿主的相互作用。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</w:t>
      </w:r>
      <w:r>
        <w:rPr>
          <w:rFonts w:hint="eastAsia"/>
        </w:rPr>
        <w:t xml:space="preserve">  </w:t>
      </w:r>
      <w:r>
        <w:rPr>
          <w:rFonts w:hint="eastAsia"/>
        </w:rPr>
        <w:t>病毒</w:t>
      </w:r>
      <w:r w:rsidR="006F48FE">
        <w:rPr>
          <w:rFonts w:hint="eastAsia"/>
        </w:rPr>
        <w:t>的概念，病毒</w:t>
      </w:r>
      <w:r>
        <w:rPr>
          <w:rFonts w:hint="eastAsia"/>
        </w:rPr>
        <w:t>的</w:t>
      </w:r>
      <w:r w:rsidR="006F48FE">
        <w:rPr>
          <w:rFonts w:hint="eastAsia"/>
        </w:rPr>
        <w:t>形态、构造和</w:t>
      </w:r>
      <w:r>
        <w:rPr>
          <w:rFonts w:hint="eastAsia"/>
        </w:rPr>
        <w:t>化学成分</w:t>
      </w:r>
      <w:r w:rsidR="006F48FE">
        <w:rPr>
          <w:rFonts w:hint="eastAsia"/>
        </w:rPr>
        <w:t>；病毒的分类；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</w:t>
      </w:r>
      <w:r>
        <w:rPr>
          <w:rFonts w:hint="eastAsia"/>
        </w:rPr>
        <w:t xml:space="preserve">  </w:t>
      </w:r>
      <w:r>
        <w:rPr>
          <w:rFonts w:hint="eastAsia"/>
        </w:rPr>
        <w:t>病毒的繁殖方式及其特性；噬菌过程，溶原状态。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</w:t>
      </w:r>
      <w:r>
        <w:rPr>
          <w:rFonts w:hint="eastAsia"/>
        </w:rPr>
        <w:t xml:space="preserve">  </w:t>
      </w:r>
      <w:r>
        <w:rPr>
          <w:rFonts w:hint="eastAsia"/>
        </w:rPr>
        <w:t>病毒与宿主（原核细胞及真核细胞）的相互作用。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（四）</w:t>
      </w:r>
      <w:r>
        <w:rPr>
          <w:rFonts w:hint="eastAsia"/>
        </w:rPr>
        <w:t xml:space="preserve">  </w:t>
      </w:r>
      <w:r w:rsidR="006F48FE">
        <w:rPr>
          <w:rFonts w:hint="eastAsia"/>
        </w:rPr>
        <w:t>亚病毒因子的概念，</w:t>
      </w:r>
      <w:r>
        <w:rPr>
          <w:rFonts w:hint="eastAsia"/>
        </w:rPr>
        <w:t>类病毒，拟病毒，朊粒。</w:t>
      </w:r>
    </w:p>
    <w:p w:rsidR="006F48FE" w:rsidRPr="006F48FE" w:rsidRDefault="006F48FE" w:rsidP="00E51C82">
      <w:pPr>
        <w:spacing w:line="360" w:lineRule="auto"/>
        <w:ind w:firstLineChars="200" w:firstLine="403"/>
      </w:pPr>
      <w:r>
        <w:rPr>
          <w:rFonts w:hint="eastAsia"/>
        </w:rPr>
        <w:t>（五）</w:t>
      </w:r>
      <w:r>
        <w:rPr>
          <w:rFonts w:hint="eastAsia"/>
        </w:rPr>
        <w:t xml:space="preserve">  </w:t>
      </w:r>
      <w:r>
        <w:rPr>
          <w:rFonts w:hint="eastAsia"/>
        </w:rPr>
        <w:t>病毒与应用。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3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p w:rsidR="00CC33A2" w:rsidRPr="00E51C82" w:rsidRDefault="003D6ADB">
      <w:pPr>
        <w:pStyle w:val="1"/>
        <w:numPr>
          <w:ilvl w:val="0"/>
          <w:numId w:val="1"/>
        </w:numPr>
        <w:rPr>
          <w:b w:val="0"/>
          <w:sz w:val="28"/>
        </w:rPr>
      </w:pPr>
      <w:r w:rsidRPr="00E51C82">
        <w:rPr>
          <w:rFonts w:hint="eastAsia"/>
          <w:b w:val="0"/>
          <w:sz w:val="28"/>
        </w:rPr>
        <w:t>微生物的营养和培养基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（一）掌握微生物的营养要求、营养类型；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（二）熟悉细胞吸收营养物质的机制；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（三）了解培养基的种类、用途、掌握培养基的设计原则。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二、教学内容  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</w:t>
      </w:r>
      <w:r>
        <w:rPr>
          <w:rFonts w:hint="eastAsia"/>
        </w:rPr>
        <w:t xml:space="preserve">  </w:t>
      </w:r>
      <w:r w:rsidR="000B1EE2">
        <w:rPr>
          <w:rFonts w:hint="eastAsia"/>
        </w:rPr>
        <w:t>微生物的营养要素</w:t>
      </w:r>
      <w:r w:rsidR="000B1EE2">
        <w:rPr>
          <w:rFonts w:hint="eastAsia"/>
        </w:rPr>
        <w:t>-</w:t>
      </w:r>
      <w:r>
        <w:rPr>
          <w:rFonts w:hint="eastAsia"/>
        </w:rPr>
        <w:t>碳源、氮源、能源、生长因子、无机盐和水。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lastRenderedPageBreak/>
        <w:t>（二）</w:t>
      </w:r>
      <w:r w:rsidR="000B1EE2">
        <w:rPr>
          <w:rFonts w:hint="eastAsia"/>
        </w:rPr>
        <w:t xml:space="preserve">  </w:t>
      </w:r>
      <w:r>
        <w:rPr>
          <w:rFonts w:hint="eastAsia"/>
        </w:rPr>
        <w:t>微生物的营养类型。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</w:t>
      </w:r>
      <w:r>
        <w:rPr>
          <w:rFonts w:hint="eastAsia"/>
        </w:rPr>
        <w:t xml:space="preserve">  </w:t>
      </w:r>
      <w:r w:rsidR="000B1EE2">
        <w:rPr>
          <w:rFonts w:hint="eastAsia"/>
        </w:rPr>
        <w:t>营养物质进入细胞的方式</w:t>
      </w:r>
      <w:r w:rsidR="000B1EE2">
        <w:rPr>
          <w:rFonts w:hint="eastAsia"/>
        </w:rPr>
        <w:t>-</w:t>
      </w:r>
      <w:r>
        <w:rPr>
          <w:rFonts w:hint="eastAsia"/>
        </w:rPr>
        <w:t>单纯扩散、促进扩散、主动</w:t>
      </w:r>
      <w:r w:rsidR="000B1EE2">
        <w:rPr>
          <w:rFonts w:hint="eastAsia"/>
        </w:rPr>
        <w:t>转运</w:t>
      </w:r>
      <w:r>
        <w:rPr>
          <w:rFonts w:hint="eastAsia"/>
        </w:rPr>
        <w:t>和基团转位的作用原理，并比较各种运输方式的异同。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（四）</w:t>
      </w:r>
      <w:r>
        <w:rPr>
          <w:rFonts w:hint="eastAsia"/>
        </w:rPr>
        <w:t xml:space="preserve">  </w:t>
      </w:r>
      <w:r w:rsidR="000B1EE2">
        <w:rPr>
          <w:rFonts w:hint="eastAsia"/>
        </w:rPr>
        <w:t>培养基的概念、</w:t>
      </w:r>
      <w:r>
        <w:rPr>
          <w:rFonts w:hint="eastAsia"/>
        </w:rPr>
        <w:t>配制培养基的原则；培养基的类型及应用。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1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p w:rsidR="00CC33A2" w:rsidRPr="00E51C82" w:rsidRDefault="003D6ADB">
      <w:pPr>
        <w:pStyle w:val="1"/>
        <w:numPr>
          <w:ilvl w:val="0"/>
          <w:numId w:val="1"/>
        </w:numPr>
        <w:rPr>
          <w:b w:val="0"/>
          <w:sz w:val="28"/>
        </w:rPr>
      </w:pPr>
      <w:r w:rsidRPr="00E51C82">
        <w:rPr>
          <w:rFonts w:hint="eastAsia"/>
          <w:b w:val="0"/>
          <w:sz w:val="28"/>
        </w:rPr>
        <w:t>微生物的新陈代谢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（一）熟悉微生物的能量代谢途径、方式及产能数量，合成代谢与分解代谢之间的联系；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（二）了解微生物中独特的合成代谢途径；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（三）掌握微生物代谢调控及其在发酵生产中的应用。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（一）微生物的能量代谢：氧化底物脱氢的主要途径（</w:t>
      </w:r>
      <w:r>
        <w:rPr>
          <w:rFonts w:hint="eastAsia"/>
        </w:rPr>
        <w:t>EMP</w:t>
      </w:r>
      <w:r>
        <w:rPr>
          <w:rFonts w:hint="eastAsia"/>
        </w:rPr>
        <w:t>，</w:t>
      </w:r>
      <w:r>
        <w:rPr>
          <w:rFonts w:hint="eastAsia"/>
        </w:rPr>
        <w:t>HMP</w:t>
      </w:r>
      <w:r>
        <w:rPr>
          <w:rFonts w:hint="eastAsia"/>
        </w:rPr>
        <w:t>，</w:t>
      </w:r>
      <w:r>
        <w:rPr>
          <w:rFonts w:hint="eastAsia"/>
        </w:rPr>
        <w:t>ED</w:t>
      </w:r>
      <w:r>
        <w:rPr>
          <w:rFonts w:hint="eastAsia"/>
        </w:rPr>
        <w:t>，</w:t>
      </w:r>
      <w:r>
        <w:rPr>
          <w:rFonts w:hint="eastAsia"/>
        </w:rPr>
        <w:t>TCA</w:t>
      </w:r>
      <w:r>
        <w:rPr>
          <w:rFonts w:hint="eastAsia"/>
        </w:rPr>
        <w:t>）和氢的传递，比较有氧呼吸、无氧呼吸和发酵的区别，微生物中的各种发酵类型。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</w:t>
      </w:r>
      <w:r w:rsidR="000B1EE2">
        <w:rPr>
          <w:rFonts w:hint="eastAsia"/>
        </w:rPr>
        <w:t>微生物分解代谢和合成代谢的联系</w:t>
      </w:r>
      <w:r>
        <w:rPr>
          <w:rFonts w:hint="eastAsia"/>
        </w:rPr>
        <w:t>。</w:t>
      </w:r>
    </w:p>
    <w:p w:rsidR="000B1EE2" w:rsidRDefault="000B1EE2" w:rsidP="00E51C82">
      <w:pPr>
        <w:spacing w:line="360" w:lineRule="auto"/>
        <w:ind w:firstLineChars="200" w:firstLine="403"/>
      </w:pPr>
      <w:r>
        <w:rPr>
          <w:rFonts w:hint="eastAsia"/>
        </w:rPr>
        <w:t>（三）</w:t>
      </w:r>
      <w:r w:rsidR="008455E9">
        <w:rPr>
          <w:rFonts w:hint="eastAsia"/>
        </w:rPr>
        <w:t>微生物独特合成代谢途径：自养微生物的</w:t>
      </w:r>
      <w:r w:rsidR="008455E9">
        <w:rPr>
          <w:rFonts w:hint="eastAsia"/>
        </w:rPr>
        <w:t>CO</w:t>
      </w:r>
      <w:r w:rsidR="005C3F89" w:rsidRPr="005C3F89">
        <w:rPr>
          <w:vertAlign w:val="subscript"/>
        </w:rPr>
        <w:t>2</w:t>
      </w:r>
      <w:r w:rsidR="008455E9">
        <w:rPr>
          <w:rFonts w:hint="eastAsia"/>
        </w:rPr>
        <w:t>固定；生物固氮；肽聚糖的生物合成；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</w:t>
      </w:r>
      <w:r w:rsidR="008455E9">
        <w:rPr>
          <w:rFonts w:hint="eastAsia"/>
        </w:rPr>
        <w:t>微生物的代谢调节与发酵生产</w:t>
      </w:r>
      <w:r>
        <w:rPr>
          <w:rFonts w:hint="eastAsia"/>
        </w:rPr>
        <w:t>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3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p w:rsidR="00CC33A2" w:rsidRPr="00E51C82" w:rsidRDefault="003D6ADB">
      <w:pPr>
        <w:pStyle w:val="1"/>
        <w:numPr>
          <w:ilvl w:val="0"/>
          <w:numId w:val="1"/>
        </w:numPr>
        <w:rPr>
          <w:b w:val="0"/>
          <w:sz w:val="28"/>
        </w:rPr>
      </w:pPr>
      <w:r w:rsidRPr="00E51C82">
        <w:rPr>
          <w:rFonts w:hint="eastAsia"/>
          <w:b w:val="0"/>
          <w:sz w:val="28"/>
        </w:rPr>
        <w:t>微生物的生长及控制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（一）了解生长的概念，微生物的同步生长和单细胞微生物的典型生长曲线，微生物的连续培养；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（二）掌握培养微生物的方法和生长的测定方法；运用温度、</w:t>
      </w:r>
      <w:r>
        <w:t>pH</w:t>
      </w:r>
      <w:r>
        <w:rPr>
          <w:rFonts w:hint="eastAsia"/>
        </w:rPr>
        <w:t>值、氧气、等因素影响微生物的生</w:t>
      </w:r>
      <w:r>
        <w:rPr>
          <w:rFonts w:hint="eastAsia"/>
        </w:rPr>
        <w:lastRenderedPageBreak/>
        <w:t>长；用加热、消毒剂和药物控制微生物的方法。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8455E9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</w:t>
      </w:r>
      <w:r>
        <w:rPr>
          <w:rFonts w:hint="eastAsia"/>
        </w:rPr>
        <w:t xml:space="preserve">  </w:t>
      </w:r>
      <w:r w:rsidR="008455E9">
        <w:rPr>
          <w:rFonts w:hint="eastAsia"/>
        </w:rPr>
        <w:t>测定生长繁殖的方法；</w:t>
      </w:r>
    </w:p>
    <w:p w:rsidR="00CC33A2" w:rsidRDefault="008455E9" w:rsidP="00E51C82">
      <w:pPr>
        <w:spacing w:line="360" w:lineRule="auto"/>
        <w:ind w:firstLineChars="200" w:firstLine="403"/>
      </w:pPr>
      <w:r>
        <w:rPr>
          <w:rFonts w:hint="eastAsia"/>
        </w:rPr>
        <w:t>（二）</w:t>
      </w:r>
      <w:r>
        <w:rPr>
          <w:rFonts w:hint="eastAsia"/>
        </w:rPr>
        <w:t xml:space="preserve"> </w:t>
      </w:r>
      <w:r>
        <w:rPr>
          <w:rFonts w:hint="eastAsia"/>
        </w:rPr>
        <w:t>微生物的生长规律：</w:t>
      </w:r>
      <w:r w:rsidR="003D6ADB">
        <w:rPr>
          <w:rFonts w:hint="eastAsia"/>
        </w:rPr>
        <w:t>细菌的个体生长和</w:t>
      </w:r>
      <w:r>
        <w:rPr>
          <w:rFonts w:hint="eastAsia"/>
        </w:rPr>
        <w:t>同步</w:t>
      </w:r>
      <w:r w:rsidR="003D6ADB">
        <w:rPr>
          <w:rFonts w:hint="eastAsia"/>
        </w:rPr>
        <w:t>生长的特点，</w:t>
      </w:r>
      <w:r>
        <w:rPr>
          <w:rFonts w:hint="eastAsia"/>
        </w:rPr>
        <w:t>单细胞微生物的典型生长曲线</w:t>
      </w:r>
      <w:r w:rsidR="003D6ADB">
        <w:rPr>
          <w:rFonts w:hint="eastAsia"/>
        </w:rPr>
        <w:t>，</w:t>
      </w:r>
      <w:r>
        <w:rPr>
          <w:rFonts w:hint="eastAsia"/>
        </w:rPr>
        <w:t>微生物的连续培养和高密度培养</w:t>
      </w:r>
      <w:r w:rsidR="003D6ADB">
        <w:rPr>
          <w:rFonts w:hint="eastAsia"/>
        </w:rPr>
        <w:t>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</w:t>
      </w:r>
      <w:r>
        <w:rPr>
          <w:rFonts w:hint="eastAsia"/>
        </w:rPr>
        <w:t xml:space="preserve">  </w:t>
      </w:r>
      <w:r>
        <w:rPr>
          <w:rFonts w:hint="eastAsia"/>
        </w:rPr>
        <w:t>影响微生物生长的主要因素：营养、温度、氧气、</w:t>
      </w:r>
      <w:r>
        <w:t>pH</w:t>
      </w:r>
      <w:r>
        <w:rPr>
          <w:rFonts w:hint="eastAsia"/>
        </w:rPr>
        <w:t>值等因素的影响。</w:t>
      </w:r>
    </w:p>
    <w:p w:rsidR="008455E9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（四）</w:t>
      </w:r>
      <w:r>
        <w:rPr>
          <w:rFonts w:hint="eastAsia"/>
        </w:rPr>
        <w:t xml:space="preserve">  </w:t>
      </w:r>
      <w:r>
        <w:rPr>
          <w:rFonts w:hint="eastAsia"/>
        </w:rPr>
        <w:t>微生物</w:t>
      </w:r>
      <w:r w:rsidR="008455E9">
        <w:rPr>
          <w:rFonts w:hint="eastAsia"/>
        </w:rPr>
        <w:t>的培养法。</w:t>
      </w:r>
    </w:p>
    <w:p w:rsidR="00CC33A2" w:rsidRDefault="008455E9" w:rsidP="00E51C82">
      <w:pPr>
        <w:spacing w:line="360" w:lineRule="auto"/>
        <w:ind w:firstLineChars="200" w:firstLine="403"/>
      </w:pPr>
      <w:r>
        <w:rPr>
          <w:rFonts w:hint="eastAsia"/>
        </w:rPr>
        <w:t>（五）</w:t>
      </w:r>
      <w:r>
        <w:rPr>
          <w:rFonts w:hint="eastAsia"/>
        </w:rPr>
        <w:t xml:space="preserve"> </w:t>
      </w:r>
      <w:r>
        <w:rPr>
          <w:rFonts w:hint="eastAsia"/>
        </w:rPr>
        <w:t>有害微生物的控制：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灭菌、消毒、防腐、无菌操作的概念。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化学杀菌剂</w:t>
      </w:r>
      <w:r w:rsidR="008455E9">
        <w:rPr>
          <w:rFonts w:hint="eastAsia"/>
        </w:rPr>
        <w:t>、消毒剂和治疗剂</w:t>
      </w:r>
      <w:r>
        <w:rPr>
          <w:rFonts w:hint="eastAsia"/>
        </w:rPr>
        <w:t>：表面消毒剂、</w:t>
      </w:r>
      <w:r w:rsidR="008455E9">
        <w:rPr>
          <w:rFonts w:hint="eastAsia"/>
        </w:rPr>
        <w:t>化学治疗剂</w:t>
      </w:r>
      <w:r w:rsidR="008455E9">
        <w:rPr>
          <w:rFonts w:hint="eastAsia"/>
        </w:rPr>
        <w:t>-</w:t>
      </w:r>
      <w:r>
        <w:rPr>
          <w:rFonts w:hint="eastAsia"/>
        </w:rPr>
        <w:t>抗代谢药物和抗生素。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物理杀菌因素：高温杀菌及其它物理杀菌手段。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2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p w:rsidR="00CC33A2" w:rsidRPr="00E51C82" w:rsidRDefault="003D6ADB">
      <w:pPr>
        <w:pStyle w:val="1"/>
        <w:numPr>
          <w:ilvl w:val="0"/>
          <w:numId w:val="1"/>
        </w:numPr>
        <w:rPr>
          <w:b w:val="0"/>
          <w:sz w:val="28"/>
        </w:rPr>
      </w:pPr>
      <w:r w:rsidRPr="00E51C82">
        <w:rPr>
          <w:rFonts w:hint="eastAsia"/>
          <w:b w:val="0"/>
          <w:sz w:val="28"/>
        </w:rPr>
        <w:t>微生物的遗传变异和育种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（一）掌握微生物遗传的物质基础，基因重组的方式及其育种方法；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（二）掌握基因突变及诱变育种方法；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（三）了解菌种的衰退、复壮与保藏。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8455E9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</w:t>
      </w:r>
      <w:r>
        <w:rPr>
          <w:rFonts w:hint="eastAsia"/>
        </w:rPr>
        <w:t xml:space="preserve">  </w:t>
      </w:r>
      <w:r w:rsidR="008455E9">
        <w:rPr>
          <w:rFonts w:hint="eastAsia"/>
        </w:rPr>
        <w:t>遗传、遗传型、表型、变异、饰变的概念；</w:t>
      </w:r>
    </w:p>
    <w:p w:rsidR="00CC33A2" w:rsidRDefault="008455E9" w:rsidP="00E51C82">
      <w:pPr>
        <w:spacing w:line="360" w:lineRule="auto"/>
        <w:ind w:firstLineChars="200" w:firstLine="403"/>
      </w:pPr>
      <w:r>
        <w:rPr>
          <w:rFonts w:hint="eastAsia"/>
        </w:rPr>
        <w:t>（二）</w:t>
      </w:r>
      <w:r w:rsidR="003D6ADB">
        <w:rPr>
          <w:rFonts w:hint="eastAsia"/>
        </w:rPr>
        <w:t>遗传变异的物质基础：转化、病毒的拆开与重建、噬菌体感染实验，证明核酸是遗传物质。核酸存在的七个水平，质粒及质粒在基因工程中的应用。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</w:t>
      </w:r>
      <w:r>
        <w:rPr>
          <w:rFonts w:hint="eastAsia"/>
        </w:rPr>
        <w:t xml:space="preserve">  </w:t>
      </w:r>
      <w:r>
        <w:rPr>
          <w:rFonts w:hint="eastAsia"/>
        </w:rPr>
        <w:t>基因突变和诱变育种：基因突变的类型、突变率和特点，基因突变的机制，及细胞对紫外线损伤</w:t>
      </w:r>
      <w:r>
        <w:rPr>
          <w:rFonts w:hint="eastAsia"/>
        </w:rPr>
        <w:t>DNA</w:t>
      </w:r>
      <w:r>
        <w:rPr>
          <w:rFonts w:hint="eastAsia"/>
        </w:rPr>
        <w:t>的修复（光复活、暗修复）</w:t>
      </w:r>
      <w:r w:rsidR="008455E9">
        <w:rPr>
          <w:rFonts w:hint="eastAsia"/>
        </w:rPr>
        <w:t>；</w:t>
      </w:r>
      <w:r>
        <w:rPr>
          <w:rFonts w:hint="eastAsia"/>
        </w:rPr>
        <w:t>利用自发突变和诱发突变进行微生物育种的方法。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</w:t>
      </w:r>
      <w:r>
        <w:rPr>
          <w:rFonts w:hint="eastAsia"/>
        </w:rPr>
        <w:t xml:space="preserve">  </w:t>
      </w:r>
      <w:r>
        <w:rPr>
          <w:rFonts w:hint="eastAsia"/>
        </w:rPr>
        <w:t>基因重组和杂交育种：原核微生物的</w:t>
      </w:r>
      <w:r w:rsidR="008455E9">
        <w:rPr>
          <w:rFonts w:hint="eastAsia"/>
        </w:rPr>
        <w:t>基因重组</w:t>
      </w:r>
      <w:r w:rsidR="008455E9">
        <w:rPr>
          <w:rFonts w:hint="eastAsia"/>
        </w:rPr>
        <w:t>-</w:t>
      </w:r>
      <w:r>
        <w:rPr>
          <w:rFonts w:hint="eastAsia"/>
        </w:rPr>
        <w:t>转化、转导、接合及原生质体融合。真核微生物的</w:t>
      </w:r>
      <w:r w:rsidR="008455E9">
        <w:rPr>
          <w:rFonts w:hint="eastAsia"/>
        </w:rPr>
        <w:t>基因重组</w:t>
      </w:r>
      <w:r w:rsidR="008455E9">
        <w:rPr>
          <w:rFonts w:hint="eastAsia"/>
        </w:rPr>
        <w:t>-</w:t>
      </w:r>
      <w:r>
        <w:rPr>
          <w:rFonts w:hint="eastAsia"/>
        </w:rPr>
        <w:t>有性杂交和准性杂交。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lastRenderedPageBreak/>
        <w:t>（四）基因工程：基因工程的定义、基本操作及应用，</w:t>
      </w:r>
      <w:r>
        <w:rPr>
          <w:rFonts w:hint="eastAsia"/>
        </w:rPr>
        <w:t>CRISPR</w:t>
      </w:r>
      <w:r>
        <w:rPr>
          <w:rFonts w:hint="eastAsia"/>
        </w:rPr>
        <w:t>与基因编辑。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（五）菌种的衰退、复壮和保藏：菌种衰退的原因、防止和复壮方法，菌种保藏机构、原理及方法。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3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p w:rsidR="00CC33A2" w:rsidRPr="00E51C82" w:rsidRDefault="003D6ADB">
      <w:pPr>
        <w:pStyle w:val="1"/>
        <w:numPr>
          <w:ilvl w:val="0"/>
          <w:numId w:val="1"/>
        </w:numPr>
        <w:rPr>
          <w:b w:val="0"/>
          <w:sz w:val="28"/>
        </w:rPr>
      </w:pPr>
      <w:r w:rsidRPr="00E51C82">
        <w:rPr>
          <w:rFonts w:hint="eastAsia"/>
          <w:b w:val="0"/>
          <w:sz w:val="28"/>
        </w:rPr>
        <w:t>微生物的生态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（一）了解微生物在各种不同的自然环境中的分布和消长；了解微生物与生物环境之间的关系；了解微生物的多样性及微生物在三废处理中的作用。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（一）微生物在自然界中的分布及微生物的多样性</w:t>
      </w:r>
      <w:r w:rsidR="008455E9">
        <w:rPr>
          <w:rFonts w:hint="eastAsia"/>
        </w:rPr>
        <w:t>-</w:t>
      </w:r>
      <w:r w:rsidR="008455E9">
        <w:rPr>
          <w:rFonts w:hint="eastAsia"/>
        </w:rPr>
        <w:t>菌种资源的开发</w:t>
      </w:r>
      <w:r>
        <w:rPr>
          <w:rFonts w:hint="eastAsia"/>
        </w:rPr>
        <w:t>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（二）微生物与生物</w:t>
      </w:r>
      <w:r w:rsidR="008455E9">
        <w:rPr>
          <w:rFonts w:hint="eastAsia"/>
        </w:rPr>
        <w:t>环境的关系：</w:t>
      </w:r>
      <w:r>
        <w:rPr>
          <w:rFonts w:hint="eastAsia"/>
        </w:rPr>
        <w:t>互生、共生、寄生、拮抗</w:t>
      </w:r>
      <w:r w:rsidR="00DE37F6">
        <w:rPr>
          <w:rFonts w:hint="eastAsia"/>
        </w:rPr>
        <w:t>和捕食</w:t>
      </w:r>
      <w:r>
        <w:rPr>
          <w:rFonts w:hint="eastAsia"/>
        </w:rPr>
        <w:t>关系。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（三）微生物</w:t>
      </w:r>
      <w:r w:rsidR="00DE37F6">
        <w:rPr>
          <w:rFonts w:hint="eastAsia"/>
        </w:rPr>
        <w:t>的地球化学</w:t>
      </w:r>
      <w:r>
        <w:rPr>
          <w:rFonts w:hint="eastAsia"/>
        </w:rPr>
        <w:t>作用（碳素循环、氮系循环、硫素循环及金属的细菌沥滤、磷</w:t>
      </w:r>
      <w:r w:rsidR="00DE37F6">
        <w:rPr>
          <w:rFonts w:hint="eastAsia"/>
        </w:rPr>
        <w:t>素</w:t>
      </w:r>
      <w:r>
        <w:rPr>
          <w:rFonts w:hint="eastAsia"/>
        </w:rPr>
        <w:t>循环）。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（四）微生物与环境保护：微生物在污水处理、固体废弃物及环境监测中的作用。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2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p w:rsidR="00CC33A2" w:rsidRPr="00E51C82" w:rsidRDefault="003D6ADB">
      <w:pPr>
        <w:pStyle w:val="1"/>
        <w:numPr>
          <w:ilvl w:val="0"/>
          <w:numId w:val="1"/>
        </w:numPr>
        <w:rPr>
          <w:b w:val="0"/>
          <w:sz w:val="28"/>
        </w:rPr>
      </w:pPr>
      <w:r w:rsidRPr="00E51C82">
        <w:rPr>
          <w:rFonts w:hint="eastAsia"/>
          <w:b w:val="0"/>
          <w:sz w:val="28"/>
        </w:rPr>
        <w:t>传染与免疫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50" w:firstLine="504"/>
      </w:pPr>
      <w:r>
        <w:rPr>
          <w:rFonts w:hint="eastAsia"/>
        </w:rPr>
        <w:t>（一）掌握正常菌群、条件致病菌的概念；掌握病原菌的概念，细菌致病的物质基础；掌握毒血症、菌血症、内毒素血症、败血症与脓毒血症的概念；掌握病毒的传播方式和感染类型；掌握干扰素、干扰素产生的作用机理；</w:t>
      </w:r>
    </w:p>
    <w:p w:rsidR="00CC33A2" w:rsidRDefault="003D6ADB" w:rsidP="00E51C82">
      <w:pPr>
        <w:spacing w:line="360" w:lineRule="auto"/>
        <w:ind w:firstLineChars="250" w:firstLine="504"/>
      </w:pPr>
      <w:r>
        <w:rPr>
          <w:rFonts w:hint="eastAsia"/>
        </w:rPr>
        <w:t>（二）</w:t>
      </w:r>
      <w:r w:rsidR="00B749F6">
        <w:rPr>
          <w:rFonts w:hint="eastAsia"/>
        </w:rPr>
        <w:t xml:space="preserve"> </w:t>
      </w:r>
      <w:r>
        <w:rPr>
          <w:rFonts w:hint="eastAsia"/>
        </w:rPr>
        <w:t>熟悉感染的来源和类型；熟悉决定病毒感染的三因素；熟悉细胞病变、包涵体形成及各自意义；</w:t>
      </w:r>
    </w:p>
    <w:p w:rsidR="00CC33A2" w:rsidRDefault="003D6ADB" w:rsidP="00E51C82">
      <w:pPr>
        <w:spacing w:line="360" w:lineRule="auto"/>
        <w:ind w:firstLineChars="250" w:firstLine="504"/>
      </w:pPr>
      <w:r>
        <w:rPr>
          <w:rFonts w:hint="eastAsia"/>
        </w:rPr>
        <w:t>（三）了解菌群失调与菌群失调症；了解外界因素对传染发生发展的影响；了解病毒的特异性免疫。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二、教学内容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</w:t>
      </w:r>
      <w:r>
        <w:rPr>
          <w:rFonts w:hint="eastAsia"/>
        </w:rPr>
        <w:t xml:space="preserve">  </w:t>
      </w:r>
      <w:r>
        <w:rPr>
          <w:rFonts w:hint="eastAsia"/>
        </w:rPr>
        <w:t>细菌的感染与免疫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 xml:space="preserve"> 1</w:t>
      </w:r>
      <w:r>
        <w:rPr>
          <w:rFonts w:hint="eastAsia"/>
        </w:rPr>
        <w:t>、</w:t>
      </w:r>
      <w:r w:rsidR="00B749F6">
        <w:rPr>
          <w:rFonts w:hint="eastAsia"/>
        </w:rPr>
        <w:t>正</w:t>
      </w:r>
      <w:r>
        <w:rPr>
          <w:rFonts w:hint="eastAsia"/>
        </w:rPr>
        <w:t>常菌群的概念；条件致病菌，菌群失调与菌群失调症的形成及防治原则。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 xml:space="preserve"> 2</w:t>
      </w:r>
      <w:r>
        <w:rPr>
          <w:rFonts w:hint="eastAsia"/>
        </w:rPr>
        <w:t>、病原菌的概念；细菌致病的物质基础。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 xml:space="preserve"> 3</w:t>
      </w:r>
      <w:r>
        <w:rPr>
          <w:rFonts w:hint="eastAsia"/>
        </w:rPr>
        <w:t>、传染的发生、发展与结局：传染来源；传播方式与途径；传染类型。</w:t>
      </w:r>
    </w:p>
    <w:p w:rsidR="00CC33A2" w:rsidRDefault="003D6ADB" w:rsidP="00E51C82">
      <w:pPr>
        <w:spacing w:line="360" w:lineRule="auto"/>
        <w:ind w:firstLineChars="250" w:firstLine="504"/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外界因素对传染发生发展的影响。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</w:t>
      </w:r>
      <w:r>
        <w:rPr>
          <w:rFonts w:hint="eastAsia"/>
        </w:rPr>
        <w:t xml:space="preserve">  </w:t>
      </w:r>
      <w:r>
        <w:rPr>
          <w:rFonts w:hint="eastAsia"/>
        </w:rPr>
        <w:t>病毒的感染与免疫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 xml:space="preserve"> 1</w:t>
      </w:r>
      <w:r>
        <w:rPr>
          <w:rFonts w:hint="eastAsia"/>
        </w:rPr>
        <w:t>、决定传染的因素：病毒的致病性；机体的感受性；自然条件。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 xml:space="preserve"> 2</w:t>
      </w:r>
      <w:r>
        <w:rPr>
          <w:rFonts w:hint="eastAsia"/>
        </w:rPr>
        <w:t>、病毒的传播方式（水平传播、垂直传播）与感染的类型（显性感染、隐性感染、持续感染、先天性感染）。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 xml:space="preserve"> 3</w:t>
      </w:r>
      <w:r>
        <w:rPr>
          <w:rFonts w:hint="eastAsia"/>
        </w:rPr>
        <w:t>、病毒的致病机制；细胞病变效应</w:t>
      </w:r>
      <w:r>
        <w:rPr>
          <w:rFonts w:hint="eastAsia"/>
        </w:rPr>
        <w:t>(CPE)</w:t>
      </w:r>
      <w:r>
        <w:rPr>
          <w:rFonts w:hint="eastAsia"/>
        </w:rPr>
        <w:t>；包涵体。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 xml:space="preserve"> 4</w:t>
      </w:r>
      <w:r>
        <w:rPr>
          <w:rFonts w:hint="eastAsia"/>
        </w:rPr>
        <w:t>、抗病毒免疫（体液免疫与细胞免疫）。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2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p w:rsidR="00CC33A2" w:rsidRPr="00741AC1" w:rsidRDefault="003D6ADB">
      <w:pPr>
        <w:pStyle w:val="1"/>
        <w:numPr>
          <w:ilvl w:val="0"/>
          <w:numId w:val="1"/>
        </w:numPr>
        <w:rPr>
          <w:b w:val="0"/>
          <w:sz w:val="28"/>
        </w:rPr>
      </w:pPr>
      <w:r w:rsidRPr="00741AC1">
        <w:rPr>
          <w:rFonts w:hint="eastAsia"/>
          <w:b w:val="0"/>
          <w:sz w:val="28"/>
        </w:rPr>
        <w:t>微生物的分类及鉴定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一、教学目标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（一）了解微生物的分类系统及鉴定的基本步骤的方法；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（二）熟悉微生物的命名法则、分类依据及检索表的使用。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（一）</w:t>
      </w:r>
      <w:r>
        <w:rPr>
          <w:rFonts w:hint="eastAsia"/>
        </w:rPr>
        <w:t xml:space="preserve">  </w:t>
      </w:r>
      <w:r>
        <w:rPr>
          <w:rFonts w:hint="eastAsia"/>
        </w:rPr>
        <w:t>通用分类单元：种的概念、分类单元和种的分类地位；微生物的学名及命名法则；种以下的分类单元：亚种、变种、型、类群、菌株的概念。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（二）</w:t>
      </w:r>
      <w:r>
        <w:rPr>
          <w:rFonts w:hint="eastAsia"/>
        </w:rPr>
        <w:t xml:space="preserve">  </w:t>
      </w:r>
      <w:r>
        <w:rPr>
          <w:rFonts w:hint="eastAsia"/>
        </w:rPr>
        <w:t>微生物在生物界的地位：生物分类界的划分中各种系统学说，包括三域学说；微生物进化过程。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（三）</w:t>
      </w:r>
      <w:r>
        <w:rPr>
          <w:rFonts w:hint="eastAsia"/>
        </w:rPr>
        <w:t xml:space="preserve">  </w:t>
      </w:r>
      <w:r>
        <w:rPr>
          <w:rFonts w:hint="eastAsia"/>
        </w:rPr>
        <w:t>各大类微生物的分类系统纲要：伯杰氏手册及若干原核微生物类群；各种真菌分类系统和</w:t>
      </w:r>
      <w:r>
        <w:t>Ainsworth (1973)</w:t>
      </w:r>
      <w:r>
        <w:rPr>
          <w:rFonts w:hint="eastAsia"/>
        </w:rPr>
        <w:t>的真菌分类系统纲要。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（四）</w:t>
      </w:r>
      <w:r>
        <w:rPr>
          <w:rFonts w:hint="eastAsia"/>
        </w:rPr>
        <w:t xml:space="preserve">  </w:t>
      </w:r>
      <w:r>
        <w:rPr>
          <w:rFonts w:hint="eastAsia"/>
        </w:rPr>
        <w:t>微生物的鉴定：鉴定微生物的经典方法及使用；</w:t>
      </w:r>
      <w:bookmarkStart w:id="0" w:name="_GoBack"/>
      <w:bookmarkEnd w:id="0"/>
      <w:r>
        <w:rPr>
          <w:rFonts w:hint="eastAsia"/>
        </w:rPr>
        <w:t>微生物遗传型的鉴定、分子生物学技术、</w:t>
      </w:r>
      <w:r>
        <w:rPr>
          <w:rFonts w:hint="eastAsia"/>
        </w:rPr>
        <w:lastRenderedPageBreak/>
        <w:t>细胞化学成分的鉴定和数值分类法。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1</w:t>
      </w:r>
      <w:r>
        <w:rPr>
          <w:rFonts w:hint="eastAsia"/>
        </w:rPr>
        <w:t>学时。</w:t>
      </w:r>
    </w:p>
    <w:p w:rsidR="00CC33A2" w:rsidRDefault="003D6ADB" w:rsidP="00E51C82">
      <w:pPr>
        <w:spacing w:line="360" w:lineRule="auto"/>
        <w:ind w:firstLineChars="200" w:firstLine="40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CC33A2" w:rsidRDefault="003D6ADB" w:rsidP="00E51C82">
      <w:pPr>
        <w:spacing w:line="360" w:lineRule="auto"/>
        <w:ind w:firstLineChars="200" w:firstLine="403"/>
      </w:pPr>
      <w:r>
        <w:rPr>
          <w:rFonts w:hint="eastAsia"/>
        </w:rPr>
        <w:t>理论讲授。</w:t>
      </w:r>
    </w:p>
    <w:sectPr w:rsidR="00CC33A2" w:rsidSect="00E51C82">
      <w:headerReference w:type="even" r:id="rId7"/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32" w:charSpace="-17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F91" w:rsidRDefault="00DB5F91" w:rsidP="00CC33A2">
      <w:r>
        <w:separator/>
      </w:r>
    </w:p>
  </w:endnote>
  <w:endnote w:type="continuationSeparator" w:id="1">
    <w:p w:rsidR="00DB5F91" w:rsidRDefault="00DB5F91" w:rsidP="00CC3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F91" w:rsidRDefault="00DB5F91" w:rsidP="00CC33A2">
      <w:r>
        <w:separator/>
      </w:r>
    </w:p>
  </w:footnote>
  <w:footnote w:type="continuationSeparator" w:id="1">
    <w:p w:rsidR="00DB5F91" w:rsidRDefault="00DB5F91" w:rsidP="00CC3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3A2" w:rsidRDefault="00CC33A2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3A2" w:rsidRDefault="00CC33A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274EC"/>
    <w:multiLevelType w:val="multilevel"/>
    <w:tmpl w:val="55A274EC"/>
    <w:lvl w:ilvl="0">
      <w:start w:val="1"/>
      <w:numFmt w:val="japaneseCounting"/>
      <w:lvlText w:val="第%1章"/>
      <w:lvlJc w:val="left"/>
      <w:pPr>
        <w:ind w:left="15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if">
    <w15:presenceInfo w15:providerId="None" w15:userId="lei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defaultTabStop w:val="420"/>
  <w:drawingGridHorizontalSpacing w:val="101"/>
  <w:drawingGridVerticalSpacing w:val="16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IxMzJjYzZmMGFmMWRkODNlYWE1ZTVmYjFkNWZlNmQifQ=="/>
  </w:docVars>
  <w:rsids>
    <w:rsidRoot w:val="00572B94"/>
    <w:rsid w:val="000B1EE2"/>
    <w:rsid w:val="00103016"/>
    <w:rsid w:val="001B7E41"/>
    <w:rsid w:val="002375C4"/>
    <w:rsid w:val="00285B70"/>
    <w:rsid w:val="002C0967"/>
    <w:rsid w:val="003974CF"/>
    <w:rsid w:val="003D6ADB"/>
    <w:rsid w:val="00455211"/>
    <w:rsid w:val="005004B4"/>
    <w:rsid w:val="00502BFD"/>
    <w:rsid w:val="00572B94"/>
    <w:rsid w:val="00595963"/>
    <w:rsid w:val="005B4DE3"/>
    <w:rsid w:val="005C3F89"/>
    <w:rsid w:val="005D2BAE"/>
    <w:rsid w:val="006A04A7"/>
    <w:rsid w:val="006F48FE"/>
    <w:rsid w:val="006F76F9"/>
    <w:rsid w:val="00741AC1"/>
    <w:rsid w:val="007D2469"/>
    <w:rsid w:val="00843FF5"/>
    <w:rsid w:val="008455E9"/>
    <w:rsid w:val="00920BEF"/>
    <w:rsid w:val="009A2640"/>
    <w:rsid w:val="009C4931"/>
    <w:rsid w:val="00A14277"/>
    <w:rsid w:val="00A4361F"/>
    <w:rsid w:val="00A8736B"/>
    <w:rsid w:val="00B749F6"/>
    <w:rsid w:val="00B80C80"/>
    <w:rsid w:val="00BA1C6B"/>
    <w:rsid w:val="00C0514B"/>
    <w:rsid w:val="00C071E0"/>
    <w:rsid w:val="00C60568"/>
    <w:rsid w:val="00CA14E4"/>
    <w:rsid w:val="00CC33A2"/>
    <w:rsid w:val="00CC73CA"/>
    <w:rsid w:val="00CF7FE4"/>
    <w:rsid w:val="00D13341"/>
    <w:rsid w:val="00D41DA6"/>
    <w:rsid w:val="00DB5F91"/>
    <w:rsid w:val="00DE37F6"/>
    <w:rsid w:val="00E51C82"/>
    <w:rsid w:val="00F14E9B"/>
    <w:rsid w:val="00F16E55"/>
    <w:rsid w:val="00F479B5"/>
    <w:rsid w:val="00F83D72"/>
    <w:rsid w:val="00FF79FE"/>
    <w:rsid w:val="4CA4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A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CC33A2"/>
    <w:pPr>
      <w:keepNext/>
      <w:keepLines/>
      <w:spacing w:line="360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CC33A2"/>
    <w:pPr>
      <w:ind w:firstLineChars="200" w:firstLine="456"/>
    </w:pPr>
    <w:rPr>
      <w:rFonts w:ascii="宋体" w:hAnsi="宋体"/>
    </w:rPr>
  </w:style>
  <w:style w:type="paragraph" w:styleId="a4">
    <w:name w:val="footer"/>
    <w:basedOn w:val="a"/>
    <w:link w:val="Char0"/>
    <w:uiPriority w:val="99"/>
    <w:semiHidden/>
    <w:unhideWhenUsed/>
    <w:rsid w:val="00CC33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CC3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basedOn w:val="a0"/>
    <w:link w:val="a3"/>
    <w:rsid w:val="00CC33A2"/>
    <w:rPr>
      <w:rFonts w:ascii="宋体" w:eastAsia="宋体" w:hAnsi="宋体" w:cs="Times New Roman"/>
      <w:szCs w:val="24"/>
    </w:rPr>
  </w:style>
  <w:style w:type="character" w:customStyle="1" w:styleId="1Char">
    <w:name w:val="标题 1 Char"/>
    <w:basedOn w:val="a0"/>
    <w:link w:val="1"/>
    <w:rsid w:val="00CC33A2"/>
    <w:rPr>
      <w:rFonts w:ascii="Times New Roman" w:eastAsia="黑体" w:hAnsi="Times New Roman" w:cs="Times New Roman"/>
      <w:b/>
      <w:bCs/>
      <w:kern w:val="44"/>
      <w:sz w:val="30"/>
      <w:szCs w:val="44"/>
    </w:rPr>
  </w:style>
  <w:style w:type="character" w:customStyle="1" w:styleId="Char1">
    <w:name w:val="页眉 Char"/>
    <w:basedOn w:val="a0"/>
    <w:link w:val="a5"/>
    <w:uiPriority w:val="99"/>
    <w:semiHidden/>
    <w:rsid w:val="00CC33A2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33A2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6F48F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6F48F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8</cp:revision>
  <dcterms:created xsi:type="dcterms:W3CDTF">2023-12-20T05:18:00Z</dcterms:created>
  <dcterms:modified xsi:type="dcterms:W3CDTF">2024-03-18T05:22:00Z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6ADFB3B9E3524C7F9DF11F876740928C_12</vt:lpwstr>
  </property>
</Properties>
</file>