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ED8B9" w14:textId="77777777" w:rsidR="00B6294A" w:rsidRDefault="00B6294A" w:rsidP="00B6294A">
      <w:pPr>
        <w:spacing w:line="360" w:lineRule="auto"/>
        <w:jc w:val="center"/>
        <w:rPr>
          <w:b/>
          <w:sz w:val="28"/>
        </w:rPr>
      </w:pPr>
      <w:r w:rsidRPr="000E15A5">
        <w:rPr>
          <w:rFonts w:ascii="宋体" w:hAnsi="宋体" w:hint="eastAsia"/>
          <w:b/>
          <w:sz w:val="28"/>
          <w:u w:val="single"/>
        </w:rPr>
        <w:t>__</w:t>
      </w:r>
      <w:r w:rsidR="00AA621F" w:rsidRPr="007F503F">
        <w:rPr>
          <w:rFonts w:ascii="宋体" w:hAnsi="宋体" w:hint="eastAsia"/>
          <w:b/>
          <w:sz w:val="28"/>
          <w:u w:val="single"/>
        </w:rPr>
        <w:t>干细胞生物学</w:t>
      </w:r>
      <w:r w:rsidRPr="000E15A5">
        <w:rPr>
          <w:rFonts w:ascii="宋体" w:hAnsi="宋体" w:hint="eastAsia"/>
          <w:b/>
          <w:sz w:val="28"/>
          <w:u w:val="single"/>
        </w:rPr>
        <w:t>__</w:t>
      </w:r>
      <w:r>
        <w:rPr>
          <w:rFonts w:hint="eastAsia"/>
          <w:b/>
          <w:sz w:val="28"/>
        </w:rPr>
        <w:t>课</w:t>
      </w:r>
      <w:r>
        <w:rPr>
          <w:rFonts w:hint="eastAsia"/>
          <w:b/>
          <w:sz w:val="28"/>
        </w:rPr>
        <w:t xml:space="preserve"> </w:t>
      </w:r>
      <w:r>
        <w:rPr>
          <w:rFonts w:hint="eastAsia"/>
          <w:b/>
          <w:sz w:val="28"/>
        </w:rPr>
        <w:t>程</w:t>
      </w:r>
      <w:r>
        <w:rPr>
          <w:rFonts w:hint="eastAsia"/>
          <w:b/>
          <w:sz w:val="28"/>
        </w:rPr>
        <w:t xml:space="preserve"> </w:t>
      </w:r>
      <w:r>
        <w:rPr>
          <w:rFonts w:hint="eastAsia"/>
          <w:b/>
          <w:sz w:val="28"/>
        </w:rPr>
        <w:t>指</w:t>
      </w:r>
      <w:r>
        <w:rPr>
          <w:rFonts w:hint="eastAsia"/>
          <w:b/>
          <w:sz w:val="28"/>
        </w:rPr>
        <w:t xml:space="preserve"> </w:t>
      </w:r>
      <w:r>
        <w:rPr>
          <w:rFonts w:hint="eastAsia"/>
          <w:b/>
          <w:sz w:val="28"/>
        </w:rPr>
        <w:t>南</w:t>
      </w:r>
      <w:r>
        <w:rPr>
          <w:rFonts w:hint="eastAsia"/>
          <w:b/>
          <w:sz w:val="28"/>
        </w:rPr>
        <w:t xml:space="preserve"> </w:t>
      </w:r>
    </w:p>
    <w:p w14:paraId="258CEA28" w14:textId="77777777" w:rsidR="00B6294A" w:rsidRPr="000E15A5" w:rsidRDefault="00B6294A" w:rsidP="00B6294A">
      <w:pPr>
        <w:spacing w:line="360" w:lineRule="auto"/>
        <w:jc w:val="center"/>
        <w:rPr>
          <w:b/>
          <w:sz w:val="28"/>
        </w:rPr>
      </w:pPr>
    </w:p>
    <w:p w14:paraId="29FFB5CF" w14:textId="77777777" w:rsidR="00AA621F" w:rsidRPr="00E417D2" w:rsidRDefault="002642F0" w:rsidP="00FA305F">
      <w:pPr>
        <w:snapToGrid w:val="0"/>
        <w:spacing w:line="360" w:lineRule="auto"/>
        <w:ind w:firstLineChars="200" w:firstLine="422"/>
        <w:rPr>
          <w:rFonts w:ascii="宋体" w:hAnsi="宋体"/>
          <w:bCs/>
          <w:szCs w:val="21"/>
        </w:rPr>
      </w:pPr>
      <w:r>
        <w:rPr>
          <w:rFonts w:hint="eastAsia"/>
          <w:b/>
          <w:szCs w:val="21"/>
        </w:rPr>
        <w:t>一、</w:t>
      </w:r>
      <w:r w:rsidR="00B6294A" w:rsidRPr="00E637B9">
        <w:rPr>
          <w:rFonts w:hint="eastAsia"/>
          <w:b/>
          <w:szCs w:val="21"/>
        </w:rPr>
        <w:t>课程</w:t>
      </w:r>
      <w:r>
        <w:rPr>
          <w:rFonts w:hint="eastAsia"/>
          <w:b/>
          <w:szCs w:val="21"/>
        </w:rPr>
        <w:t>信息</w:t>
      </w:r>
      <w:r w:rsidR="00B6294A" w:rsidRPr="00E637B9">
        <w:rPr>
          <w:rFonts w:hint="eastAsia"/>
          <w:b/>
          <w:szCs w:val="21"/>
        </w:rPr>
        <w:t xml:space="preserve"> </w:t>
      </w:r>
      <w:r w:rsidR="00B6294A" w:rsidRPr="00E637B9">
        <w:rPr>
          <w:rFonts w:hint="eastAsia"/>
          <w:szCs w:val="21"/>
        </w:rPr>
        <w:t xml:space="preserve">   </w:t>
      </w:r>
      <w:r w:rsidRPr="00E637B9">
        <w:rPr>
          <w:rFonts w:hint="eastAsia"/>
          <w:b/>
          <w:szCs w:val="21"/>
        </w:rPr>
        <w:t>课程编号：</w:t>
      </w:r>
      <w:r w:rsidR="00E417D2" w:rsidRPr="008B7F0D">
        <w:rPr>
          <w:rFonts w:ascii="宋体" w:hAnsi="宋体"/>
          <w:bCs/>
          <w:szCs w:val="21"/>
        </w:rPr>
        <w:t>N01001022</w:t>
      </w:r>
      <w:r w:rsidR="00E417D2">
        <w:rPr>
          <w:rFonts w:ascii="宋体" w:hAnsi="宋体" w:hint="eastAsia"/>
          <w:bCs/>
          <w:szCs w:val="21"/>
        </w:rPr>
        <w:t xml:space="preserve"> </w:t>
      </w:r>
      <w:r>
        <w:rPr>
          <w:rFonts w:hint="eastAsia"/>
          <w:szCs w:val="21"/>
        </w:rPr>
        <w:t xml:space="preserve"> </w:t>
      </w:r>
      <w:r w:rsidR="00B6294A" w:rsidRPr="00E637B9">
        <w:rPr>
          <w:rFonts w:hint="eastAsia"/>
          <w:b/>
          <w:szCs w:val="21"/>
        </w:rPr>
        <w:t>中文：</w:t>
      </w:r>
      <w:r w:rsidR="00AA621F" w:rsidRPr="007F503F">
        <w:rPr>
          <w:rFonts w:ascii="宋体" w:hAnsi="宋体" w:hint="eastAsia"/>
        </w:rPr>
        <w:t>干细胞生物学</w:t>
      </w:r>
      <w:r w:rsidR="00AA621F" w:rsidRPr="00DE7DF2">
        <w:rPr>
          <w:rFonts w:ascii="宋体" w:hAnsi="宋体" w:hint="eastAsia"/>
        </w:rPr>
        <w:tab/>
      </w:r>
    </w:p>
    <w:p w14:paraId="51EE7F4B" w14:textId="77777777" w:rsidR="00B6294A" w:rsidRPr="00E637B9" w:rsidRDefault="00B6294A" w:rsidP="001D29E2">
      <w:pPr>
        <w:spacing w:line="360" w:lineRule="auto"/>
        <w:ind w:firstLineChars="1000" w:firstLine="2108"/>
        <w:rPr>
          <w:szCs w:val="21"/>
        </w:rPr>
      </w:pPr>
      <w:r w:rsidRPr="00E637B9">
        <w:rPr>
          <w:rFonts w:hint="eastAsia"/>
          <w:b/>
          <w:szCs w:val="21"/>
        </w:rPr>
        <w:t>英文：</w:t>
      </w:r>
      <w:r w:rsidR="00AA621F" w:rsidRPr="007F503F">
        <w:rPr>
          <w:rFonts w:ascii="宋体" w:hAnsi="宋体"/>
        </w:rPr>
        <w:t>Stem Cell Biology</w:t>
      </w:r>
    </w:p>
    <w:p w14:paraId="459649D2" w14:textId="77777777" w:rsidR="00B6294A" w:rsidRPr="00E637B9" w:rsidRDefault="00B90719" w:rsidP="00B6294A">
      <w:pPr>
        <w:spacing w:line="360" w:lineRule="auto"/>
        <w:rPr>
          <w:szCs w:val="21"/>
        </w:rPr>
      </w:pPr>
      <w:r>
        <w:rPr>
          <w:rFonts w:hint="eastAsia"/>
          <w:b/>
          <w:szCs w:val="21"/>
        </w:rPr>
        <w:t xml:space="preserve">    </w:t>
      </w:r>
      <w:r w:rsidR="002642F0">
        <w:rPr>
          <w:rFonts w:hint="eastAsia"/>
          <w:b/>
          <w:szCs w:val="21"/>
        </w:rPr>
        <w:t>二、</w:t>
      </w:r>
      <w:r w:rsidR="00B6294A" w:rsidRPr="00E637B9">
        <w:rPr>
          <w:rFonts w:hint="eastAsia"/>
          <w:b/>
          <w:szCs w:val="21"/>
        </w:rPr>
        <w:t>开课</w:t>
      </w:r>
      <w:r w:rsidR="002642F0">
        <w:rPr>
          <w:rFonts w:hint="eastAsia"/>
          <w:b/>
          <w:szCs w:val="21"/>
        </w:rPr>
        <w:t>学院（系）、</w:t>
      </w:r>
      <w:r w:rsidR="002642F0" w:rsidRPr="00DE1E48">
        <w:rPr>
          <w:rFonts w:hint="eastAsia"/>
          <w:b/>
        </w:rPr>
        <w:t>系（教研室）</w:t>
      </w:r>
      <w:r w:rsidR="00B6294A" w:rsidRPr="00E637B9">
        <w:rPr>
          <w:rFonts w:hint="eastAsia"/>
          <w:b/>
          <w:szCs w:val="21"/>
        </w:rPr>
        <w:t>：</w:t>
      </w:r>
      <w:r w:rsidR="00B6294A" w:rsidRPr="00E637B9">
        <w:rPr>
          <w:rFonts w:hint="eastAsia"/>
          <w:szCs w:val="21"/>
        </w:rPr>
        <w:t xml:space="preserve">  </w:t>
      </w:r>
      <w:r w:rsidR="00F137EE">
        <w:rPr>
          <w:rFonts w:hint="eastAsia"/>
          <w:szCs w:val="21"/>
        </w:rPr>
        <w:t>基础医学院细胞生物学系</w:t>
      </w:r>
      <w:r w:rsidR="00B6294A" w:rsidRPr="00E637B9">
        <w:rPr>
          <w:rFonts w:hint="eastAsia"/>
          <w:szCs w:val="21"/>
        </w:rPr>
        <w:t xml:space="preserve">           </w:t>
      </w:r>
    </w:p>
    <w:p w14:paraId="319AD482" w14:textId="77777777" w:rsidR="002642F0" w:rsidRDefault="00B90719" w:rsidP="00B6294A">
      <w:pPr>
        <w:spacing w:line="360" w:lineRule="auto"/>
        <w:rPr>
          <w:b/>
        </w:rPr>
      </w:pPr>
      <w:r>
        <w:rPr>
          <w:rFonts w:hint="eastAsia"/>
          <w:b/>
          <w:szCs w:val="21"/>
        </w:rPr>
        <w:t xml:space="preserve">    </w:t>
      </w:r>
      <w:r w:rsidR="002642F0">
        <w:rPr>
          <w:rFonts w:hint="eastAsia"/>
          <w:b/>
          <w:szCs w:val="21"/>
        </w:rPr>
        <w:t>三、学时</w:t>
      </w:r>
      <w:r w:rsidR="00B6294A" w:rsidRPr="00E637B9">
        <w:rPr>
          <w:rFonts w:hint="eastAsia"/>
          <w:b/>
          <w:szCs w:val="21"/>
        </w:rPr>
        <w:t>学分：</w:t>
      </w:r>
      <w:r w:rsidR="002642F0">
        <w:rPr>
          <w:rFonts w:hint="eastAsia"/>
          <w:b/>
        </w:rPr>
        <w:t>学分：</w:t>
      </w:r>
      <w:r w:rsidR="00F137EE">
        <w:rPr>
          <w:rFonts w:hint="eastAsia"/>
          <w:b/>
        </w:rPr>
        <w:t>1</w:t>
      </w:r>
      <w:r w:rsidR="002642F0">
        <w:rPr>
          <w:rFonts w:hint="eastAsia"/>
          <w:b/>
        </w:rPr>
        <w:t>；</w:t>
      </w:r>
      <w:r w:rsidR="002642F0">
        <w:rPr>
          <w:rFonts w:hint="eastAsia"/>
          <w:b/>
        </w:rPr>
        <w:t xml:space="preserve"> </w:t>
      </w:r>
      <w:r w:rsidR="002642F0">
        <w:rPr>
          <w:rFonts w:hint="eastAsia"/>
          <w:b/>
        </w:rPr>
        <w:t>总学时：</w:t>
      </w:r>
      <w:r w:rsidR="006E782C">
        <w:rPr>
          <w:rFonts w:hint="eastAsia"/>
          <w:b/>
        </w:rPr>
        <w:t>1</w:t>
      </w:r>
      <w:r w:rsidR="00F137EE">
        <w:rPr>
          <w:rFonts w:hint="eastAsia"/>
          <w:b/>
        </w:rPr>
        <w:t>4</w:t>
      </w:r>
      <w:r w:rsidR="002642F0">
        <w:rPr>
          <w:rFonts w:hint="eastAsia"/>
          <w:b/>
        </w:rPr>
        <w:t>；</w:t>
      </w:r>
      <w:r w:rsidR="002642F0">
        <w:rPr>
          <w:rFonts w:hint="eastAsia"/>
          <w:b/>
        </w:rPr>
        <w:t xml:space="preserve"> </w:t>
      </w:r>
      <w:r w:rsidR="002642F0">
        <w:rPr>
          <w:rFonts w:hint="eastAsia"/>
          <w:b/>
        </w:rPr>
        <w:t>理论学时：</w:t>
      </w:r>
      <w:r w:rsidR="00701BEF">
        <w:rPr>
          <w:rFonts w:hint="eastAsia"/>
          <w:b/>
        </w:rPr>
        <w:t>1</w:t>
      </w:r>
      <w:r w:rsidR="00F137EE">
        <w:rPr>
          <w:rFonts w:hint="eastAsia"/>
          <w:b/>
        </w:rPr>
        <w:t>4</w:t>
      </w:r>
      <w:r w:rsidR="002642F0">
        <w:rPr>
          <w:rFonts w:hint="eastAsia"/>
          <w:b/>
        </w:rPr>
        <w:t>；实验或实践学时：</w:t>
      </w:r>
      <w:r w:rsidR="00F137EE">
        <w:rPr>
          <w:rFonts w:hint="eastAsia"/>
          <w:b/>
        </w:rPr>
        <w:t>0</w:t>
      </w:r>
      <w:r w:rsidR="002642F0">
        <w:rPr>
          <w:rFonts w:hint="eastAsia"/>
          <w:b/>
        </w:rPr>
        <w:t>。</w:t>
      </w:r>
    </w:p>
    <w:p w14:paraId="1BD74330" w14:textId="77777777" w:rsidR="00701BEF" w:rsidRDefault="002642F0" w:rsidP="00701BEF">
      <w:pPr>
        <w:spacing w:line="360" w:lineRule="auto"/>
        <w:ind w:firstLine="408"/>
        <w:rPr>
          <w:rFonts w:ascii="宋体" w:hAnsi="宋体"/>
          <w:szCs w:val="21"/>
        </w:rPr>
      </w:pPr>
      <w:r>
        <w:rPr>
          <w:rFonts w:hint="eastAsia"/>
          <w:b/>
          <w:szCs w:val="21"/>
        </w:rPr>
        <w:t>四、</w:t>
      </w:r>
      <w:r w:rsidR="00B90719">
        <w:rPr>
          <w:rFonts w:hint="eastAsia"/>
          <w:b/>
        </w:rPr>
        <w:t>授课适应对象</w:t>
      </w:r>
      <w:r>
        <w:rPr>
          <w:rFonts w:hint="eastAsia"/>
          <w:b/>
        </w:rPr>
        <w:t>：</w:t>
      </w:r>
      <w:r>
        <w:rPr>
          <w:rFonts w:hint="eastAsia"/>
          <w:b/>
        </w:rPr>
        <w:t xml:space="preserve"> </w:t>
      </w:r>
      <w:r w:rsidR="00701BEF" w:rsidRPr="008B7F0D">
        <w:rPr>
          <w:rFonts w:ascii="宋体" w:hAnsi="宋体" w:hint="eastAsia"/>
          <w:szCs w:val="21"/>
        </w:rPr>
        <w:t>医学和生物学背景专业本科新生</w:t>
      </w:r>
    </w:p>
    <w:p w14:paraId="2C39589D" w14:textId="77777777" w:rsidR="002642F0" w:rsidRDefault="002642F0" w:rsidP="00701BEF">
      <w:pPr>
        <w:spacing w:line="360" w:lineRule="auto"/>
        <w:ind w:firstLine="408"/>
        <w:rPr>
          <w:b/>
          <w:szCs w:val="21"/>
        </w:rPr>
      </w:pPr>
      <w:r>
        <w:rPr>
          <w:rFonts w:hint="eastAsia"/>
          <w:b/>
          <w:szCs w:val="21"/>
        </w:rPr>
        <w:t>五、</w:t>
      </w:r>
      <w:r w:rsidR="00B6294A" w:rsidRPr="00E637B9">
        <w:rPr>
          <w:rFonts w:hint="eastAsia"/>
          <w:b/>
          <w:szCs w:val="21"/>
        </w:rPr>
        <w:t>课程</w:t>
      </w:r>
      <w:r>
        <w:rPr>
          <w:rFonts w:hint="eastAsia"/>
          <w:b/>
          <w:szCs w:val="21"/>
        </w:rPr>
        <w:t>基本内容</w:t>
      </w:r>
      <w:r w:rsidR="00B6294A" w:rsidRPr="00E637B9">
        <w:rPr>
          <w:rFonts w:hint="eastAsia"/>
          <w:b/>
          <w:szCs w:val="21"/>
        </w:rPr>
        <w:t>简介：</w:t>
      </w:r>
    </w:p>
    <w:p w14:paraId="2F094026" w14:textId="77777777" w:rsidR="00B6294A" w:rsidRPr="00A33B6C" w:rsidRDefault="00D6493D" w:rsidP="00A33B6C">
      <w:pPr>
        <w:snapToGrid w:val="0"/>
        <w:spacing w:line="360" w:lineRule="auto"/>
        <w:ind w:firstLineChars="200" w:firstLine="420"/>
        <w:rPr>
          <w:rFonts w:ascii="宋体" w:hAnsi="宋体" w:cs="Arial"/>
          <w:szCs w:val="21"/>
          <w:shd w:val="clear" w:color="auto" w:fill="FFFFFF"/>
        </w:rPr>
      </w:pPr>
      <w:r w:rsidRPr="008B7F0D">
        <w:rPr>
          <w:rFonts w:ascii="宋体" w:hAnsi="宋体" w:hint="eastAsia"/>
          <w:szCs w:val="21"/>
        </w:rPr>
        <w:t>干细胞生物学是探讨干细胞与生物体生命发生发展规律的科学，是生物学专业的生命科学导论，它以干细胞为研究对象，研究人的生命现象及其本质的科学，</w:t>
      </w:r>
      <w:r w:rsidRPr="008B7F0D">
        <w:rPr>
          <w:rFonts w:ascii="宋体" w:hAnsi="宋体" w:hint="eastAsia"/>
          <w:color w:val="000000"/>
          <w:szCs w:val="21"/>
          <w:shd w:val="clear" w:color="auto" w:fill="FFFFFF"/>
        </w:rPr>
        <w:t>是一门新兴的学科</w:t>
      </w:r>
      <w:r w:rsidR="00114087">
        <w:rPr>
          <w:rFonts w:ascii="宋体" w:hAnsi="宋体" w:cs="Arial" w:hint="eastAsia"/>
          <w:szCs w:val="21"/>
          <w:shd w:val="clear" w:color="auto" w:fill="FFFFFF"/>
        </w:rPr>
        <w:t>。</w:t>
      </w:r>
      <w:r w:rsidRPr="008B7F0D">
        <w:rPr>
          <w:rFonts w:ascii="宋体" w:hAnsi="宋体" w:hint="eastAsia"/>
          <w:color w:val="000000"/>
          <w:szCs w:val="21"/>
          <w:shd w:val="clear" w:color="auto" w:fill="FFFFFF"/>
        </w:rPr>
        <w:t>几乎涉及生命科学和医药卫生领域的所有方面，在新基因的发掘、基因功能的研究、发育生物学、表观遗传学及转基因动物等领域具有重要的意义。</w:t>
      </w:r>
      <w:r w:rsidR="00114087" w:rsidRPr="00DE7DF2">
        <w:rPr>
          <w:rFonts w:ascii="宋体" w:hAnsi="宋体"/>
          <w:szCs w:val="21"/>
          <w:shd w:val="clear" w:color="auto" w:fill="FFFFFF"/>
        </w:rPr>
        <w:t>本课程计划教学理论课教学</w:t>
      </w:r>
      <w:r>
        <w:rPr>
          <w:rFonts w:ascii="宋体" w:hAnsi="宋体" w:hint="eastAsia"/>
          <w:szCs w:val="21"/>
          <w:shd w:val="clear" w:color="auto" w:fill="FFFFFF"/>
        </w:rPr>
        <w:t>1</w:t>
      </w:r>
      <w:r w:rsidR="00114087" w:rsidRPr="00DE7DF2">
        <w:rPr>
          <w:rFonts w:ascii="宋体" w:hAnsi="宋体" w:hint="eastAsia"/>
          <w:szCs w:val="21"/>
          <w:shd w:val="clear" w:color="auto" w:fill="FFFFFF"/>
        </w:rPr>
        <w:t>4</w:t>
      </w:r>
      <w:r w:rsidR="00114087">
        <w:rPr>
          <w:rFonts w:ascii="宋体" w:hAnsi="宋体"/>
          <w:szCs w:val="21"/>
          <w:shd w:val="clear" w:color="auto" w:fill="FFFFFF"/>
        </w:rPr>
        <w:t>学时</w:t>
      </w:r>
      <w:r w:rsidR="00114087">
        <w:rPr>
          <w:rFonts w:ascii="宋体" w:hAnsi="宋体" w:hint="eastAsia"/>
          <w:szCs w:val="21"/>
          <w:shd w:val="clear" w:color="auto" w:fill="FFFFFF"/>
        </w:rPr>
        <w:t>，针对</w:t>
      </w:r>
      <w:r w:rsidRPr="008B7F0D">
        <w:rPr>
          <w:rFonts w:ascii="宋体" w:hAnsi="宋体" w:hint="eastAsia"/>
          <w:szCs w:val="21"/>
        </w:rPr>
        <w:t>医学和生物学背景专业本科新生学</w:t>
      </w:r>
      <w:r w:rsidR="00114087">
        <w:rPr>
          <w:rFonts w:ascii="宋体" w:hAnsi="宋体" w:hint="eastAsia"/>
          <w:szCs w:val="21"/>
          <w:shd w:val="clear" w:color="auto" w:fill="FFFFFF"/>
        </w:rPr>
        <w:t>生，</w:t>
      </w:r>
      <w:r w:rsidR="00114087">
        <w:rPr>
          <w:rFonts w:ascii="宋体" w:hAnsi="宋体" w:cs="Arial" w:hint="eastAsia"/>
          <w:szCs w:val="21"/>
          <w:shd w:val="clear" w:color="auto" w:fill="FFFFFF"/>
        </w:rPr>
        <w:t>重点</w:t>
      </w:r>
      <w:r w:rsidR="007945EE" w:rsidRPr="00DE7DF2">
        <w:rPr>
          <w:rFonts w:ascii="宋体" w:hAnsi="宋体" w:cs="Arial"/>
          <w:szCs w:val="21"/>
          <w:shd w:val="clear" w:color="auto" w:fill="FFFFFF"/>
        </w:rPr>
        <w:t>介绍</w:t>
      </w:r>
      <w:r w:rsidR="0038560F">
        <w:rPr>
          <w:rFonts w:ascii="宋体" w:hAnsi="宋体" w:cs="Arial"/>
          <w:szCs w:val="21"/>
          <w:shd w:val="clear" w:color="auto" w:fill="FFFFFF"/>
        </w:rPr>
        <w:t>干细胞生物学基础理论</w:t>
      </w:r>
      <w:r w:rsidR="0038560F">
        <w:rPr>
          <w:rFonts w:ascii="宋体" w:hAnsi="宋体" w:cs="Arial" w:hint="eastAsia"/>
          <w:szCs w:val="21"/>
          <w:shd w:val="clear" w:color="auto" w:fill="FFFFFF"/>
        </w:rPr>
        <w:t>及</w:t>
      </w:r>
      <w:r w:rsidR="007945EE" w:rsidRPr="00DE7DF2">
        <w:rPr>
          <w:rFonts w:ascii="宋体" w:hAnsi="宋体" w:cs="Arial"/>
          <w:szCs w:val="21"/>
          <w:shd w:val="clear" w:color="auto" w:fill="FFFFFF"/>
        </w:rPr>
        <w:t>分类</w:t>
      </w:r>
      <w:r w:rsidR="0038560F">
        <w:rPr>
          <w:rFonts w:ascii="宋体" w:hAnsi="宋体" w:cs="Arial" w:hint="eastAsia"/>
          <w:szCs w:val="21"/>
          <w:shd w:val="clear" w:color="auto" w:fill="FFFFFF"/>
        </w:rPr>
        <w:t>；</w:t>
      </w:r>
      <w:r w:rsidR="007945EE" w:rsidRPr="00DE7DF2">
        <w:rPr>
          <w:rFonts w:ascii="宋体" w:hAnsi="宋体" w:cs="Arial" w:hint="eastAsia"/>
          <w:szCs w:val="21"/>
          <w:shd w:val="clear" w:color="auto" w:fill="FFFFFF"/>
        </w:rPr>
        <w:t>胚胎干细胞的生物学功能及应用</w:t>
      </w:r>
      <w:r w:rsidR="0038560F">
        <w:rPr>
          <w:rFonts w:ascii="宋体" w:hAnsi="宋体" w:cs="Arial" w:hint="eastAsia"/>
          <w:szCs w:val="21"/>
          <w:shd w:val="clear" w:color="auto" w:fill="FFFFFF"/>
        </w:rPr>
        <w:t>；</w:t>
      </w:r>
      <w:r w:rsidR="00E0566B">
        <w:rPr>
          <w:rFonts w:ascii="宋体" w:hAnsi="宋体" w:cs="Arial" w:hint="eastAsia"/>
          <w:szCs w:val="21"/>
          <w:shd w:val="clear" w:color="auto" w:fill="FFFFFF"/>
        </w:rPr>
        <w:t>成体</w:t>
      </w:r>
      <w:r w:rsidR="007945EE" w:rsidRPr="00DE7DF2">
        <w:rPr>
          <w:rFonts w:ascii="宋体" w:hAnsi="宋体" w:cs="Arial" w:hint="eastAsia"/>
          <w:szCs w:val="21"/>
          <w:shd w:val="clear" w:color="auto" w:fill="FFFFFF"/>
        </w:rPr>
        <w:t>干细胞的生物学功能及应用</w:t>
      </w:r>
      <w:r w:rsidR="0038560F">
        <w:rPr>
          <w:rFonts w:ascii="宋体" w:hAnsi="宋体" w:cs="Arial" w:hint="eastAsia"/>
          <w:szCs w:val="21"/>
          <w:shd w:val="clear" w:color="auto" w:fill="FFFFFF"/>
        </w:rPr>
        <w:t>；</w:t>
      </w:r>
      <w:r w:rsidR="007945EE" w:rsidRPr="00DE7DF2">
        <w:rPr>
          <w:rFonts w:ascii="宋体" w:hAnsi="宋体" w:cs="Arial"/>
          <w:szCs w:val="21"/>
          <w:shd w:val="clear" w:color="auto" w:fill="FFFFFF"/>
        </w:rPr>
        <w:t>干细胞工程原理与技术，包括干细胞的</w:t>
      </w:r>
      <w:hyperlink r:id="rId7" w:tgtFrame="_blank" w:history="1">
        <w:r w:rsidR="007945EE" w:rsidRPr="00DE7DF2">
          <w:rPr>
            <w:rFonts w:ascii="宋体" w:hAnsi="宋体" w:cs="Arial"/>
            <w:szCs w:val="21"/>
            <w:shd w:val="clear" w:color="auto" w:fill="FFFFFF"/>
          </w:rPr>
          <w:t>分离纯化</w:t>
        </w:r>
      </w:hyperlink>
      <w:r w:rsidR="007945EE" w:rsidRPr="00DE7DF2">
        <w:rPr>
          <w:rFonts w:ascii="宋体" w:hAnsi="宋体" w:cs="Arial"/>
          <w:szCs w:val="21"/>
          <w:shd w:val="clear" w:color="auto" w:fill="FFFFFF"/>
        </w:rPr>
        <w:t>、冻存与复苏、</w:t>
      </w:r>
      <w:hyperlink r:id="rId8" w:tgtFrame="_blank" w:history="1">
        <w:r w:rsidR="007945EE" w:rsidRPr="00DE7DF2">
          <w:rPr>
            <w:rFonts w:ascii="宋体" w:hAnsi="宋体" w:cs="Arial"/>
            <w:szCs w:val="21"/>
            <w:shd w:val="clear" w:color="auto" w:fill="FFFFFF"/>
          </w:rPr>
          <w:t>体外扩增</w:t>
        </w:r>
      </w:hyperlink>
      <w:r w:rsidR="007945EE" w:rsidRPr="00DE7DF2">
        <w:rPr>
          <w:rFonts w:ascii="宋体" w:hAnsi="宋体" w:cs="Arial"/>
          <w:szCs w:val="21"/>
          <w:shd w:val="clear" w:color="auto" w:fill="FFFFFF"/>
        </w:rPr>
        <w:t>与定向诱导分化、体外大规模培养与检测</w:t>
      </w:r>
      <w:r w:rsidR="007945EE" w:rsidRPr="00DE7DF2">
        <w:rPr>
          <w:rFonts w:ascii="宋体" w:hAnsi="宋体" w:cs="Arial" w:hint="eastAsia"/>
          <w:szCs w:val="21"/>
          <w:shd w:val="clear" w:color="auto" w:fill="FFFFFF"/>
        </w:rPr>
        <w:t>；</w:t>
      </w:r>
      <w:r>
        <w:rPr>
          <w:rFonts w:ascii="宋体" w:hAnsi="宋体" w:cs="Arial"/>
          <w:szCs w:val="21"/>
          <w:shd w:val="clear" w:color="auto" w:fill="FFFFFF"/>
        </w:rPr>
        <w:t>利用干细胞治疗人类各种疾病的研究现状</w:t>
      </w:r>
      <w:r w:rsidR="007945EE" w:rsidRPr="00DE7DF2">
        <w:rPr>
          <w:rFonts w:ascii="宋体" w:hAnsi="宋体" w:cs="Arial"/>
          <w:szCs w:val="21"/>
          <w:shd w:val="clear" w:color="auto" w:fill="FFFFFF"/>
        </w:rPr>
        <w:t>以及其在临床上的应用情况</w:t>
      </w:r>
      <w:r w:rsidR="00140BA0">
        <w:rPr>
          <w:rFonts w:ascii="宋体" w:hAnsi="宋体" w:cs="Arial" w:hint="eastAsia"/>
          <w:szCs w:val="21"/>
          <w:shd w:val="clear" w:color="auto" w:fill="FFFFFF"/>
        </w:rPr>
        <w:t>；</w:t>
      </w:r>
      <w:r w:rsidR="007945EE" w:rsidRPr="00DE7DF2">
        <w:rPr>
          <w:rFonts w:ascii="宋体" w:hAnsi="宋体" w:cs="Arial"/>
          <w:szCs w:val="21"/>
          <w:shd w:val="clear" w:color="auto" w:fill="FFFFFF"/>
        </w:rPr>
        <w:t>干细胞研究的前沿与展望。</w:t>
      </w:r>
      <w:r w:rsidR="00114087">
        <w:rPr>
          <w:rFonts w:ascii="宋体" w:hAnsi="宋体" w:cs="Arial" w:hint="eastAsia"/>
          <w:szCs w:val="21"/>
          <w:shd w:val="clear" w:color="auto" w:fill="FFFFFF"/>
        </w:rPr>
        <w:t>难点内容包括</w:t>
      </w:r>
      <w:r w:rsidR="00CF6209">
        <w:rPr>
          <w:rFonts w:ascii="宋体" w:hAnsi="宋体" w:cs="Arial" w:hint="eastAsia"/>
          <w:szCs w:val="21"/>
          <w:shd w:val="clear" w:color="auto" w:fill="FFFFFF"/>
        </w:rPr>
        <w:t>干细胞增殖与分化的调控、</w:t>
      </w:r>
      <w:r w:rsidR="0038560F">
        <w:rPr>
          <w:rFonts w:ascii="宋体" w:hAnsi="宋体" w:cs="Arial" w:hint="eastAsia"/>
          <w:szCs w:val="21"/>
          <w:shd w:val="clear" w:color="auto" w:fill="FFFFFF"/>
        </w:rPr>
        <w:t>胚胎干细胞多能性调控、</w:t>
      </w:r>
      <w:r w:rsidR="00CF6209" w:rsidRPr="00DE7DF2">
        <w:rPr>
          <w:rFonts w:ascii="宋体" w:hAnsi="宋体" w:cs="Arial" w:hint="eastAsia"/>
          <w:szCs w:val="21"/>
          <w:shd w:val="clear" w:color="auto" w:fill="FFFFFF"/>
        </w:rPr>
        <w:t>细胞重编程</w:t>
      </w:r>
      <w:r w:rsidR="0038560F">
        <w:rPr>
          <w:rFonts w:ascii="宋体" w:hAnsi="宋体" w:cs="Arial" w:hint="eastAsia"/>
          <w:szCs w:val="21"/>
          <w:shd w:val="clear" w:color="auto" w:fill="FFFFFF"/>
        </w:rPr>
        <w:t>。</w:t>
      </w:r>
    </w:p>
    <w:p w14:paraId="10EEC5BA" w14:textId="77777777" w:rsidR="002642F0" w:rsidRDefault="00B90719" w:rsidP="00B6294A">
      <w:pPr>
        <w:spacing w:line="360" w:lineRule="auto"/>
        <w:rPr>
          <w:b/>
          <w:szCs w:val="21"/>
        </w:rPr>
      </w:pPr>
      <w:r>
        <w:rPr>
          <w:rFonts w:hint="eastAsia"/>
          <w:b/>
          <w:szCs w:val="21"/>
        </w:rPr>
        <w:t xml:space="preserve">    </w:t>
      </w:r>
      <w:r w:rsidR="002642F0">
        <w:rPr>
          <w:rFonts w:hint="eastAsia"/>
          <w:b/>
          <w:szCs w:val="21"/>
        </w:rPr>
        <w:t>六、</w:t>
      </w:r>
      <w:r w:rsidR="002642F0" w:rsidRPr="00E27912">
        <w:rPr>
          <w:rFonts w:hint="eastAsia"/>
          <w:b/>
        </w:rPr>
        <w:t>教学目</w:t>
      </w:r>
      <w:r w:rsidR="002642F0">
        <w:rPr>
          <w:rFonts w:hint="eastAsia"/>
          <w:b/>
        </w:rPr>
        <w:t>标</w:t>
      </w:r>
    </w:p>
    <w:p w14:paraId="332434D5" w14:textId="77777777" w:rsidR="00B90719" w:rsidRDefault="002642F0" w:rsidP="00B6294A">
      <w:pPr>
        <w:spacing w:line="360" w:lineRule="auto"/>
        <w:rPr>
          <w:b/>
          <w:szCs w:val="21"/>
        </w:rPr>
      </w:pPr>
      <w:r>
        <w:rPr>
          <w:rFonts w:hint="eastAsia"/>
          <w:b/>
          <w:szCs w:val="21"/>
        </w:rPr>
        <w:t xml:space="preserve">    </w:t>
      </w:r>
      <w:r w:rsidR="00B90719">
        <w:rPr>
          <w:rFonts w:hint="eastAsia"/>
          <w:b/>
          <w:szCs w:val="21"/>
        </w:rPr>
        <w:t>1.</w:t>
      </w:r>
      <w:r w:rsidR="00B90719">
        <w:rPr>
          <w:rFonts w:hint="eastAsia"/>
          <w:b/>
          <w:szCs w:val="21"/>
        </w:rPr>
        <w:t>知识目标</w:t>
      </w:r>
    </w:p>
    <w:p w14:paraId="0F0B9511" w14:textId="77777777" w:rsidR="004F75D3" w:rsidRPr="007D7E08" w:rsidRDefault="002B625E" w:rsidP="007D7E08">
      <w:pPr>
        <w:spacing w:line="360" w:lineRule="auto"/>
        <w:ind w:firstLineChars="225" w:firstLine="473"/>
        <w:rPr>
          <w:rFonts w:ascii="Verdana" w:hAnsi="Verdana"/>
          <w:szCs w:val="21"/>
          <w:shd w:val="clear" w:color="auto" w:fill="FFFFFF"/>
        </w:rPr>
      </w:pPr>
      <w:r w:rsidRPr="007D7E08">
        <w:rPr>
          <w:rFonts w:hint="eastAsia"/>
          <w:szCs w:val="21"/>
          <w:shd w:val="clear" w:color="auto" w:fill="FFFFFF"/>
        </w:rPr>
        <w:t>通过本课程的学习，使学生对生命科学中的新理论和新概念有新的认识，掌握</w:t>
      </w:r>
      <w:r w:rsidRPr="007D7E08">
        <w:rPr>
          <w:szCs w:val="21"/>
          <w:shd w:val="clear" w:color="auto" w:fill="FFFFFF"/>
        </w:rPr>
        <w:t>干细胞生物学的</w:t>
      </w:r>
      <w:r w:rsidRPr="007D7E08">
        <w:rPr>
          <w:rFonts w:hint="eastAsia"/>
          <w:szCs w:val="21"/>
          <w:shd w:val="clear" w:color="auto" w:fill="FFFFFF"/>
        </w:rPr>
        <w:t>基本</w:t>
      </w:r>
      <w:r w:rsidRPr="007D7E08">
        <w:rPr>
          <w:szCs w:val="21"/>
          <w:shd w:val="clear" w:color="auto" w:fill="FFFFFF"/>
        </w:rPr>
        <w:t>理论知识，</w:t>
      </w:r>
      <w:r w:rsidRPr="007D7E08">
        <w:rPr>
          <w:rFonts w:hint="eastAsia"/>
          <w:szCs w:val="21"/>
          <w:shd w:val="clear" w:color="auto" w:fill="FFFFFF"/>
        </w:rPr>
        <w:t>熟悉干细胞在临床医学上的应用，了解干细胞生物学发展前景。</w:t>
      </w:r>
    </w:p>
    <w:p w14:paraId="4A625DCE" w14:textId="77777777" w:rsidR="00C61C10" w:rsidRDefault="00B90719" w:rsidP="00C61C10">
      <w:pPr>
        <w:spacing w:line="360" w:lineRule="auto"/>
        <w:ind w:firstLine="408"/>
        <w:rPr>
          <w:sz w:val="24"/>
          <w:shd w:val="clear" w:color="auto" w:fill="FFFFFF"/>
        </w:rPr>
      </w:pPr>
      <w:r>
        <w:rPr>
          <w:rFonts w:hint="eastAsia"/>
          <w:b/>
          <w:szCs w:val="21"/>
        </w:rPr>
        <w:t>2.</w:t>
      </w:r>
      <w:r>
        <w:rPr>
          <w:rFonts w:hint="eastAsia"/>
          <w:b/>
          <w:szCs w:val="21"/>
        </w:rPr>
        <w:t>技能目标</w:t>
      </w:r>
    </w:p>
    <w:p w14:paraId="3AB57D41" w14:textId="77777777" w:rsidR="002B625E" w:rsidRPr="007D7E08" w:rsidRDefault="002B625E" w:rsidP="002B625E">
      <w:pPr>
        <w:spacing w:line="360" w:lineRule="auto"/>
        <w:ind w:firstLine="408"/>
        <w:rPr>
          <w:b/>
          <w:szCs w:val="21"/>
        </w:rPr>
      </w:pPr>
      <w:r w:rsidRPr="007D7E08">
        <w:rPr>
          <w:rFonts w:hint="eastAsia"/>
          <w:szCs w:val="21"/>
          <w:shd w:val="clear" w:color="auto" w:fill="FFFFFF"/>
        </w:rPr>
        <w:t>培养学生独立思考能力，拓宽学生知识视野，完善学生的知识体系</w:t>
      </w:r>
      <w:r>
        <w:rPr>
          <w:rFonts w:hint="eastAsia"/>
          <w:szCs w:val="21"/>
          <w:shd w:val="clear" w:color="auto" w:fill="FFFFFF"/>
        </w:rPr>
        <w:t>。</w:t>
      </w:r>
    </w:p>
    <w:p w14:paraId="5F930326" w14:textId="77777777" w:rsidR="002642F0" w:rsidRPr="002642F0" w:rsidRDefault="00B90719" w:rsidP="00B6294A">
      <w:pPr>
        <w:spacing w:line="360" w:lineRule="auto"/>
        <w:rPr>
          <w:szCs w:val="21"/>
        </w:rPr>
      </w:pPr>
      <w:r>
        <w:rPr>
          <w:rFonts w:hint="eastAsia"/>
          <w:szCs w:val="21"/>
        </w:rPr>
        <w:t xml:space="preserve">  </w:t>
      </w:r>
      <w:r w:rsidRPr="00B90719">
        <w:rPr>
          <w:rFonts w:hint="eastAsia"/>
          <w:b/>
          <w:szCs w:val="21"/>
        </w:rPr>
        <w:t xml:space="preserve">  3.</w:t>
      </w:r>
      <w:proofErr w:type="gramStart"/>
      <w:r w:rsidRPr="00B90719">
        <w:rPr>
          <w:rFonts w:hint="eastAsia"/>
          <w:b/>
          <w:szCs w:val="21"/>
        </w:rPr>
        <w:t>思政目标</w:t>
      </w:r>
      <w:proofErr w:type="gramEnd"/>
    </w:p>
    <w:tbl>
      <w:tblPr>
        <w:tblpPr w:leftFromText="180" w:rightFromText="180" w:vertAnchor="text" w:tblpXSpec="center" w:tblpY="1"/>
        <w:tblOverlap w:val="neve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701"/>
        <w:gridCol w:w="2268"/>
        <w:gridCol w:w="1701"/>
        <w:gridCol w:w="2126"/>
      </w:tblGrid>
      <w:tr w:rsidR="00B90719" w:rsidRPr="00531B20" w14:paraId="6CBB5922" w14:textId="77777777" w:rsidTr="00DE4BFF">
        <w:tc>
          <w:tcPr>
            <w:tcW w:w="959" w:type="dxa"/>
          </w:tcPr>
          <w:p w14:paraId="25ECAF29" w14:textId="77777777" w:rsidR="00B90719" w:rsidRPr="00531B20" w:rsidRDefault="00B90719" w:rsidP="00B90719">
            <w:pPr>
              <w:spacing w:line="288" w:lineRule="auto"/>
              <w:rPr>
                <w:b/>
              </w:rPr>
            </w:pPr>
            <w:r w:rsidRPr="00531B20">
              <w:rPr>
                <w:rFonts w:hint="eastAsia"/>
                <w:b/>
              </w:rPr>
              <w:t>序号</w:t>
            </w:r>
          </w:p>
        </w:tc>
        <w:tc>
          <w:tcPr>
            <w:tcW w:w="1701" w:type="dxa"/>
          </w:tcPr>
          <w:p w14:paraId="04087005" w14:textId="77777777" w:rsidR="00B90719" w:rsidRPr="00531B20" w:rsidRDefault="00B90719" w:rsidP="00B90719">
            <w:pPr>
              <w:spacing w:line="288" w:lineRule="auto"/>
              <w:jc w:val="center"/>
              <w:rPr>
                <w:b/>
              </w:rPr>
            </w:pPr>
            <w:r>
              <w:rPr>
                <w:rFonts w:hint="eastAsia"/>
                <w:b/>
              </w:rPr>
              <w:t>章节</w:t>
            </w:r>
          </w:p>
        </w:tc>
        <w:tc>
          <w:tcPr>
            <w:tcW w:w="2268" w:type="dxa"/>
          </w:tcPr>
          <w:p w14:paraId="52BE252A" w14:textId="77777777" w:rsidR="00B90719" w:rsidRPr="00531B20" w:rsidRDefault="00B90719" w:rsidP="00B90719">
            <w:pPr>
              <w:spacing w:line="288" w:lineRule="auto"/>
              <w:jc w:val="center"/>
              <w:rPr>
                <w:b/>
              </w:rPr>
            </w:pPr>
            <w:r w:rsidRPr="00531B20">
              <w:rPr>
                <w:rFonts w:hint="eastAsia"/>
                <w:b/>
              </w:rPr>
              <w:t>专业知识点</w:t>
            </w:r>
          </w:p>
        </w:tc>
        <w:tc>
          <w:tcPr>
            <w:tcW w:w="1701" w:type="dxa"/>
          </w:tcPr>
          <w:p w14:paraId="63A4A2AF" w14:textId="77777777" w:rsidR="00B90719" w:rsidRPr="00531B20" w:rsidRDefault="00B90719" w:rsidP="00B90719">
            <w:pPr>
              <w:spacing w:line="288" w:lineRule="auto"/>
              <w:jc w:val="center"/>
              <w:rPr>
                <w:b/>
              </w:rPr>
            </w:pPr>
            <w:proofErr w:type="gramStart"/>
            <w:r w:rsidRPr="00531B20">
              <w:rPr>
                <w:rFonts w:hint="eastAsia"/>
                <w:b/>
              </w:rPr>
              <w:t>思政元素</w:t>
            </w:r>
            <w:proofErr w:type="gramEnd"/>
            <w:r w:rsidRPr="00531B20">
              <w:rPr>
                <w:rFonts w:hint="eastAsia"/>
                <w:b/>
              </w:rPr>
              <w:t>点</w:t>
            </w:r>
          </w:p>
        </w:tc>
        <w:tc>
          <w:tcPr>
            <w:tcW w:w="2126" w:type="dxa"/>
          </w:tcPr>
          <w:p w14:paraId="3E01F907" w14:textId="77777777" w:rsidR="00B90719" w:rsidRPr="00531B20" w:rsidRDefault="00B90719" w:rsidP="00B90719">
            <w:pPr>
              <w:spacing w:line="288" w:lineRule="auto"/>
              <w:jc w:val="center"/>
              <w:rPr>
                <w:b/>
              </w:rPr>
            </w:pPr>
            <w:proofErr w:type="gramStart"/>
            <w:r w:rsidRPr="00531B20">
              <w:rPr>
                <w:rFonts w:hint="eastAsia"/>
                <w:b/>
              </w:rPr>
              <w:t>思政目标</w:t>
            </w:r>
            <w:proofErr w:type="gramEnd"/>
          </w:p>
        </w:tc>
      </w:tr>
      <w:tr w:rsidR="00B90719" w:rsidRPr="00531B20" w14:paraId="29DA102F" w14:textId="77777777" w:rsidTr="0026757B">
        <w:tc>
          <w:tcPr>
            <w:tcW w:w="959" w:type="dxa"/>
            <w:vAlign w:val="center"/>
          </w:tcPr>
          <w:p w14:paraId="6A575427" w14:textId="77777777" w:rsidR="00B90719" w:rsidRPr="00531B20" w:rsidRDefault="00B90719" w:rsidP="00B90719">
            <w:pPr>
              <w:spacing w:line="288" w:lineRule="auto"/>
              <w:jc w:val="center"/>
              <w:rPr>
                <w:b/>
              </w:rPr>
            </w:pPr>
            <w:r>
              <w:rPr>
                <w:rFonts w:hint="eastAsia"/>
                <w:b/>
              </w:rPr>
              <w:t>1</w:t>
            </w:r>
          </w:p>
        </w:tc>
        <w:tc>
          <w:tcPr>
            <w:tcW w:w="1701" w:type="dxa"/>
            <w:vAlign w:val="center"/>
          </w:tcPr>
          <w:p w14:paraId="33443E1A" w14:textId="77777777" w:rsidR="00B90719" w:rsidRPr="007D7E08" w:rsidRDefault="00702565" w:rsidP="0026757B">
            <w:pPr>
              <w:spacing w:line="288" w:lineRule="auto"/>
              <w:jc w:val="center"/>
              <w:rPr>
                <w:szCs w:val="21"/>
              </w:rPr>
            </w:pPr>
            <w:r w:rsidRPr="007D7E08">
              <w:rPr>
                <w:rFonts w:hint="eastAsia"/>
                <w:szCs w:val="21"/>
              </w:rPr>
              <w:t>第一章</w:t>
            </w:r>
          </w:p>
        </w:tc>
        <w:tc>
          <w:tcPr>
            <w:tcW w:w="2268" w:type="dxa"/>
            <w:vAlign w:val="center"/>
          </w:tcPr>
          <w:p w14:paraId="5C0F2E6E" w14:textId="77777777" w:rsidR="00B90719" w:rsidRPr="007D7E08" w:rsidRDefault="00702565" w:rsidP="0026757B">
            <w:pPr>
              <w:spacing w:line="288" w:lineRule="auto"/>
              <w:jc w:val="center"/>
              <w:rPr>
                <w:szCs w:val="21"/>
              </w:rPr>
            </w:pPr>
            <w:r w:rsidRPr="007D7E08">
              <w:rPr>
                <w:rFonts w:hint="eastAsia"/>
                <w:szCs w:val="21"/>
              </w:rPr>
              <w:t>干细胞生物学概论</w:t>
            </w:r>
          </w:p>
        </w:tc>
        <w:tc>
          <w:tcPr>
            <w:tcW w:w="1701" w:type="dxa"/>
            <w:vAlign w:val="center"/>
          </w:tcPr>
          <w:p w14:paraId="4D751AA3" w14:textId="77777777" w:rsidR="00B90719" w:rsidRPr="007D7E08" w:rsidRDefault="00702565" w:rsidP="0026757B">
            <w:pPr>
              <w:spacing w:line="288" w:lineRule="auto"/>
              <w:jc w:val="center"/>
              <w:rPr>
                <w:szCs w:val="21"/>
              </w:rPr>
            </w:pPr>
            <w:r w:rsidRPr="007D7E08">
              <w:rPr>
                <w:rFonts w:hint="eastAsia"/>
                <w:szCs w:val="21"/>
              </w:rPr>
              <w:t>干细胞生物学</w:t>
            </w:r>
            <w:r w:rsidR="007D76D9" w:rsidRPr="007D7E08">
              <w:rPr>
                <w:rFonts w:hint="eastAsia"/>
                <w:szCs w:val="21"/>
              </w:rPr>
              <w:t>应用领域广泛</w:t>
            </w:r>
          </w:p>
        </w:tc>
        <w:tc>
          <w:tcPr>
            <w:tcW w:w="2126" w:type="dxa"/>
            <w:vAlign w:val="center"/>
          </w:tcPr>
          <w:p w14:paraId="208BAF8A" w14:textId="77777777" w:rsidR="00B90719" w:rsidRPr="007D7E08" w:rsidRDefault="007D76D9" w:rsidP="0026757B">
            <w:pPr>
              <w:spacing w:line="288" w:lineRule="auto"/>
              <w:jc w:val="center"/>
              <w:rPr>
                <w:szCs w:val="21"/>
              </w:rPr>
            </w:pPr>
            <w:r w:rsidRPr="007D7E08">
              <w:rPr>
                <w:rFonts w:hint="eastAsia"/>
                <w:szCs w:val="21"/>
              </w:rPr>
              <w:t>了解</w:t>
            </w:r>
            <w:r w:rsidR="00702565" w:rsidRPr="007D7E08">
              <w:rPr>
                <w:rFonts w:hint="eastAsia"/>
                <w:szCs w:val="21"/>
              </w:rPr>
              <w:t>干细胞生物学</w:t>
            </w:r>
            <w:r w:rsidRPr="007D7E08">
              <w:rPr>
                <w:rFonts w:hint="eastAsia"/>
                <w:szCs w:val="21"/>
              </w:rPr>
              <w:t>的应用领域及发展前景，激发医学</w:t>
            </w:r>
            <w:proofErr w:type="gramStart"/>
            <w:r w:rsidRPr="007D7E08">
              <w:rPr>
                <w:rFonts w:hint="eastAsia"/>
                <w:szCs w:val="21"/>
              </w:rPr>
              <w:t>生对于</w:t>
            </w:r>
            <w:proofErr w:type="gramEnd"/>
            <w:r w:rsidRPr="007D7E08">
              <w:rPr>
                <w:rFonts w:hint="eastAsia"/>
                <w:szCs w:val="21"/>
              </w:rPr>
              <w:t>临床疾病治愈的自信心，提高职业认同感。</w:t>
            </w:r>
          </w:p>
        </w:tc>
      </w:tr>
      <w:tr w:rsidR="00B90719" w:rsidRPr="00531B20" w14:paraId="2BBAE452" w14:textId="77777777" w:rsidTr="0026757B">
        <w:tc>
          <w:tcPr>
            <w:tcW w:w="959" w:type="dxa"/>
            <w:vAlign w:val="center"/>
          </w:tcPr>
          <w:p w14:paraId="2DABA6C1" w14:textId="77777777" w:rsidR="00B90719" w:rsidRPr="00531B20" w:rsidRDefault="00B90719" w:rsidP="00B90719">
            <w:pPr>
              <w:spacing w:line="288" w:lineRule="auto"/>
              <w:jc w:val="center"/>
              <w:rPr>
                <w:b/>
              </w:rPr>
            </w:pPr>
            <w:r>
              <w:rPr>
                <w:rFonts w:hint="eastAsia"/>
                <w:b/>
              </w:rPr>
              <w:lastRenderedPageBreak/>
              <w:t>2</w:t>
            </w:r>
          </w:p>
        </w:tc>
        <w:tc>
          <w:tcPr>
            <w:tcW w:w="1701" w:type="dxa"/>
            <w:vAlign w:val="center"/>
          </w:tcPr>
          <w:p w14:paraId="2D28FF20" w14:textId="77777777" w:rsidR="00B90719" w:rsidRPr="007D7E08" w:rsidRDefault="007D7E08" w:rsidP="0026757B">
            <w:pPr>
              <w:spacing w:line="288" w:lineRule="auto"/>
              <w:jc w:val="center"/>
              <w:rPr>
                <w:szCs w:val="21"/>
              </w:rPr>
            </w:pPr>
            <w:r w:rsidRPr="00DE7DF2">
              <w:rPr>
                <w:rFonts w:hint="eastAsia"/>
                <w:sz w:val="18"/>
                <w:szCs w:val="18"/>
              </w:rPr>
              <w:t>第二章</w:t>
            </w:r>
          </w:p>
        </w:tc>
        <w:tc>
          <w:tcPr>
            <w:tcW w:w="2268" w:type="dxa"/>
            <w:vAlign w:val="center"/>
          </w:tcPr>
          <w:p w14:paraId="18D02D45" w14:textId="77777777" w:rsidR="00B90719" w:rsidRPr="007D7E08" w:rsidRDefault="007D7E08" w:rsidP="0026757B">
            <w:pPr>
              <w:spacing w:line="288" w:lineRule="auto"/>
              <w:jc w:val="center"/>
              <w:rPr>
                <w:szCs w:val="21"/>
              </w:rPr>
            </w:pPr>
            <w:r w:rsidRPr="00DE7DF2">
              <w:rPr>
                <w:rFonts w:hint="eastAsia"/>
                <w:sz w:val="18"/>
                <w:szCs w:val="18"/>
              </w:rPr>
              <w:t>胚胎干细胞生物学及应用</w:t>
            </w:r>
          </w:p>
        </w:tc>
        <w:tc>
          <w:tcPr>
            <w:tcW w:w="1701" w:type="dxa"/>
            <w:vAlign w:val="center"/>
          </w:tcPr>
          <w:p w14:paraId="05655DDA" w14:textId="77777777" w:rsidR="00B90719" w:rsidRPr="007D7E08" w:rsidRDefault="00103D37" w:rsidP="0026757B">
            <w:pPr>
              <w:spacing w:line="288" w:lineRule="auto"/>
              <w:jc w:val="center"/>
              <w:rPr>
                <w:szCs w:val="21"/>
              </w:rPr>
            </w:pPr>
            <w:r>
              <w:rPr>
                <w:rFonts w:hint="eastAsia"/>
                <w:szCs w:val="21"/>
              </w:rPr>
              <w:t>培养</w:t>
            </w:r>
            <w:r w:rsidR="007D7E08">
              <w:rPr>
                <w:rFonts w:hint="eastAsia"/>
                <w:szCs w:val="21"/>
              </w:rPr>
              <w:t>科研</w:t>
            </w:r>
            <w:r>
              <w:rPr>
                <w:rFonts w:hint="eastAsia"/>
                <w:szCs w:val="21"/>
              </w:rPr>
              <w:t>素养</w:t>
            </w:r>
          </w:p>
        </w:tc>
        <w:tc>
          <w:tcPr>
            <w:tcW w:w="2126" w:type="dxa"/>
            <w:vAlign w:val="center"/>
          </w:tcPr>
          <w:p w14:paraId="1CCE2700" w14:textId="77777777" w:rsidR="00B90719" w:rsidRPr="007D7E08" w:rsidRDefault="00103D37" w:rsidP="0026757B">
            <w:pPr>
              <w:spacing w:line="288" w:lineRule="auto"/>
              <w:jc w:val="center"/>
              <w:rPr>
                <w:szCs w:val="21"/>
              </w:rPr>
            </w:pPr>
            <w:r>
              <w:rPr>
                <w:rFonts w:hint="eastAsia"/>
                <w:szCs w:val="21"/>
              </w:rPr>
              <w:t>以胚胎干细胞的发现分离培养为例，激发学生对科学课题的探究欲</w:t>
            </w:r>
            <w:r w:rsidR="00F91312">
              <w:rPr>
                <w:rFonts w:hint="eastAsia"/>
                <w:szCs w:val="21"/>
              </w:rPr>
              <w:t>及</w:t>
            </w:r>
            <w:r>
              <w:rPr>
                <w:rFonts w:hint="eastAsia"/>
                <w:szCs w:val="21"/>
              </w:rPr>
              <w:t>科研态度的严谨性。</w:t>
            </w:r>
          </w:p>
        </w:tc>
      </w:tr>
      <w:tr w:rsidR="007D7E08" w:rsidRPr="00531B20" w14:paraId="138A6E36" w14:textId="77777777" w:rsidTr="0026757B">
        <w:tc>
          <w:tcPr>
            <w:tcW w:w="959" w:type="dxa"/>
            <w:vAlign w:val="center"/>
          </w:tcPr>
          <w:p w14:paraId="3BD5F5E8" w14:textId="77777777" w:rsidR="007D7E08" w:rsidRPr="00531B20" w:rsidRDefault="007D7E08" w:rsidP="007D7E08">
            <w:pPr>
              <w:spacing w:line="288" w:lineRule="auto"/>
              <w:jc w:val="center"/>
              <w:rPr>
                <w:b/>
              </w:rPr>
            </w:pPr>
            <w:r>
              <w:rPr>
                <w:rFonts w:hint="eastAsia"/>
                <w:b/>
              </w:rPr>
              <w:t>3</w:t>
            </w:r>
          </w:p>
        </w:tc>
        <w:tc>
          <w:tcPr>
            <w:tcW w:w="1701" w:type="dxa"/>
            <w:vAlign w:val="center"/>
          </w:tcPr>
          <w:p w14:paraId="1A479023" w14:textId="77777777" w:rsidR="007D7E08" w:rsidRPr="007D7E08" w:rsidRDefault="007D7E08" w:rsidP="0026757B">
            <w:pPr>
              <w:spacing w:line="288" w:lineRule="auto"/>
              <w:jc w:val="center"/>
              <w:rPr>
                <w:szCs w:val="21"/>
              </w:rPr>
            </w:pPr>
            <w:r w:rsidRPr="007D7E08">
              <w:rPr>
                <w:rFonts w:hint="eastAsia"/>
                <w:szCs w:val="21"/>
              </w:rPr>
              <w:t>第五章</w:t>
            </w:r>
          </w:p>
        </w:tc>
        <w:tc>
          <w:tcPr>
            <w:tcW w:w="2268" w:type="dxa"/>
            <w:vAlign w:val="center"/>
          </w:tcPr>
          <w:p w14:paraId="467153CC" w14:textId="77777777" w:rsidR="007D7E08" w:rsidRPr="007D7E08" w:rsidRDefault="007D7E08" w:rsidP="0026757B">
            <w:pPr>
              <w:spacing w:line="288" w:lineRule="auto"/>
              <w:jc w:val="center"/>
              <w:rPr>
                <w:szCs w:val="21"/>
              </w:rPr>
            </w:pPr>
            <w:r w:rsidRPr="007D7E08">
              <w:rPr>
                <w:rFonts w:hint="eastAsia"/>
                <w:szCs w:val="21"/>
              </w:rPr>
              <w:t>组织工程和伦理</w:t>
            </w:r>
          </w:p>
        </w:tc>
        <w:tc>
          <w:tcPr>
            <w:tcW w:w="1701" w:type="dxa"/>
            <w:vAlign w:val="center"/>
          </w:tcPr>
          <w:p w14:paraId="04A8A516" w14:textId="77777777" w:rsidR="007D7E08" w:rsidRPr="007D7E08" w:rsidRDefault="007D7E08" w:rsidP="0026757B">
            <w:pPr>
              <w:spacing w:line="288" w:lineRule="auto"/>
              <w:jc w:val="center"/>
              <w:rPr>
                <w:szCs w:val="21"/>
              </w:rPr>
            </w:pPr>
            <w:r w:rsidRPr="007D7E08">
              <w:rPr>
                <w:rFonts w:hint="eastAsia"/>
                <w:szCs w:val="21"/>
              </w:rPr>
              <w:t>实验动物对于医学生不仅是学习医学知识过程中不可或缺的部分，同时这些实验动物也更是我们的朋友。医学的发展进步离不开实验动物，实验动物对人类健康做出了巨大贡献。</w:t>
            </w:r>
          </w:p>
        </w:tc>
        <w:tc>
          <w:tcPr>
            <w:tcW w:w="2126" w:type="dxa"/>
            <w:vAlign w:val="center"/>
          </w:tcPr>
          <w:p w14:paraId="54D1E6A7" w14:textId="77777777" w:rsidR="007D7E08" w:rsidRPr="007D7E08" w:rsidRDefault="007D7E08" w:rsidP="0026757B">
            <w:pPr>
              <w:spacing w:line="288" w:lineRule="auto"/>
              <w:jc w:val="center"/>
              <w:rPr>
                <w:szCs w:val="21"/>
              </w:rPr>
            </w:pPr>
            <w:r w:rsidRPr="007D7E08">
              <w:rPr>
                <w:rFonts w:hint="eastAsia"/>
                <w:szCs w:val="21"/>
              </w:rPr>
              <w:t>医学生学习是为了拯救生命，也更应该学会敬畏生命，对那些为医学生的成长付出生命的实验动物应心怀感激和敬意。</w:t>
            </w:r>
          </w:p>
        </w:tc>
      </w:tr>
    </w:tbl>
    <w:p w14:paraId="40B2C36A" w14:textId="77777777" w:rsidR="002642F0" w:rsidRDefault="00B90719" w:rsidP="00B6294A">
      <w:pPr>
        <w:spacing w:line="360" w:lineRule="auto"/>
        <w:rPr>
          <w:b/>
        </w:rPr>
      </w:pPr>
      <w:r>
        <w:rPr>
          <w:rFonts w:hint="eastAsia"/>
          <w:b/>
        </w:rPr>
        <w:t xml:space="preserve">    </w:t>
      </w:r>
      <w:r>
        <w:rPr>
          <w:rFonts w:hint="eastAsia"/>
          <w:b/>
        </w:rPr>
        <w:t>七、主要教学方法</w:t>
      </w:r>
      <w:r w:rsidRPr="00E27912">
        <w:rPr>
          <w:rFonts w:hint="eastAsia"/>
          <w:b/>
        </w:rPr>
        <w:t>：</w:t>
      </w:r>
    </w:p>
    <w:p w14:paraId="24FFA362" w14:textId="77777777" w:rsidR="00742F44" w:rsidRDefault="002B625E" w:rsidP="00742F44">
      <w:pPr>
        <w:spacing w:line="360" w:lineRule="auto"/>
        <w:ind w:firstLine="408"/>
      </w:pPr>
      <w:r>
        <w:rPr>
          <w:rFonts w:hint="eastAsia"/>
        </w:rPr>
        <w:t>教学方法：</w:t>
      </w:r>
      <w:r w:rsidR="00036A56" w:rsidRPr="008B7F0D">
        <w:rPr>
          <w:rFonts w:ascii="宋体" w:hAnsi="宋体" w:hint="eastAsia"/>
          <w:szCs w:val="21"/>
        </w:rPr>
        <w:t>采用多媒体辅助的讲授方式为主，开展问题式教学，构建科学合理的知识网络，采用</w:t>
      </w:r>
      <w:r w:rsidR="00036A56" w:rsidRPr="008B7F0D">
        <w:rPr>
          <w:rFonts w:ascii="宋体" w:hAnsi="宋体" w:hint="eastAsia"/>
          <w:color w:val="000000"/>
          <w:szCs w:val="21"/>
        </w:rPr>
        <w:t>图像联想法、对比记忆法、相互联系记忆法使学生分析归纳问题的能力、理解想象问题的能力和创新思维能力等科学文化素质得到提高和发展。</w:t>
      </w:r>
    </w:p>
    <w:p w14:paraId="7E2BB353" w14:textId="77777777" w:rsidR="004F75D3" w:rsidRDefault="004F75D3" w:rsidP="00742F44">
      <w:pPr>
        <w:spacing w:line="360" w:lineRule="auto"/>
        <w:ind w:firstLine="408"/>
        <w:rPr>
          <w:b/>
        </w:rPr>
      </w:pPr>
      <w:r w:rsidRPr="004F75D3">
        <w:rPr>
          <w:rFonts w:hint="eastAsia"/>
          <w:b/>
        </w:rPr>
        <w:t>八、</w:t>
      </w:r>
      <w:r w:rsidRPr="00C55CEE">
        <w:rPr>
          <w:rFonts w:hint="eastAsia"/>
          <w:b/>
        </w:rPr>
        <w:t>参考教材（名称、主编、出版社、出版时间）：</w:t>
      </w:r>
    </w:p>
    <w:p w14:paraId="6D8B775A" w14:textId="3A049C3F" w:rsidR="004F75D3" w:rsidRDefault="00425BF2" w:rsidP="00425BF2">
      <w:pPr>
        <w:spacing w:line="360" w:lineRule="auto"/>
        <w:ind w:firstLineChars="200" w:firstLine="420"/>
        <w:rPr>
          <w:b/>
        </w:rPr>
      </w:pPr>
      <w:r>
        <w:rPr>
          <w:rFonts w:ascii="宋体" w:hAnsi="宋体" w:hint="eastAsia"/>
          <w:szCs w:val="21"/>
        </w:rPr>
        <w:t>1</w:t>
      </w:r>
      <w:r>
        <w:rPr>
          <w:rFonts w:ascii="宋体" w:hAnsi="宋体"/>
          <w:szCs w:val="21"/>
        </w:rPr>
        <w:t>.</w:t>
      </w:r>
      <w:r w:rsidR="00742F44" w:rsidRPr="00DE7DF2">
        <w:rPr>
          <w:rFonts w:ascii="宋体" w:hAnsi="宋体" w:hint="eastAsia"/>
          <w:szCs w:val="21"/>
        </w:rPr>
        <w:t>精编</w:t>
      </w:r>
      <w:r w:rsidR="00742F44" w:rsidRPr="00DE7DF2">
        <w:rPr>
          <w:rFonts w:ascii="宋体" w:hAnsi="宋体"/>
          <w:szCs w:val="21"/>
        </w:rPr>
        <w:t>干细胞生物学</w:t>
      </w:r>
      <w:r w:rsidR="00742F44" w:rsidRPr="00DE7DF2">
        <w:rPr>
          <w:rFonts w:ascii="宋体" w:hAnsi="宋体" w:hint="eastAsia"/>
          <w:szCs w:val="21"/>
        </w:rPr>
        <w:t>.</w:t>
      </w:r>
      <w:r w:rsidR="00742F44" w:rsidRPr="00DE7DF2">
        <w:rPr>
          <w:rFonts w:ascii="宋体" w:hAnsi="宋体"/>
          <w:szCs w:val="21"/>
        </w:rPr>
        <w:t xml:space="preserve"> [美]</w:t>
      </w:r>
      <w:hyperlink r:id="rId9" w:tgtFrame="_blank" w:history="1">
        <w:r w:rsidR="00742F44" w:rsidRPr="00DE7DF2">
          <w:rPr>
            <w:rFonts w:ascii="宋体" w:hAnsi="宋体"/>
            <w:szCs w:val="21"/>
          </w:rPr>
          <w:t>罗伯特·</w:t>
        </w:r>
        <w:proofErr w:type="gramStart"/>
        <w:r w:rsidR="00742F44" w:rsidRPr="00DE7DF2">
          <w:rPr>
            <w:rFonts w:ascii="宋体" w:hAnsi="宋体"/>
            <w:szCs w:val="21"/>
          </w:rPr>
          <w:t>兰扎</w:t>
        </w:r>
        <w:proofErr w:type="gramEnd"/>
      </w:hyperlink>
      <w:r w:rsidR="00742F44" w:rsidRPr="00DE7DF2">
        <w:rPr>
          <w:rFonts w:ascii="宋体" w:hAnsi="宋体"/>
          <w:szCs w:val="21"/>
        </w:rPr>
        <w:t>等编；</w:t>
      </w:r>
      <w:hyperlink r:id="rId10" w:tgtFrame="_blank" w:history="1">
        <w:r w:rsidR="00742F44" w:rsidRPr="00DE7DF2">
          <w:rPr>
            <w:rFonts w:ascii="宋体" w:hAnsi="宋体"/>
            <w:szCs w:val="21"/>
          </w:rPr>
          <w:t>刘清华</w:t>
        </w:r>
      </w:hyperlink>
      <w:r w:rsidR="00742F44" w:rsidRPr="00DE7DF2">
        <w:rPr>
          <w:rFonts w:ascii="宋体" w:hAnsi="宋体"/>
          <w:szCs w:val="21"/>
        </w:rPr>
        <w:t>等译</w:t>
      </w:r>
      <w:r w:rsidR="00742F44" w:rsidRPr="00DE7DF2">
        <w:rPr>
          <w:rFonts w:ascii="宋体" w:hAnsi="宋体" w:hint="eastAsia"/>
          <w:szCs w:val="21"/>
        </w:rPr>
        <w:t>.</w:t>
      </w:r>
      <w:hyperlink r:id="rId11" w:tgtFrame="_blank" w:tooltip="科学出版社" w:history="1">
        <w:r w:rsidR="00742F44" w:rsidRPr="00DE7DF2">
          <w:rPr>
            <w:rFonts w:ascii="宋体" w:hAnsi="宋体"/>
            <w:szCs w:val="21"/>
          </w:rPr>
          <w:t>科学出版社</w:t>
        </w:r>
      </w:hyperlink>
      <w:r w:rsidR="00742F44" w:rsidRPr="00DE7DF2">
        <w:rPr>
          <w:rFonts w:ascii="宋体" w:hAnsi="宋体" w:hint="eastAsia"/>
          <w:szCs w:val="21"/>
        </w:rPr>
        <w:t>,2009.</w:t>
      </w:r>
    </w:p>
    <w:p w14:paraId="235B5245" w14:textId="74CC8C29" w:rsidR="00742F44" w:rsidRPr="002B625E" w:rsidRDefault="00425BF2" w:rsidP="00425BF2">
      <w:pPr>
        <w:spacing w:line="360" w:lineRule="auto"/>
        <w:ind w:firstLineChars="200" w:firstLine="420"/>
      </w:pPr>
      <w:r>
        <w:rPr>
          <w:szCs w:val="21"/>
        </w:rPr>
        <w:t>2</w:t>
      </w:r>
      <w:r w:rsidR="00742F44" w:rsidRPr="002B625E">
        <w:rPr>
          <w:rFonts w:hint="eastAsia"/>
          <w:szCs w:val="21"/>
        </w:rPr>
        <w:t xml:space="preserve">. </w:t>
      </w:r>
      <w:r w:rsidR="00742F44" w:rsidRPr="002B625E">
        <w:rPr>
          <w:szCs w:val="21"/>
        </w:rPr>
        <w:t>Essentials of Stem Cell Biology</w:t>
      </w:r>
      <w:r w:rsidR="00742F44" w:rsidRPr="002B625E">
        <w:rPr>
          <w:rFonts w:hAnsi="宋体" w:hint="eastAsia"/>
          <w:szCs w:val="21"/>
          <w:shd w:val="clear" w:color="auto" w:fill="FFFFFF"/>
        </w:rPr>
        <w:t xml:space="preserve">. </w:t>
      </w:r>
      <w:r w:rsidR="00742F44" w:rsidRPr="002B625E">
        <w:rPr>
          <w:szCs w:val="21"/>
          <w:shd w:val="clear" w:color="auto" w:fill="FFFFFF"/>
        </w:rPr>
        <w:t xml:space="preserve">Robert Lanza </w:t>
      </w:r>
      <w:r w:rsidR="00742F44" w:rsidRPr="002B625E">
        <w:rPr>
          <w:rFonts w:hAnsi="宋体"/>
          <w:szCs w:val="21"/>
          <w:shd w:val="clear" w:color="auto" w:fill="FFFFFF"/>
        </w:rPr>
        <w:t>，</w:t>
      </w:r>
      <w:r w:rsidR="00742F44" w:rsidRPr="002B625E">
        <w:rPr>
          <w:szCs w:val="21"/>
          <w:shd w:val="clear" w:color="auto" w:fill="FFFFFF"/>
        </w:rPr>
        <w:t>Anthony Atala</w:t>
      </w:r>
      <w:r w:rsidR="00742F44" w:rsidRPr="002B625E">
        <w:rPr>
          <w:rFonts w:hAnsi="宋体"/>
          <w:szCs w:val="21"/>
          <w:shd w:val="clear" w:color="auto" w:fill="FFFFFF"/>
        </w:rPr>
        <w:t>编著，</w:t>
      </w:r>
      <w:r w:rsidR="00742F44" w:rsidRPr="002B625E">
        <w:rPr>
          <w:szCs w:val="21"/>
          <w:shd w:val="clear" w:color="auto" w:fill="FFFFFF"/>
        </w:rPr>
        <w:t xml:space="preserve"> 2014</w:t>
      </w:r>
      <w:r w:rsidR="00742F44" w:rsidRPr="002B625E">
        <w:rPr>
          <w:rFonts w:hAnsi="宋体"/>
          <w:szCs w:val="21"/>
          <w:shd w:val="clear" w:color="auto" w:fill="FFFFFF"/>
        </w:rPr>
        <w:t>第三版</w:t>
      </w:r>
      <w:r w:rsidR="00742F44" w:rsidRPr="002B625E">
        <w:rPr>
          <w:rFonts w:hAnsi="宋体" w:hint="eastAsia"/>
          <w:szCs w:val="21"/>
          <w:shd w:val="clear" w:color="auto" w:fill="FFFFFF"/>
        </w:rPr>
        <w:t>.</w:t>
      </w:r>
    </w:p>
    <w:p w14:paraId="016FF225" w14:textId="598F9A6D" w:rsidR="00742F44" w:rsidRPr="00425BF2" w:rsidRDefault="00425BF2" w:rsidP="00425BF2">
      <w:pPr>
        <w:widowControl/>
        <w:shd w:val="clear" w:color="auto" w:fill="FFFFFF"/>
        <w:spacing w:line="360" w:lineRule="auto"/>
        <w:ind w:firstLineChars="200" w:firstLine="420"/>
        <w:jc w:val="left"/>
        <w:outlineLvl w:val="0"/>
        <w:rPr>
          <w:szCs w:val="21"/>
        </w:rPr>
      </w:pPr>
      <w:r>
        <w:rPr>
          <w:rFonts w:ascii="宋体" w:hAnsi="宋体"/>
          <w:szCs w:val="21"/>
        </w:rPr>
        <w:t>3</w:t>
      </w:r>
      <w:r w:rsidR="00742F44" w:rsidRPr="00DE7DF2">
        <w:rPr>
          <w:rFonts w:ascii="宋体" w:hAnsi="宋体" w:hint="eastAsia"/>
          <w:szCs w:val="21"/>
        </w:rPr>
        <w:t>.</w:t>
      </w:r>
      <w:r w:rsidR="00742F44" w:rsidRPr="00425BF2">
        <w:rPr>
          <w:szCs w:val="21"/>
        </w:rPr>
        <w:t xml:space="preserve">Essentials of </w:t>
      </w:r>
      <w:proofErr w:type="spellStart"/>
      <w:r w:rsidR="00742F44" w:rsidRPr="00425BF2">
        <w:rPr>
          <w:szCs w:val="21"/>
        </w:rPr>
        <w:t>StemCell</w:t>
      </w:r>
      <w:proofErr w:type="spellEnd"/>
      <w:r w:rsidR="00742F44" w:rsidRPr="00425BF2">
        <w:rPr>
          <w:szCs w:val="21"/>
        </w:rPr>
        <w:t xml:space="preserve"> Biology. Robert Lanza ,John Gearhart, Brigid </w:t>
      </w:r>
      <w:proofErr w:type="spellStart"/>
      <w:r w:rsidR="00742F44" w:rsidRPr="00425BF2">
        <w:rPr>
          <w:szCs w:val="21"/>
        </w:rPr>
        <w:t>Hogan,Douglas</w:t>
      </w:r>
      <w:proofErr w:type="spellEnd"/>
      <w:r w:rsidR="00742F44" w:rsidRPr="00425BF2">
        <w:rPr>
          <w:szCs w:val="21"/>
        </w:rPr>
        <w:t xml:space="preserve">, </w:t>
      </w:r>
      <w:proofErr w:type="spellStart"/>
      <w:r w:rsidR="00742F44" w:rsidRPr="00425BF2">
        <w:rPr>
          <w:szCs w:val="21"/>
        </w:rPr>
        <w:t>MeltonRoger</w:t>
      </w:r>
      <w:proofErr w:type="spellEnd"/>
      <w:r w:rsidR="00742F44" w:rsidRPr="00425BF2">
        <w:rPr>
          <w:szCs w:val="21"/>
        </w:rPr>
        <w:t xml:space="preserve"> Pedersen</w:t>
      </w:r>
      <w:r w:rsidR="00742F44" w:rsidRPr="00DE7DF2">
        <w:rPr>
          <w:rFonts w:ascii="宋体" w:hAnsi="宋体" w:hint="eastAsia"/>
          <w:szCs w:val="21"/>
        </w:rPr>
        <w:t>编著.</w:t>
      </w:r>
      <w:r w:rsidR="00742F44" w:rsidRPr="00425BF2">
        <w:rPr>
          <w:szCs w:val="21"/>
        </w:rPr>
        <w:t>2006</w:t>
      </w:r>
    </w:p>
    <w:p w14:paraId="122A2E2D" w14:textId="77777777" w:rsidR="00425BF2" w:rsidRDefault="00425BF2" w:rsidP="00425BF2">
      <w:pPr>
        <w:widowControl/>
        <w:shd w:val="clear" w:color="auto" w:fill="FFFFFF"/>
        <w:spacing w:line="360" w:lineRule="auto"/>
        <w:ind w:firstLineChars="200" w:firstLine="420"/>
        <w:jc w:val="left"/>
        <w:outlineLvl w:val="0"/>
        <w:rPr>
          <w:rFonts w:ascii="宋体" w:hAnsi="宋体"/>
          <w:szCs w:val="21"/>
        </w:rPr>
      </w:pPr>
      <w:r>
        <w:rPr>
          <w:rFonts w:ascii="宋体" w:hAnsi="宋体"/>
          <w:szCs w:val="21"/>
        </w:rPr>
        <w:t>4</w:t>
      </w:r>
      <w:r w:rsidR="00742F44" w:rsidRPr="00DE7DF2">
        <w:rPr>
          <w:rFonts w:ascii="宋体" w:hAnsi="宋体" w:hint="eastAsia"/>
          <w:szCs w:val="21"/>
        </w:rPr>
        <w:t>.</w:t>
      </w:r>
      <w:r w:rsidR="00742F44" w:rsidRPr="00DE7DF2">
        <w:rPr>
          <w:rFonts w:ascii="宋体" w:hAnsi="宋体"/>
          <w:szCs w:val="21"/>
        </w:rPr>
        <w:t>干细胞生物学</w:t>
      </w:r>
      <w:r w:rsidR="00742F44" w:rsidRPr="00DE7DF2">
        <w:rPr>
          <w:rFonts w:ascii="宋体" w:hAnsi="宋体" w:hint="eastAsia"/>
          <w:szCs w:val="21"/>
        </w:rPr>
        <w:t>.</w:t>
      </w:r>
      <w:r w:rsidR="00742F44" w:rsidRPr="00DE7DF2">
        <w:rPr>
          <w:rFonts w:ascii="宋体" w:hAnsi="宋体"/>
          <w:szCs w:val="21"/>
        </w:rPr>
        <w:t xml:space="preserve"> 美</w:t>
      </w:r>
      <w:hyperlink r:id="rId12" w:history="1">
        <w:hyperlink r:id="rId13" w:tgtFrame="_blank" w:history="1">
          <w:r w:rsidR="00742F44" w:rsidRPr="00DE7DF2">
            <w:rPr>
              <w:rFonts w:ascii="宋体" w:hAnsi="宋体"/>
              <w:szCs w:val="21"/>
            </w:rPr>
            <w:t>马沙克</w:t>
          </w:r>
        </w:hyperlink>
        <w:r w:rsidR="00742F44" w:rsidRPr="00AC0FA8">
          <w:rPr>
            <w:szCs w:val="21"/>
          </w:rPr>
          <w:t>（</w:t>
        </w:r>
        <w:hyperlink r:id="rId14" w:tgtFrame="_blank" w:history="1">
          <w:r w:rsidR="00742F44" w:rsidRPr="00AC0FA8">
            <w:rPr>
              <w:szCs w:val="21"/>
            </w:rPr>
            <w:t>Marshak</w:t>
          </w:r>
        </w:hyperlink>
        <w:r w:rsidR="00742F44" w:rsidRPr="00AC0FA8">
          <w:rPr>
            <w:szCs w:val="21"/>
          </w:rPr>
          <w:t>,</w:t>
        </w:r>
        <w:hyperlink r:id="rId15" w:tgtFrame="_blank" w:history="1">
          <w:r w:rsidR="00742F44" w:rsidRPr="00AC0FA8">
            <w:rPr>
              <w:szCs w:val="21"/>
            </w:rPr>
            <w:t>D.R</w:t>
          </w:r>
        </w:hyperlink>
        <w:r w:rsidR="00742F44" w:rsidRPr="00AC0FA8">
          <w:rPr>
            <w:szCs w:val="21"/>
          </w:rPr>
          <w:t>.</w:t>
        </w:r>
        <w:r w:rsidR="00742F44" w:rsidRPr="00AC0FA8">
          <w:rPr>
            <w:szCs w:val="21"/>
          </w:rPr>
          <w:t>）</w:t>
        </w:r>
        <w:r w:rsidR="00742F44" w:rsidRPr="00DE7DF2">
          <w:rPr>
            <w:rFonts w:ascii="宋体" w:hAnsi="宋体"/>
            <w:szCs w:val="21"/>
          </w:rPr>
          <w:t>，[英]</w:t>
        </w:r>
        <w:hyperlink r:id="rId16" w:tgtFrame="_blank" w:history="1">
          <w:r w:rsidR="00742F44" w:rsidRPr="00DE7DF2">
            <w:rPr>
              <w:rFonts w:ascii="宋体" w:hAnsi="宋体"/>
              <w:szCs w:val="21"/>
            </w:rPr>
            <w:t>戈特利布</w:t>
          </w:r>
        </w:hyperlink>
        <w:r w:rsidR="00742F44" w:rsidRPr="00AC0FA8">
          <w:rPr>
            <w:szCs w:val="21"/>
          </w:rPr>
          <w:t>（</w:t>
        </w:r>
        <w:hyperlink r:id="rId17" w:tgtFrame="_blank" w:history="1">
          <w:r w:rsidR="00742F44" w:rsidRPr="00AC0FA8">
            <w:rPr>
              <w:szCs w:val="21"/>
            </w:rPr>
            <w:t>Gottlieb.D</w:t>
          </w:r>
        </w:hyperlink>
        <w:r w:rsidR="00742F44" w:rsidRPr="00AC0FA8">
          <w:rPr>
            <w:szCs w:val="21"/>
          </w:rPr>
          <w:t>.</w:t>
        </w:r>
        <w:r w:rsidR="00742F44" w:rsidRPr="00AC0FA8">
          <w:rPr>
            <w:szCs w:val="21"/>
          </w:rPr>
          <w:t>）</w:t>
        </w:r>
        <w:r w:rsidR="00742F44" w:rsidRPr="00DE7DF2">
          <w:rPr>
            <w:rFonts w:ascii="宋体" w:hAnsi="宋体"/>
            <w:szCs w:val="21"/>
          </w:rPr>
          <w:t>主编，</w:t>
        </w:r>
        <w:hyperlink r:id="rId18" w:tgtFrame="_blank" w:history="1">
          <w:r w:rsidR="00742F44" w:rsidRPr="00DE7DF2">
            <w:rPr>
              <w:rFonts w:ascii="宋体" w:hAnsi="宋体"/>
              <w:szCs w:val="21"/>
            </w:rPr>
            <w:t>刘景生</w:t>
          </w:r>
        </w:hyperlink>
        <w:r w:rsidR="00742F44" w:rsidRPr="00DE7DF2">
          <w:rPr>
            <w:rFonts w:ascii="宋体" w:hAnsi="宋体"/>
            <w:szCs w:val="21"/>
          </w:rPr>
          <w:t>等译</w:t>
        </w:r>
      </w:hyperlink>
      <w:r w:rsidR="00742F44" w:rsidRPr="00DE7DF2">
        <w:rPr>
          <w:rFonts w:ascii="宋体" w:hAnsi="宋体" w:hint="eastAsia"/>
          <w:szCs w:val="21"/>
        </w:rPr>
        <w:t>.</w:t>
      </w:r>
      <w:hyperlink r:id="rId19" w:tgtFrame="_blank" w:history="1">
        <w:r w:rsidR="00742F44" w:rsidRPr="00DE7DF2">
          <w:rPr>
            <w:rFonts w:ascii="宋体" w:hAnsi="宋体" w:hint="eastAsia"/>
            <w:szCs w:val="21"/>
          </w:rPr>
          <w:t>化学工业出版社</w:t>
        </w:r>
      </w:hyperlink>
      <w:r w:rsidR="00742F44" w:rsidRPr="00DE7DF2">
        <w:rPr>
          <w:rFonts w:ascii="宋体" w:hAnsi="宋体" w:hint="eastAsia"/>
          <w:szCs w:val="21"/>
        </w:rPr>
        <w:t>,2004.</w:t>
      </w:r>
    </w:p>
    <w:p w14:paraId="77E76FD2" w14:textId="70629CE7" w:rsidR="00742F44" w:rsidRDefault="00425BF2" w:rsidP="00425BF2">
      <w:pPr>
        <w:widowControl/>
        <w:shd w:val="clear" w:color="auto" w:fill="FFFFFF"/>
        <w:spacing w:line="360" w:lineRule="auto"/>
        <w:ind w:firstLineChars="200" w:firstLine="420"/>
        <w:jc w:val="left"/>
        <w:outlineLvl w:val="0"/>
        <w:rPr>
          <w:rFonts w:ascii="宋体" w:hAnsi="宋体"/>
          <w:szCs w:val="21"/>
        </w:rPr>
      </w:pPr>
      <w:r>
        <w:rPr>
          <w:rFonts w:ascii="宋体" w:hAnsi="宋体"/>
          <w:szCs w:val="21"/>
        </w:rPr>
        <w:t>5</w:t>
      </w:r>
      <w:r w:rsidR="00742F44" w:rsidRPr="00DE7DF2">
        <w:rPr>
          <w:rFonts w:ascii="宋体" w:hAnsi="宋体" w:hint="eastAsia"/>
          <w:szCs w:val="21"/>
        </w:rPr>
        <w:t>.简明干细胞生物学.</w:t>
      </w:r>
      <w:hyperlink r:id="rId20" w:tgtFrame="_blank" w:history="1">
        <w:proofErr w:type="gramStart"/>
        <w:r w:rsidR="00742F44" w:rsidRPr="00DE7DF2">
          <w:t>章静波</w:t>
        </w:r>
        <w:proofErr w:type="gramEnd"/>
      </w:hyperlink>
      <w:r w:rsidR="00742F44" w:rsidRPr="00DE7DF2">
        <w:rPr>
          <w:rFonts w:ascii="宋体" w:hAnsi="宋体"/>
          <w:szCs w:val="21"/>
        </w:rPr>
        <w:t>，</w:t>
      </w:r>
      <w:hyperlink r:id="rId21" w:tgtFrame="_blank" w:history="1">
        <w:proofErr w:type="gramStart"/>
        <w:r w:rsidR="00742F44" w:rsidRPr="00DE7DF2">
          <w:t>刘星霞</w:t>
        </w:r>
        <w:proofErr w:type="gramEnd"/>
      </w:hyperlink>
      <w:r w:rsidR="00742F44" w:rsidRPr="00DE7DF2">
        <w:rPr>
          <w:rFonts w:ascii="宋体" w:hAnsi="宋体"/>
          <w:szCs w:val="21"/>
        </w:rPr>
        <w:t>著</w:t>
      </w:r>
      <w:r w:rsidR="00742F44" w:rsidRPr="00DE7DF2">
        <w:rPr>
          <w:rFonts w:ascii="宋体" w:hAnsi="宋体" w:hint="eastAsia"/>
          <w:szCs w:val="21"/>
        </w:rPr>
        <w:t>.</w:t>
      </w:r>
      <w:r w:rsidR="00742F44" w:rsidRPr="00DE7DF2">
        <w:rPr>
          <w:rFonts w:ascii="宋体" w:hAnsi="宋体"/>
          <w:szCs w:val="21"/>
        </w:rPr>
        <w:t>化学工业出版社</w:t>
      </w:r>
      <w:r w:rsidR="00742F44" w:rsidRPr="00DE7DF2">
        <w:rPr>
          <w:rFonts w:ascii="宋体" w:hAnsi="宋体" w:hint="eastAsia"/>
          <w:szCs w:val="21"/>
        </w:rPr>
        <w:t>,2014.</w:t>
      </w:r>
    </w:p>
    <w:p w14:paraId="69D25E1E" w14:textId="77777777" w:rsidR="00425BF2" w:rsidRPr="00DD6967" w:rsidRDefault="00425BF2" w:rsidP="00425BF2">
      <w:pPr>
        <w:widowControl/>
        <w:shd w:val="clear" w:color="auto" w:fill="FFFFFF"/>
        <w:spacing w:line="360" w:lineRule="auto"/>
        <w:ind w:firstLineChars="100" w:firstLine="211"/>
        <w:jc w:val="left"/>
        <w:outlineLvl w:val="0"/>
        <w:rPr>
          <w:rFonts w:ascii="宋体" w:hAnsi="宋体"/>
          <w:b/>
          <w:bCs/>
          <w:szCs w:val="21"/>
        </w:rPr>
      </w:pPr>
      <w:r w:rsidRPr="00DD6967">
        <w:rPr>
          <w:rFonts w:ascii="宋体" w:hAnsi="宋体" w:hint="eastAsia"/>
          <w:b/>
          <w:bCs/>
          <w:szCs w:val="21"/>
        </w:rPr>
        <w:t>九、教学学习资源或平台：</w:t>
      </w:r>
    </w:p>
    <w:p w14:paraId="4671A1E1" w14:textId="77777777" w:rsidR="00425BF2" w:rsidRDefault="00425BF2" w:rsidP="00425BF2">
      <w:pPr>
        <w:widowControl/>
        <w:shd w:val="clear" w:color="auto" w:fill="FFFFFF"/>
        <w:spacing w:line="360" w:lineRule="auto"/>
        <w:ind w:firstLineChars="100" w:firstLine="210"/>
        <w:jc w:val="left"/>
        <w:outlineLvl w:val="0"/>
        <w:rPr>
          <w:rFonts w:ascii="宋体" w:hAnsi="宋体"/>
          <w:szCs w:val="21"/>
        </w:rPr>
      </w:pPr>
      <w:r>
        <w:rPr>
          <w:rFonts w:ascii="宋体" w:hAnsi="宋体" w:hint="eastAsia"/>
          <w:szCs w:val="21"/>
        </w:rPr>
        <w:t>学习通网络平台</w:t>
      </w:r>
    </w:p>
    <w:p w14:paraId="04B9C5E0" w14:textId="77777777" w:rsidR="004F75D3" w:rsidRDefault="003E4895" w:rsidP="004F75D3">
      <w:pPr>
        <w:spacing w:line="288" w:lineRule="auto"/>
        <w:rPr>
          <w:b/>
        </w:rPr>
      </w:pPr>
      <w:r>
        <w:rPr>
          <w:rFonts w:hint="eastAsia"/>
          <w:b/>
        </w:rPr>
        <w:t xml:space="preserve">  </w:t>
      </w:r>
      <w:r w:rsidR="004F75D3">
        <w:rPr>
          <w:rFonts w:hint="eastAsia"/>
          <w:b/>
        </w:rPr>
        <w:t>十、</w:t>
      </w:r>
      <w:r w:rsidR="004F75D3" w:rsidRPr="00C55CEE">
        <w:rPr>
          <w:rFonts w:hint="eastAsia"/>
          <w:b/>
        </w:rPr>
        <w:t>考核方式：</w:t>
      </w:r>
    </w:p>
    <w:p w14:paraId="65E8DC25" w14:textId="77777777" w:rsidR="0025495B" w:rsidRDefault="0025495B" w:rsidP="0025495B">
      <w:pPr>
        <w:spacing w:line="360" w:lineRule="auto"/>
        <w:ind w:firstLineChars="196" w:firstLine="412"/>
      </w:pPr>
      <w:r>
        <w:rPr>
          <w:rFonts w:hint="eastAsia"/>
        </w:rPr>
        <w:t>以</w:t>
      </w:r>
      <w:r w:rsidR="00036A56">
        <w:rPr>
          <w:rFonts w:hint="eastAsia"/>
        </w:rPr>
        <w:t>撰写学习报告的形式进行考核</w:t>
      </w:r>
      <w:r w:rsidR="0026757B">
        <w:rPr>
          <w:rFonts w:hint="eastAsia"/>
        </w:rPr>
        <w:t>，共计一次</w:t>
      </w:r>
      <w:r w:rsidR="00673EAD">
        <w:rPr>
          <w:rFonts w:hint="eastAsia"/>
        </w:rPr>
        <w:t>。以已</w:t>
      </w:r>
      <w:r>
        <w:rPr>
          <w:rFonts w:hint="eastAsia"/>
        </w:rPr>
        <w:t>经学过的干细胞生物学知识</w:t>
      </w:r>
      <w:r w:rsidR="00673EAD">
        <w:rPr>
          <w:rFonts w:hint="eastAsia"/>
        </w:rPr>
        <w:t>为基础</w:t>
      </w:r>
      <w:r>
        <w:rPr>
          <w:rFonts w:hint="eastAsia"/>
        </w:rPr>
        <w:t>，</w:t>
      </w:r>
      <w:r w:rsidR="00673EAD">
        <w:rPr>
          <w:rFonts w:hint="eastAsia"/>
        </w:rPr>
        <w:lastRenderedPageBreak/>
        <w:t>查阅参考书籍及文献，</w:t>
      </w:r>
      <w:r w:rsidR="00D241AC">
        <w:rPr>
          <w:rFonts w:hint="eastAsia"/>
        </w:rPr>
        <w:t>根据</w:t>
      </w:r>
      <w:r w:rsidR="0026757B">
        <w:rPr>
          <w:rFonts w:hint="eastAsia"/>
        </w:rPr>
        <w:t>主题</w:t>
      </w:r>
      <w:r w:rsidR="00D241AC">
        <w:rPr>
          <w:rFonts w:hint="eastAsia"/>
        </w:rPr>
        <w:t>要求撰写</w:t>
      </w:r>
      <w:r w:rsidR="00392171">
        <w:rPr>
          <w:rFonts w:hint="eastAsia"/>
        </w:rPr>
        <w:t>一次</w:t>
      </w:r>
      <w:r w:rsidR="00D241AC">
        <w:rPr>
          <w:rFonts w:hint="eastAsia"/>
        </w:rPr>
        <w:t>学习报告</w:t>
      </w:r>
      <w:r>
        <w:rPr>
          <w:rFonts w:hint="eastAsia"/>
        </w:rPr>
        <w:t>。</w:t>
      </w:r>
    </w:p>
    <w:p w14:paraId="31525301" w14:textId="77777777" w:rsidR="004F75D3" w:rsidRPr="0026757B" w:rsidRDefault="004F75D3" w:rsidP="004F75D3">
      <w:pPr>
        <w:spacing w:line="288" w:lineRule="auto"/>
        <w:rPr>
          <w:b/>
        </w:rPr>
        <w:sectPr w:rsidR="004F75D3" w:rsidRPr="0026757B">
          <w:footerReference w:type="even" r:id="rId22"/>
          <w:footerReference w:type="default" r:id="rId23"/>
          <w:footerReference w:type="first" r:id="rId24"/>
          <w:pgSz w:w="11906" w:h="16838" w:code="9"/>
          <w:pgMar w:top="1440" w:right="1797" w:bottom="1440" w:left="1797" w:header="851" w:footer="992" w:gutter="0"/>
          <w:cols w:space="425"/>
          <w:docGrid w:type="lines" w:linePitch="312"/>
        </w:sectPr>
      </w:pPr>
    </w:p>
    <w:p w14:paraId="3E4725DB" w14:textId="77777777" w:rsidR="004F75D3" w:rsidRDefault="004F75D3" w:rsidP="004F75D3">
      <w:pPr>
        <w:spacing w:line="288" w:lineRule="auto"/>
        <w:rPr>
          <w:b/>
        </w:rPr>
      </w:pPr>
      <w:r>
        <w:rPr>
          <w:rFonts w:hint="eastAsia"/>
          <w:b/>
        </w:rPr>
        <w:lastRenderedPageBreak/>
        <w:t>附表：</w:t>
      </w:r>
      <w:r w:rsidRPr="00E27912">
        <w:rPr>
          <w:rFonts w:hint="eastAsia"/>
          <w:b/>
        </w:rPr>
        <w:t>教学计划表</w:t>
      </w:r>
      <w:r>
        <w:rPr>
          <w:rFonts w:hint="eastAsia"/>
          <w:b/>
        </w:rPr>
        <w:t>（在相应的表格内填写教学学时数）</w:t>
      </w: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7"/>
        <w:gridCol w:w="4997"/>
        <w:gridCol w:w="2268"/>
        <w:gridCol w:w="2126"/>
        <w:gridCol w:w="2977"/>
      </w:tblGrid>
      <w:tr w:rsidR="004F75D3" w:rsidRPr="001539C3" w14:paraId="372E998C" w14:textId="77777777" w:rsidTr="003E33F7">
        <w:trPr>
          <w:trHeight w:val="612"/>
        </w:trPr>
        <w:tc>
          <w:tcPr>
            <w:tcW w:w="1207" w:type="dxa"/>
            <w:vAlign w:val="center"/>
          </w:tcPr>
          <w:p w14:paraId="4A8409E4" w14:textId="77777777" w:rsidR="004F75D3" w:rsidRPr="001539C3" w:rsidRDefault="004F75D3" w:rsidP="003E33F7">
            <w:pPr>
              <w:spacing w:line="288" w:lineRule="auto"/>
              <w:jc w:val="center"/>
              <w:rPr>
                <w:b/>
              </w:rPr>
            </w:pPr>
            <w:r>
              <w:rPr>
                <w:rFonts w:hint="eastAsia"/>
                <w:b/>
              </w:rPr>
              <w:t>序号</w:t>
            </w:r>
          </w:p>
        </w:tc>
        <w:tc>
          <w:tcPr>
            <w:tcW w:w="4997" w:type="dxa"/>
            <w:vAlign w:val="center"/>
          </w:tcPr>
          <w:p w14:paraId="467C46AC" w14:textId="77777777" w:rsidR="004F75D3" w:rsidRPr="001539C3" w:rsidRDefault="004F75D3" w:rsidP="003E33F7">
            <w:pPr>
              <w:spacing w:line="288" w:lineRule="auto"/>
              <w:jc w:val="center"/>
              <w:rPr>
                <w:b/>
              </w:rPr>
            </w:pPr>
            <w:r w:rsidRPr="001539C3">
              <w:rPr>
                <w:rFonts w:hint="eastAsia"/>
                <w:b/>
              </w:rPr>
              <w:t>学习内容</w:t>
            </w:r>
          </w:p>
        </w:tc>
        <w:tc>
          <w:tcPr>
            <w:tcW w:w="2268" w:type="dxa"/>
            <w:vAlign w:val="center"/>
          </w:tcPr>
          <w:p w14:paraId="28AFFBF8" w14:textId="77777777" w:rsidR="004F75D3" w:rsidRPr="001539C3" w:rsidRDefault="004F75D3" w:rsidP="003E33F7">
            <w:pPr>
              <w:spacing w:line="288" w:lineRule="auto"/>
              <w:jc w:val="center"/>
              <w:rPr>
                <w:b/>
              </w:rPr>
            </w:pPr>
            <w:r>
              <w:rPr>
                <w:rFonts w:hint="eastAsia"/>
                <w:b/>
              </w:rPr>
              <w:t>理论学时</w:t>
            </w:r>
          </w:p>
        </w:tc>
        <w:tc>
          <w:tcPr>
            <w:tcW w:w="2126" w:type="dxa"/>
            <w:vAlign w:val="center"/>
          </w:tcPr>
          <w:p w14:paraId="02621783" w14:textId="77777777" w:rsidR="004F75D3" w:rsidRPr="001539C3" w:rsidRDefault="004F75D3" w:rsidP="003E33F7">
            <w:pPr>
              <w:spacing w:line="288" w:lineRule="auto"/>
              <w:jc w:val="center"/>
              <w:rPr>
                <w:b/>
              </w:rPr>
            </w:pPr>
            <w:r>
              <w:rPr>
                <w:rFonts w:hint="eastAsia"/>
                <w:b/>
              </w:rPr>
              <w:t>实验学时</w:t>
            </w:r>
          </w:p>
        </w:tc>
        <w:tc>
          <w:tcPr>
            <w:tcW w:w="2977" w:type="dxa"/>
            <w:vAlign w:val="center"/>
          </w:tcPr>
          <w:p w14:paraId="082CBBD5" w14:textId="77777777" w:rsidR="004F75D3" w:rsidRPr="001539C3" w:rsidRDefault="004F75D3" w:rsidP="003E33F7">
            <w:pPr>
              <w:spacing w:line="288" w:lineRule="auto"/>
              <w:jc w:val="center"/>
              <w:rPr>
                <w:b/>
              </w:rPr>
            </w:pPr>
            <w:r>
              <w:rPr>
                <w:rFonts w:hint="eastAsia"/>
                <w:b/>
              </w:rPr>
              <w:t>自主学习学时</w:t>
            </w:r>
          </w:p>
        </w:tc>
      </w:tr>
      <w:tr w:rsidR="001D3E9D" w:rsidRPr="001539C3" w14:paraId="21260DE1" w14:textId="77777777" w:rsidTr="0026757B">
        <w:trPr>
          <w:trHeight w:val="518"/>
        </w:trPr>
        <w:tc>
          <w:tcPr>
            <w:tcW w:w="1207" w:type="dxa"/>
            <w:vAlign w:val="center"/>
          </w:tcPr>
          <w:p w14:paraId="11C55F0D" w14:textId="77777777" w:rsidR="001D3E9D" w:rsidRPr="001539C3" w:rsidRDefault="001D3E9D" w:rsidP="003E33F7">
            <w:pPr>
              <w:spacing w:line="288" w:lineRule="auto"/>
              <w:jc w:val="center"/>
              <w:rPr>
                <w:b/>
              </w:rPr>
            </w:pPr>
            <w:r w:rsidRPr="001539C3">
              <w:rPr>
                <w:rFonts w:hint="eastAsia"/>
                <w:b/>
              </w:rPr>
              <w:t>1</w:t>
            </w:r>
          </w:p>
        </w:tc>
        <w:tc>
          <w:tcPr>
            <w:tcW w:w="4997" w:type="dxa"/>
            <w:vAlign w:val="center"/>
          </w:tcPr>
          <w:p w14:paraId="5BDC400D" w14:textId="77777777" w:rsidR="001D3E9D" w:rsidRPr="00DE7DF2" w:rsidRDefault="001D3E9D" w:rsidP="0026757B">
            <w:pPr>
              <w:spacing w:line="360" w:lineRule="auto"/>
              <w:jc w:val="center"/>
              <w:rPr>
                <w:sz w:val="18"/>
                <w:szCs w:val="18"/>
              </w:rPr>
            </w:pPr>
            <w:r w:rsidRPr="00DE7DF2">
              <w:rPr>
                <w:rFonts w:ascii="Arial" w:hAnsi="Arial" w:cs="Arial" w:hint="eastAsia"/>
                <w:sz w:val="18"/>
                <w:szCs w:val="18"/>
                <w:shd w:val="clear" w:color="auto" w:fill="FFFFFF"/>
              </w:rPr>
              <w:t>“</w:t>
            </w:r>
            <w:r w:rsidRPr="00DE7DF2">
              <w:rPr>
                <w:rFonts w:ascii="Arial" w:hAnsi="Arial" w:cs="Arial"/>
                <w:sz w:val="18"/>
                <w:szCs w:val="18"/>
                <w:shd w:val="clear" w:color="auto" w:fill="FFFFFF"/>
              </w:rPr>
              <w:t>干细胞</w:t>
            </w:r>
            <w:r w:rsidRPr="00DE7DF2">
              <w:rPr>
                <w:rFonts w:ascii="Arial" w:hAnsi="Arial" w:cs="Arial" w:hint="eastAsia"/>
                <w:sz w:val="18"/>
                <w:szCs w:val="18"/>
                <w:shd w:val="clear" w:color="auto" w:fill="FFFFFF"/>
              </w:rPr>
              <w:t>”及“干细胞生物学”的概念</w:t>
            </w:r>
          </w:p>
        </w:tc>
        <w:tc>
          <w:tcPr>
            <w:tcW w:w="2268" w:type="dxa"/>
            <w:vAlign w:val="center"/>
          </w:tcPr>
          <w:p w14:paraId="2B9213C2" w14:textId="77777777" w:rsidR="001D3E9D" w:rsidRPr="001539C3" w:rsidRDefault="001D3E9D" w:rsidP="0026757B">
            <w:pPr>
              <w:spacing w:line="288" w:lineRule="auto"/>
              <w:jc w:val="center"/>
              <w:rPr>
                <w:b/>
              </w:rPr>
            </w:pPr>
            <w:r>
              <w:rPr>
                <w:rFonts w:hint="eastAsia"/>
                <w:b/>
              </w:rPr>
              <w:t>0.5</w:t>
            </w:r>
          </w:p>
        </w:tc>
        <w:tc>
          <w:tcPr>
            <w:tcW w:w="2126" w:type="dxa"/>
          </w:tcPr>
          <w:p w14:paraId="1E0CB592" w14:textId="77777777" w:rsidR="001D3E9D" w:rsidRPr="001539C3" w:rsidRDefault="001D3E9D" w:rsidP="003E33F7">
            <w:pPr>
              <w:spacing w:line="288" w:lineRule="auto"/>
              <w:jc w:val="center"/>
              <w:rPr>
                <w:b/>
              </w:rPr>
            </w:pPr>
          </w:p>
        </w:tc>
        <w:tc>
          <w:tcPr>
            <w:tcW w:w="2977" w:type="dxa"/>
            <w:vAlign w:val="center"/>
          </w:tcPr>
          <w:p w14:paraId="689E6F70" w14:textId="77777777" w:rsidR="001D3E9D" w:rsidRPr="001539C3" w:rsidRDefault="001D3E9D" w:rsidP="003E33F7">
            <w:pPr>
              <w:spacing w:line="288" w:lineRule="auto"/>
              <w:jc w:val="center"/>
              <w:rPr>
                <w:b/>
              </w:rPr>
            </w:pPr>
          </w:p>
        </w:tc>
      </w:tr>
      <w:tr w:rsidR="001D3E9D" w:rsidRPr="001539C3" w14:paraId="2480A4B4" w14:textId="77777777" w:rsidTr="0026757B">
        <w:trPr>
          <w:trHeight w:val="540"/>
        </w:trPr>
        <w:tc>
          <w:tcPr>
            <w:tcW w:w="1207" w:type="dxa"/>
            <w:vAlign w:val="center"/>
          </w:tcPr>
          <w:p w14:paraId="4BEF43AF" w14:textId="77777777" w:rsidR="001D3E9D" w:rsidRPr="001539C3" w:rsidRDefault="001D3E9D" w:rsidP="003E33F7">
            <w:pPr>
              <w:spacing w:line="288" w:lineRule="auto"/>
              <w:jc w:val="center"/>
              <w:rPr>
                <w:b/>
              </w:rPr>
            </w:pPr>
            <w:r w:rsidRPr="001539C3">
              <w:rPr>
                <w:rFonts w:hint="eastAsia"/>
                <w:b/>
              </w:rPr>
              <w:t>2</w:t>
            </w:r>
          </w:p>
        </w:tc>
        <w:tc>
          <w:tcPr>
            <w:tcW w:w="4997" w:type="dxa"/>
            <w:vAlign w:val="center"/>
          </w:tcPr>
          <w:p w14:paraId="35046D56" w14:textId="77777777" w:rsidR="001D3E9D" w:rsidRPr="001539C3" w:rsidRDefault="001D3E9D" w:rsidP="0026757B">
            <w:pPr>
              <w:spacing w:line="288" w:lineRule="auto"/>
              <w:jc w:val="center"/>
              <w:rPr>
                <w:b/>
              </w:rPr>
            </w:pPr>
            <w:r w:rsidRPr="00DE7DF2">
              <w:rPr>
                <w:rFonts w:hint="eastAsia"/>
                <w:sz w:val="18"/>
                <w:szCs w:val="18"/>
              </w:rPr>
              <w:t>干细胞生物学发展简史及其分类</w:t>
            </w:r>
          </w:p>
        </w:tc>
        <w:tc>
          <w:tcPr>
            <w:tcW w:w="2268" w:type="dxa"/>
            <w:vAlign w:val="center"/>
          </w:tcPr>
          <w:p w14:paraId="05E35124" w14:textId="77777777" w:rsidR="001D3E9D" w:rsidRPr="001539C3" w:rsidRDefault="001D3E9D" w:rsidP="0026757B">
            <w:pPr>
              <w:spacing w:line="288" w:lineRule="auto"/>
              <w:jc w:val="center"/>
              <w:rPr>
                <w:b/>
              </w:rPr>
            </w:pPr>
            <w:r>
              <w:rPr>
                <w:rFonts w:hint="eastAsia"/>
                <w:b/>
              </w:rPr>
              <w:t>0.5</w:t>
            </w:r>
          </w:p>
        </w:tc>
        <w:tc>
          <w:tcPr>
            <w:tcW w:w="2126" w:type="dxa"/>
          </w:tcPr>
          <w:p w14:paraId="7CAC7DD5" w14:textId="77777777" w:rsidR="001D3E9D" w:rsidRPr="001539C3" w:rsidRDefault="001D3E9D" w:rsidP="003E33F7">
            <w:pPr>
              <w:spacing w:line="288" w:lineRule="auto"/>
              <w:jc w:val="center"/>
              <w:rPr>
                <w:b/>
              </w:rPr>
            </w:pPr>
          </w:p>
        </w:tc>
        <w:tc>
          <w:tcPr>
            <w:tcW w:w="2977" w:type="dxa"/>
            <w:vAlign w:val="center"/>
          </w:tcPr>
          <w:p w14:paraId="00645795" w14:textId="77777777" w:rsidR="001D3E9D" w:rsidRPr="001539C3" w:rsidRDefault="001D3E9D" w:rsidP="003E33F7">
            <w:pPr>
              <w:spacing w:line="288" w:lineRule="auto"/>
              <w:jc w:val="center"/>
              <w:rPr>
                <w:b/>
              </w:rPr>
            </w:pPr>
          </w:p>
        </w:tc>
      </w:tr>
      <w:tr w:rsidR="001D3E9D" w:rsidRPr="001539C3" w14:paraId="313AB4C2" w14:textId="77777777" w:rsidTr="0026757B">
        <w:trPr>
          <w:trHeight w:val="561"/>
        </w:trPr>
        <w:tc>
          <w:tcPr>
            <w:tcW w:w="1207" w:type="dxa"/>
            <w:vAlign w:val="center"/>
          </w:tcPr>
          <w:p w14:paraId="763B625C" w14:textId="77777777" w:rsidR="001D3E9D" w:rsidRPr="001539C3" w:rsidRDefault="001D3E9D" w:rsidP="003E33F7">
            <w:pPr>
              <w:spacing w:line="288" w:lineRule="auto"/>
              <w:jc w:val="center"/>
              <w:rPr>
                <w:b/>
              </w:rPr>
            </w:pPr>
            <w:r w:rsidRPr="001539C3">
              <w:rPr>
                <w:rFonts w:hint="eastAsia"/>
                <w:b/>
              </w:rPr>
              <w:t>3</w:t>
            </w:r>
          </w:p>
        </w:tc>
        <w:tc>
          <w:tcPr>
            <w:tcW w:w="4997" w:type="dxa"/>
            <w:vAlign w:val="center"/>
          </w:tcPr>
          <w:p w14:paraId="5F394AE5" w14:textId="77777777" w:rsidR="001D3E9D" w:rsidRPr="001539C3" w:rsidRDefault="001D3E9D" w:rsidP="0026757B">
            <w:pPr>
              <w:spacing w:line="288" w:lineRule="auto"/>
              <w:jc w:val="center"/>
              <w:rPr>
                <w:b/>
              </w:rPr>
            </w:pPr>
            <w:r w:rsidRPr="00DE7DF2">
              <w:rPr>
                <w:rFonts w:hint="eastAsia"/>
                <w:sz w:val="18"/>
                <w:szCs w:val="18"/>
              </w:rPr>
              <w:t>干细胞增殖与分化的调控</w:t>
            </w:r>
          </w:p>
        </w:tc>
        <w:tc>
          <w:tcPr>
            <w:tcW w:w="2268" w:type="dxa"/>
            <w:vAlign w:val="center"/>
          </w:tcPr>
          <w:p w14:paraId="33FB2D8D" w14:textId="77777777" w:rsidR="001D3E9D" w:rsidRPr="001539C3" w:rsidRDefault="001D3E9D" w:rsidP="0026757B">
            <w:pPr>
              <w:spacing w:line="288" w:lineRule="auto"/>
              <w:jc w:val="center"/>
              <w:rPr>
                <w:b/>
              </w:rPr>
            </w:pPr>
            <w:r>
              <w:rPr>
                <w:rFonts w:hint="eastAsia"/>
                <w:b/>
              </w:rPr>
              <w:t>0.5</w:t>
            </w:r>
          </w:p>
        </w:tc>
        <w:tc>
          <w:tcPr>
            <w:tcW w:w="2126" w:type="dxa"/>
          </w:tcPr>
          <w:p w14:paraId="460F4573" w14:textId="77777777" w:rsidR="001D3E9D" w:rsidRPr="001539C3" w:rsidRDefault="001D3E9D" w:rsidP="003E33F7">
            <w:pPr>
              <w:spacing w:line="288" w:lineRule="auto"/>
              <w:jc w:val="center"/>
              <w:rPr>
                <w:b/>
              </w:rPr>
            </w:pPr>
          </w:p>
        </w:tc>
        <w:tc>
          <w:tcPr>
            <w:tcW w:w="2977" w:type="dxa"/>
            <w:vAlign w:val="center"/>
          </w:tcPr>
          <w:p w14:paraId="52E834B4" w14:textId="77777777" w:rsidR="001D3E9D" w:rsidRPr="001539C3" w:rsidRDefault="001D3E9D" w:rsidP="003E33F7">
            <w:pPr>
              <w:spacing w:line="288" w:lineRule="auto"/>
              <w:jc w:val="center"/>
              <w:rPr>
                <w:b/>
              </w:rPr>
            </w:pPr>
          </w:p>
        </w:tc>
      </w:tr>
      <w:tr w:rsidR="001D3E9D" w:rsidRPr="001539C3" w14:paraId="75AF81CC" w14:textId="77777777" w:rsidTr="0026757B">
        <w:trPr>
          <w:trHeight w:val="569"/>
        </w:trPr>
        <w:tc>
          <w:tcPr>
            <w:tcW w:w="1207" w:type="dxa"/>
            <w:vAlign w:val="center"/>
          </w:tcPr>
          <w:p w14:paraId="34354860" w14:textId="77777777" w:rsidR="001D3E9D" w:rsidRPr="001539C3" w:rsidRDefault="001D3E9D" w:rsidP="003E33F7">
            <w:pPr>
              <w:spacing w:line="288" w:lineRule="auto"/>
              <w:jc w:val="center"/>
              <w:rPr>
                <w:b/>
              </w:rPr>
            </w:pPr>
            <w:r w:rsidRPr="001539C3">
              <w:rPr>
                <w:rFonts w:hint="eastAsia"/>
                <w:b/>
              </w:rPr>
              <w:t>4</w:t>
            </w:r>
          </w:p>
        </w:tc>
        <w:tc>
          <w:tcPr>
            <w:tcW w:w="4997" w:type="dxa"/>
            <w:vAlign w:val="center"/>
          </w:tcPr>
          <w:p w14:paraId="7B2652CE" w14:textId="77777777" w:rsidR="001D3E9D" w:rsidRPr="001539C3" w:rsidRDefault="001D3E9D" w:rsidP="0026757B">
            <w:pPr>
              <w:spacing w:line="288" w:lineRule="auto"/>
              <w:jc w:val="center"/>
              <w:rPr>
                <w:b/>
              </w:rPr>
            </w:pPr>
            <w:r w:rsidRPr="00DE7DF2">
              <w:rPr>
                <w:rFonts w:hint="eastAsia"/>
                <w:sz w:val="18"/>
                <w:szCs w:val="18"/>
              </w:rPr>
              <w:t>干细胞的发展前景及与医学的关系</w:t>
            </w:r>
          </w:p>
        </w:tc>
        <w:tc>
          <w:tcPr>
            <w:tcW w:w="2268" w:type="dxa"/>
            <w:vAlign w:val="center"/>
          </w:tcPr>
          <w:p w14:paraId="08439111" w14:textId="77777777" w:rsidR="001D3E9D" w:rsidRPr="001539C3" w:rsidRDefault="001D3E9D" w:rsidP="0026757B">
            <w:pPr>
              <w:spacing w:line="288" w:lineRule="auto"/>
              <w:jc w:val="center"/>
              <w:rPr>
                <w:b/>
              </w:rPr>
            </w:pPr>
            <w:r>
              <w:rPr>
                <w:rFonts w:hint="eastAsia"/>
                <w:b/>
              </w:rPr>
              <w:t>0.5</w:t>
            </w:r>
          </w:p>
        </w:tc>
        <w:tc>
          <w:tcPr>
            <w:tcW w:w="2126" w:type="dxa"/>
          </w:tcPr>
          <w:p w14:paraId="2320DFC4" w14:textId="77777777" w:rsidR="001D3E9D" w:rsidRPr="001539C3" w:rsidRDefault="001D3E9D" w:rsidP="003E33F7">
            <w:pPr>
              <w:spacing w:line="288" w:lineRule="auto"/>
              <w:jc w:val="center"/>
              <w:rPr>
                <w:b/>
              </w:rPr>
            </w:pPr>
          </w:p>
        </w:tc>
        <w:tc>
          <w:tcPr>
            <w:tcW w:w="2977" w:type="dxa"/>
            <w:vAlign w:val="center"/>
          </w:tcPr>
          <w:p w14:paraId="3F352A96" w14:textId="77777777" w:rsidR="001D3E9D" w:rsidRPr="001539C3" w:rsidRDefault="001D3E9D" w:rsidP="003E33F7">
            <w:pPr>
              <w:spacing w:line="288" w:lineRule="auto"/>
              <w:jc w:val="center"/>
              <w:rPr>
                <w:b/>
              </w:rPr>
            </w:pPr>
          </w:p>
        </w:tc>
      </w:tr>
      <w:tr w:rsidR="001D3E9D" w:rsidRPr="001539C3" w14:paraId="6E111C39" w14:textId="77777777" w:rsidTr="0026757B">
        <w:trPr>
          <w:trHeight w:val="549"/>
        </w:trPr>
        <w:tc>
          <w:tcPr>
            <w:tcW w:w="1207" w:type="dxa"/>
            <w:vAlign w:val="center"/>
          </w:tcPr>
          <w:p w14:paraId="69136FFC" w14:textId="77777777" w:rsidR="001D3E9D" w:rsidRPr="001539C3" w:rsidRDefault="001D3E9D" w:rsidP="003E33F7">
            <w:pPr>
              <w:spacing w:line="288" w:lineRule="auto"/>
              <w:jc w:val="center"/>
              <w:rPr>
                <w:b/>
              </w:rPr>
            </w:pPr>
            <w:r w:rsidRPr="001539C3">
              <w:rPr>
                <w:rFonts w:hint="eastAsia"/>
                <w:b/>
              </w:rPr>
              <w:t>5</w:t>
            </w:r>
          </w:p>
        </w:tc>
        <w:tc>
          <w:tcPr>
            <w:tcW w:w="4997" w:type="dxa"/>
            <w:vAlign w:val="center"/>
          </w:tcPr>
          <w:p w14:paraId="29BC0092" w14:textId="77777777" w:rsidR="001D3E9D" w:rsidRPr="001539C3" w:rsidRDefault="001D3E9D" w:rsidP="0026757B">
            <w:pPr>
              <w:spacing w:line="288" w:lineRule="auto"/>
              <w:jc w:val="center"/>
              <w:rPr>
                <w:b/>
              </w:rPr>
            </w:pPr>
            <w:r w:rsidRPr="00DE7DF2">
              <w:rPr>
                <w:rFonts w:hint="eastAsia"/>
                <w:sz w:val="18"/>
                <w:szCs w:val="18"/>
              </w:rPr>
              <w:t>胚胎干细胞的多能性</w:t>
            </w:r>
          </w:p>
        </w:tc>
        <w:tc>
          <w:tcPr>
            <w:tcW w:w="2268" w:type="dxa"/>
            <w:vAlign w:val="center"/>
          </w:tcPr>
          <w:p w14:paraId="2C6EBBB4" w14:textId="77777777" w:rsidR="001D3E9D" w:rsidRPr="001539C3" w:rsidRDefault="009A6D45" w:rsidP="0026757B">
            <w:pPr>
              <w:spacing w:line="288" w:lineRule="auto"/>
              <w:jc w:val="center"/>
              <w:rPr>
                <w:b/>
              </w:rPr>
            </w:pPr>
            <w:r>
              <w:rPr>
                <w:rFonts w:hint="eastAsia"/>
                <w:b/>
              </w:rPr>
              <w:t>0.5</w:t>
            </w:r>
          </w:p>
        </w:tc>
        <w:tc>
          <w:tcPr>
            <w:tcW w:w="2126" w:type="dxa"/>
          </w:tcPr>
          <w:p w14:paraId="2F23B9FD" w14:textId="77777777" w:rsidR="001D3E9D" w:rsidRPr="001539C3" w:rsidRDefault="001D3E9D" w:rsidP="003E33F7">
            <w:pPr>
              <w:spacing w:line="288" w:lineRule="auto"/>
              <w:jc w:val="center"/>
              <w:rPr>
                <w:b/>
              </w:rPr>
            </w:pPr>
          </w:p>
        </w:tc>
        <w:tc>
          <w:tcPr>
            <w:tcW w:w="2977" w:type="dxa"/>
            <w:vAlign w:val="center"/>
          </w:tcPr>
          <w:p w14:paraId="08A2F156" w14:textId="77777777" w:rsidR="001D3E9D" w:rsidRPr="001539C3" w:rsidRDefault="001D3E9D" w:rsidP="003E33F7">
            <w:pPr>
              <w:spacing w:line="288" w:lineRule="auto"/>
              <w:jc w:val="center"/>
              <w:rPr>
                <w:b/>
              </w:rPr>
            </w:pPr>
          </w:p>
        </w:tc>
      </w:tr>
      <w:tr w:rsidR="001D3E9D" w:rsidRPr="001539C3" w14:paraId="0043A483" w14:textId="77777777" w:rsidTr="0026757B">
        <w:trPr>
          <w:trHeight w:val="557"/>
        </w:trPr>
        <w:tc>
          <w:tcPr>
            <w:tcW w:w="1207" w:type="dxa"/>
            <w:vAlign w:val="center"/>
          </w:tcPr>
          <w:p w14:paraId="2174A873" w14:textId="77777777" w:rsidR="001D3E9D" w:rsidRPr="001539C3" w:rsidRDefault="001D3E9D" w:rsidP="003E33F7">
            <w:pPr>
              <w:spacing w:line="288" w:lineRule="auto"/>
              <w:jc w:val="center"/>
              <w:rPr>
                <w:b/>
              </w:rPr>
            </w:pPr>
            <w:r w:rsidRPr="001539C3">
              <w:rPr>
                <w:rFonts w:hint="eastAsia"/>
                <w:b/>
              </w:rPr>
              <w:t>6</w:t>
            </w:r>
          </w:p>
        </w:tc>
        <w:tc>
          <w:tcPr>
            <w:tcW w:w="4997" w:type="dxa"/>
            <w:vAlign w:val="center"/>
          </w:tcPr>
          <w:p w14:paraId="136F136E" w14:textId="77777777" w:rsidR="001D3E9D" w:rsidRPr="00DE7DF2" w:rsidRDefault="001D3E9D" w:rsidP="0026757B">
            <w:pPr>
              <w:spacing w:line="360" w:lineRule="auto"/>
              <w:jc w:val="center"/>
              <w:rPr>
                <w:sz w:val="18"/>
                <w:szCs w:val="18"/>
              </w:rPr>
            </w:pPr>
            <w:r w:rsidRPr="00DE7DF2">
              <w:rPr>
                <w:rFonts w:hint="eastAsia"/>
                <w:sz w:val="18"/>
                <w:szCs w:val="18"/>
              </w:rPr>
              <w:t>人和小鼠胚胎干细胞多能性调控的异同</w:t>
            </w:r>
          </w:p>
        </w:tc>
        <w:tc>
          <w:tcPr>
            <w:tcW w:w="2268" w:type="dxa"/>
            <w:vAlign w:val="center"/>
          </w:tcPr>
          <w:p w14:paraId="274919A9" w14:textId="77777777" w:rsidR="001D3E9D" w:rsidRPr="001539C3" w:rsidRDefault="009A6D45" w:rsidP="0026757B">
            <w:pPr>
              <w:spacing w:line="288" w:lineRule="auto"/>
              <w:jc w:val="center"/>
              <w:rPr>
                <w:b/>
              </w:rPr>
            </w:pPr>
            <w:r>
              <w:rPr>
                <w:rFonts w:hint="eastAsia"/>
                <w:b/>
              </w:rPr>
              <w:t>0.5</w:t>
            </w:r>
          </w:p>
        </w:tc>
        <w:tc>
          <w:tcPr>
            <w:tcW w:w="2126" w:type="dxa"/>
          </w:tcPr>
          <w:p w14:paraId="3A6A32CD" w14:textId="77777777" w:rsidR="001D3E9D" w:rsidRPr="001539C3" w:rsidRDefault="001D3E9D" w:rsidP="003E33F7">
            <w:pPr>
              <w:spacing w:line="288" w:lineRule="auto"/>
              <w:jc w:val="center"/>
              <w:rPr>
                <w:b/>
              </w:rPr>
            </w:pPr>
          </w:p>
        </w:tc>
        <w:tc>
          <w:tcPr>
            <w:tcW w:w="2977" w:type="dxa"/>
            <w:vAlign w:val="center"/>
          </w:tcPr>
          <w:p w14:paraId="172BA41D" w14:textId="77777777" w:rsidR="001D3E9D" w:rsidRPr="001539C3" w:rsidRDefault="001D3E9D" w:rsidP="003E33F7">
            <w:pPr>
              <w:spacing w:line="288" w:lineRule="auto"/>
              <w:jc w:val="center"/>
              <w:rPr>
                <w:b/>
              </w:rPr>
            </w:pPr>
          </w:p>
        </w:tc>
      </w:tr>
      <w:tr w:rsidR="001D3E9D" w:rsidRPr="001539C3" w14:paraId="7C1B289B" w14:textId="77777777" w:rsidTr="0026757B">
        <w:trPr>
          <w:trHeight w:val="551"/>
        </w:trPr>
        <w:tc>
          <w:tcPr>
            <w:tcW w:w="1207" w:type="dxa"/>
            <w:vAlign w:val="center"/>
          </w:tcPr>
          <w:p w14:paraId="3E0ADD01" w14:textId="77777777" w:rsidR="001D3E9D" w:rsidRPr="001539C3" w:rsidRDefault="001D3E9D" w:rsidP="003E33F7">
            <w:pPr>
              <w:spacing w:line="288" w:lineRule="auto"/>
              <w:jc w:val="center"/>
              <w:rPr>
                <w:b/>
              </w:rPr>
            </w:pPr>
            <w:r w:rsidRPr="001539C3">
              <w:rPr>
                <w:rFonts w:hint="eastAsia"/>
                <w:b/>
              </w:rPr>
              <w:t>7</w:t>
            </w:r>
          </w:p>
        </w:tc>
        <w:tc>
          <w:tcPr>
            <w:tcW w:w="4997" w:type="dxa"/>
            <w:vAlign w:val="center"/>
          </w:tcPr>
          <w:p w14:paraId="41CD37AC" w14:textId="77777777" w:rsidR="001D3E9D" w:rsidRPr="00DE7DF2" w:rsidRDefault="001D3E9D" w:rsidP="0026757B">
            <w:pPr>
              <w:spacing w:line="360" w:lineRule="auto"/>
              <w:jc w:val="center"/>
              <w:rPr>
                <w:sz w:val="18"/>
                <w:szCs w:val="18"/>
              </w:rPr>
            </w:pPr>
            <w:r w:rsidRPr="00DE7DF2">
              <w:rPr>
                <w:rFonts w:hint="eastAsia"/>
                <w:sz w:val="18"/>
                <w:szCs w:val="18"/>
              </w:rPr>
              <w:t>早期发育的细胞及分子基础</w:t>
            </w:r>
          </w:p>
        </w:tc>
        <w:tc>
          <w:tcPr>
            <w:tcW w:w="2268" w:type="dxa"/>
            <w:vAlign w:val="center"/>
          </w:tcPr>
          <w:p w14:paraId="78DD8E35" w14:textId="77777777" w:rsidR="001D3E9D" w:rsidRPr="001539C3" w:rsidRDefault="009A6D45" w:rsidP="0026757B">
            <w:pPr>
              <w:spacing w:line="288" w:lineRule="auto"/>
              <w:jc w:val="center"/>
              <w:rPr>
                <w:b/>
              </w:rPr>
            </w:pPr>
            <w:r>
              <w:rPr>
                <w:rFonts w:hint="eastAsia"/>
                <w:b/>
              </w:rPr>
              <w:t>0.5</w:t>
            </w:r>
          </w:p>
        </w:tc>
        <w:tc>
          <w:tcPr>
            <w:tcW w:w="2126" w:type="dxa"/>
          </w:tcPr>
          <w:p w14:paraId="66A58774" w14:textId="77777777" w:rsidR="001D3E9D" w:rsidRPr="001539C3" w:rsidRDefault="001D3E9D" w:rsidP="003E33F7">
            <w:pPr>
              <w:spacing w:line="288" w:lineRule="auto"/>
              <w:jc w:val="center"/>
              <w:rPr>
                <w:b/>
              </w:rPr>
            </w:pPr>
          </w:p>
        </w:tc>
        <w:tc>
          <w:tcPr>
            <w:tcW w:w="2977" w:type="dxa"/>
            <w:vAlign w:val="center"/>
          </w:tcPr>
          <w:p w14:paraId="774A653F" w14:textId="77777777" w:rsidR="001D3E9D" w:rsidRPr="001539C3" w:rsidRDefault="001D3E9D" w:rsidP="003E33F7">
            <w:pPr>
              <w:spacing w:line="288" w:lineRule="auto"/>
              <w:jc w:val="center"/>
              <w:rPr>
                <w:b/>
              </w:rPr>
            </w:pPr>
          </w:p>
        </w:tc>
      </w:tr>
      <w:tr w:rsidR="001D3E9D" w:rsidRPr="001539C3" w14:paraId="4B99B71C" w14:textId="77777777" w:rsidTr="0026757B">
        <w:trPr>
          <w:trHeight w:val="573"/>
        </w:trPr>
        <w:tc>
          <w:tcPr>
            <w:tcW w:w="1207" w:type="dxa"/>
            <w:vAlign w:val="center"/>
          </w:tcPr>
          <w:p w14:paraId="38F1B2ED" w14:textId="77777777" w:rsidR="001D3E9D" w:rsidRPr="001539C3" w:rsidRDefault="001D3E9D" w:rsidP="003E33F7">
            <w:pPr>
              <w:spacing w:line="288" w:lineRule="auto"/>
              <w:jc w:val="center"/>
              <w:rPr>
                <w:b/>
              </w:rPr>
            </w:pPr>
            <w:r w:rsidRPr="001539C3">
              <w:rPr>
                <w:rFonts w:hint="eastAsia"/>
                <w:b/>
              </w:rPr>
              <w:t>8</w:t>
            </w:r>
          </w:p>
        </w:tc>
        <w:tc>
          <w:tcPr>
            <w:tcW w:w="4997" w:type="dxa"/>
            <w:vAlign w:val="center"/>
          </w:tcPr>
          <w:p w14:paraId="2B6A083D" w14:textId="77777777" w:rsidR="001D3E9D" w:rsidRPr="00DE7DF2" w:rsidRDefault="001D3E9D" w:rsidP="0026757B">
            <w:pPr>
              <w:spacing w:line="360" w:lineRule="auto"/>
              <w:jc w:val="center"/>
              <w:rPr>
                <w:sz w:val="18"/>
                <w:szCs w:val="18"/>
              </w:rPr>
            </w:pPr>
            <w:r w:rsidRPr="00DE7DF2">
              <w:rPr>
                <w:rFonts w:hint="eastAsia"/>
                <w:sz w:val="18"/>
                <w:szCs w:val="18"/>
              </w:rPr>
              <w:t>胚胎干细胞分离、体外维持及分化的方法</w:t>
            </w:r>
          </w:p>
        </w:tc>
        <w:tc>
          <w:tcPr>
            <w:tcW w:w="2268" w:type="dxa"/>
            <w:vAlign w:val="center"/>
          </w:tcPr>
          <w:p w14:paraId="1DCAD358" w14:textId="77777777" w:rsidR="001D3E9D" w:rsidRPr="001539C3" w:rsidRDefault="009A6D45" w:rsidP="0026757B">
            <w:pPr>
              <w:spacing w:line="288" w:lineRule="auto"/>
              <w:jc w:val="center"/>
              <w:rPr>
                <w:b/>
              </w:rPr>
            </w:pPr>
            <w:r>
              <w:rPr>
                <w:rFonts w:hint="eastAsia"/>
                <w:b/>
              </w:rPr>
              <w:t>0.5</w:t>
            </w:r>
          </w:p>
        </w:tc>
        <w:tc>
          <w:tcPr>
            <w:tcW w:w="2126" w:type="dxa"/>
          </w:tcPr>
          <w:p w14:paraId="091A9FE1" w14:textId="77777777" w:rsidR="001D3E9D" w:rsidRPr="001539C3" w:rsidRDefault="001D3E9D" w:rsidP="003E33F7">
            <w:pPr>
              <w:spacing w:line="288" w:lineRule="auto"/>
              <w:jc w:val="center"/>
              <w:rPr>
                <w:b/>
              </w:rPr>
            </w:pPr>
          </w:p>
        </w:tc>
        <w:tc>
          <w:tcPr>
            <w:tcW w:w="2977" w:type="dxa"/>
            <w:vAlign w:val="center"/>
          </w:tcPr>
          <w:p w14:paraId="5D742419" w14:textId="77777777" w:rsidR="001D3E9D" w:rsidRPr="001539C3" w:rsidRDefault="001D3E9D" w:rsidP="003E33F7">
            <w:pPr>
              <w:spacing w:line="288" w:lineRule="auto"/>
              <w:jc w:val="center"/>
              <w:rPr>
                <w:b/>
              </w:rPr>
            </w:pPr>
          </w:p>
        </w:tc>
      </w:tr>
      <w:tr w:rsidR="001D3E9D" w:rsidRPr="001539C3" w14:paraId="33F6C04D" w14:textId="77777777" w:rsidTr="0026757B">
        <w:trPr>
          <w:trHeight w:val="573"/>
        </w:trPr>
        <w:tc>
          <w:tcPr>
            <w:tcW w:w="1207" w:type="dxa"/>
            <w:vAlign w:val="center"/>
          </w:tcPr>
          <w:p w14:paraId="631299D1" w14:textId="77777777" w:rsidR="001D3E9D" w:rsidRPr="001539C3" w:rsidRDefault="001D3E9D" w:rsidP="003E33F7">
            <w:pPr>
              <w:spacing w:line="288" w:lineRule="auto"/>
              <w:jc w:val="center"/>
              <w:rPr>
                <w:b/>
              </w:rPr>
            </w:pPr>
            <w:r>
              <w:rPr>
                <w:rFonts w:hint="eastAsia"/>
                <w:b/>
              </w:rPr>
              <w:t>9</w:t>
            </w:r>
          </w:p>
        </w:tc>
        <w:tc>
          <w:tcPr>
            <w:tcW w:w="4997" w:type="dxa"/>
            <w:vAlign w:val="center"/>
          </w:tcPr>
          <w:p w14:paraId="5BA3CF4D" w14:textId="77777777" w:rsidR="001D3E9D" w:rsidRPr="00DE7DF2" w:rsidRDefault="001D3E9D" w:rsidP="0026757B">
            <w:pPr>
              <w:spacing w:line="360" w:lineRule="auto"/>
              <w:jc w:val="center"/>
              <w:rPr>
                <w:sz w:val="18"/>
                <w:szCs w:val="18"/>
              </w:rPr>
            </w:pPr>
            <w:r w:rsidRPr="00DE7DF2">
              <w:rPr>
                <w:rFonts w:hint="eastAsia"/>
                <w:sz w:val="18"/>
                <w:szCs w:val="18"/>
              </w:rPr>
              <w:t>成体干细胞在发育与损伤再生中的调控及生物学意义</w:t>
            </w:r>
          </w:p>
        </w:tc>
        <w:tc>
          <w:tcPr>
            <w:tcW w:w="2268" w:type="dxa"/>
            <w:vAlign w:val="center"/>
          </w:tcPr>
          <w:p w14:paraId="365497C9" w14:textId="77777777" w:rsidR="001D3E9D" w:rsidRPr="001539C3" w:rsidRDefault="009A6D45" w:rsidP="0026757B">
            <w:pPr>
              <w:spacing w:line="288" w:lineRule="auto"/>
              <w:jc w:val="center"/>
              <w:rPr>
                <w:b/>
              </w:rPr>
            </w:pPr>
            <w:r>
              <w:rPr>
                <w:rFonts w:hint="eastAsia"/>
                <w:b/>
              </w:rPr>
              <w:t>0.5</w:t>
            </w:r>
          </w:p>
        </w:tc>
        <w:tc>
          <w:tcPr>
            <w:tcW w:w="2126" w:type="dxa"/>
          </w:tcPr>
          <w:p w14:paraId="664FD98D" w14:textId="77777777" w:rsidR="001D3E9D" w:rsidRPr="001539C3" w:rsidRDefault="001D3E9D" w:rsidP="003E33F7">
            <w:pPr>
              <w:spacing w:line="288" w:lineRule="auto"/>
              <w:jc w:val="center"/>
              <w:rPr>
                <w:b/>
              </w:rPr>
            </w:pPr>
          </w:p>
        </w:tc>
        <w:tc>
          <w:tcPr>
            <w:tcW w:w="2977" w:type="dxa"/>
            <w:vAlign w:val="center"/>
          </w:tcPr>
          <w:p w14:paraId="2059E6C4" w14:textId="77777777" w:rsidR="001D3E9D" w:rsidRPr="001539C3" w:rsidRDefault="001D3E9D" w:rsidP="003E33F7">
            <w:pPr>
              <w:spacing w:line="288" w:lineRule="auto"/>
              <w:jc w:val="center"/>
              <w:rPr>
                <w:b/>
              </w:rPr>
            </w:pPr>
          </w:p>
        </w:tc>
      </w:tr>
      <w:tr w:rsidR="001D3E9D" w:rsidRPr="001539C3" w14:paraId="2810DA6C" w14:textId="77777777" w:rsidTr="0026757B">
        <w:trPr>
          <w:trHeight w:val="573"/>
        </w:trPr>
        <w:tc>
          <w:tcPr>
            <w:tcW w:w="1207" w:type="dxa"/>
            <w:vAlign w:val="center"/>
          </w:tcPr>
          <w:p w14:paraId="1C3C0E4F" w14:textId="77777777" w:rsidR="001D3E9D" w:rsidRDefault="001D3E9D" w:rsidP="003E33F7">
            <w:pPr>
              <w:spacing w:line="288" w:lineRule="auto"/>
              <w:jc w:val="center"/>
              <w:rPr>
                <w:b/>
              </w:rPr>
            </w:pPr>
            <w:r>
              <w:rPr>
                <w:rFonts w:hint="eastAsia"/>
                <w:b/>
              </w:rPr>
              <w:t>10</w:t>
            </w:r>
          </w:p>
        </w:tc>
        <w:tc>
          <w:tcPr>
            <w:tcW w:w="4997" w:type="dxa"/>
            <w:vAlign w:val="center"/>
          </w:tcPr>
          <w:p w14:paraId="46FDB95A" w14:textId="77777777" w:rsidR="001D3E9D" w:rsidRPr="00DE7DF2" w:rsidRDefault="001D3E9D" w:rsidP="0026757B">
            <w:pPr>
              <w:spacing w:line="360" w:lineRule="auto"/>
              <w:jc w:val="center"/>
              <w:rPr>
                <w:sz w:val="18"/>
                <w:szCs w:val="18"/>
              </w:rPr>
            </w:pPr>
            <w:r w:rsidRPr="00DE7DF2">
              <w:rPr>
                <w:rFonts w:hint="eastAsia"/>
                <w:sz w:val="18"/>
                <w:szCs w:val="18"/>
              </w:rPr>
              <w:t>造血干细胞</w:t>
            </w:r>
            <w:r w:rsidR="009A6D45">
              <w:rPr>
                <w:rFonts w:hint="eastAsia"/>
                <w:sz w:val="18"/>
                <w:szCs w:val="18"/>
              </w:rPr>
              <w:t>及</w:t>
            </w:r>
            <w:r w:rsidR="009A6D45" w:rsidRPr="008B7F0D">
              <w:rPr>
                <w:rFonts w:ascii="宋体" w:hAnsi="宋体" w:hint="eastAsia"/>
                <w:szCs w:val="21"/>
              </w:rPr>
              <w:t>神经干细胞</w:t>
            </w:r>
          </w:p>
        </w:tc>
        <w:tc>
          <w:tcPr>
            <w:tcW w:w="2268" w:type="dxa"/>
            <w:vAlign w:val="center"/>
          </w:tcPr>
          <w:p w14:paraId="0EBC8492" w14:textId="77777777" w:rsidR="001D3E9D" w:rsidRPr="001539C3" w:rsidRDefault="009A6D45" w:rsidP="0026757B">
            <w:pPr>
              <w:spacing w:line="288" w:lineRule="auto"/>
              <w:jc w:val="center"/>
              <w:rPr>
                <w:b/>
              </w:rPr>
            </w:pPr>
            <w:r>
              <w:rPr>
                <w:rFonts w:hint="eastAsia"/>
                <w:b/>
              </w:rPr>
              <w:t>0.5</w:t>
            </w:r>
          </w:p>
        </w:tc>
        <w:tc>
          <w:tcPr>
            <w:tcW w:w="2126" w:type="dxa"/>
          </w:tcPr>
          <w:p w14:paraId="71368477" w14:textId="77777777" w:rsidR="001D3E9D" w:rsidRPr="001539C3" w:rsidRDefault="001D3E9D" w:rsidP="003E33F7">
            <w:pPr>
              <w:spacing w:line="288" w:lineRule="auto"/>
              <w:jc w:val="center"/>
              <w:rPr>
                <w:b/>
              </w:rPr>
            </w:pPr>
          </w:p>
        </w:tc>
        <w:tc>
          <w:tcPr>
            <w:tcW w:w="2977" w:type="dxa"/>
            <w:vAlign w:val="center"/>
          </w:tcPr>
          <w:p w14:paraId="5384C89C" w14:textId="77777777" w:rsidR="001D3E9D" w:rsidRPr="001539C3" w:rsidRDefault="001D3E9D" w:rsidP="003E33F7">
            <w:pPr>
              <w:spacing w:line="288" w:lineRule="auto"/>
              <w:jc w:val="center"/>
              <w:rPr>
                <w:b/>
              </w:rPr>
            </w:pPr>
          </w:p>
        </w:tc>
      </w:tr>
      <w:tr w:rsidR="001D3E9D" w:rsidRPr="001539C3" w14:paraId="72D1865B" w14:textId="77777777" w:rsidTr="0026757B">
        <w:trPr>
          <w:trHeight w:val="573"/>
        </w:trPr>
        <w:tc>
          <w:tcPr>
            <w:tcW w:w="1207" w:type="dxa"/>
            <w:vAlign w:val="center"/>
          </w:tcPr>
          <w:p w14:paraId="29981B3B" w14:textId="77777777" w:rsidR="001D3E9D" w:rsidRDefault="001D3E9D" w:rsidP="003E33F7">
            <w:pPr>
              <w:spacing w:line="288" w:lineRule="auto"/>
              <w:jc w:val="center"/>
              <w:rPr>
                <w:b/>
              </w:rPr>
            </w:pPr>
            <w:r>
              <w:rPr>
                <w:rFonts w:hint="eastAsia"/>
                <w:b/>
              </w:rPr>
              <w:t>11</w:t>
            </w:r>
          </w:p>
        </w:tc>
        <w:tc>
          <w:tcPr>
            <w:tcW w:w="4997" w:type="dxa"/>
            <w:vAlign w:val="center"/>
          </w:tcPr>
          <w:p w14:paraId="4B59708A" w14:textId="77777777" w:rsidR="001D3E9D" w:rsidRPr="00DE7DF2" w:rsidRDefault="001D3E9D" w:rsidP="0026757B">
            <w:pPr>
              <w:spacing w:line="360" w:lineRule="auto"/>
              <w:jc w:val="center"/>
              <w:rPr>
                <w:sz w:val="18"/>
                <w:szCs w:val="18"/>
              </w:rPr>
            </w:pPr>
            <w:r w:rsidRPr="00DE7DF2">
              <w:rPr>
                <w:rFonts w:hint="eastAsia"/>
                <w:sz w:val="18"/>
                <w:szCs w:val="18"/>
              </w:rPr>
              <w:t>间充质干细胞</w:t>
            </w:r>
            <w:r w:rsidR="009A6D45">
              <w:rPr>
                <w:rFonts w:hint="eastAsia"/>
                <w:sz w:val="18"/>
                <w:szCs w:val="18"/>
              </w:rPr>
              <w:t>、</w:t>
            </w:r>
            <w:r w:rsidR="009A6D45" w:rsidRPr="008B7F0D">
              <w:rPr>
                <w:rFonts w:ascii="宋体" w:hAnsi="宋体" w:hint="eastAsia"/>
                <w:szCs w:val="21"/>
              </w:rPr>
              <w:t>肠道干细胞</w:t>
            </w:r>
            <w:r w:rsidR="009A6D45">
              <w:rPr>
                <w:rFonts w:ascii="宋体" w:hAnsi="宋体" w:hint="eastAsia"/>
                <w:szCs w:val="21"/>
              </w:rPr>
              <w:t>及</w:t>
            </w:r>
            <w:r w:rsidR="009A6D45" w:rsidRPr="008B7F0D">
              <w:rPr>
                <w:rFonts w:ascii="宋体" w:hAnsi="宋体" w:hint="eastAsia"/>
                <w:szCs w:val="21"/>
              </w:rPr>
              <w:t>胰腺干细胞</w:t>
            </w:r>
          </w:p>
        </w:tc>
        <w:tc>
          <w:tcPr>
            <w:tcW w:w="2268" w:type="dxa"/>
            <w:vAlign w:val="center"/>
          </w:tcPr>
          <w:p w14:paraId="413F2A43" w14:textId="77777777" w:rsidR="001D3E9D" w:rsidRPr="001539C3" w:rsidRDefault="009A6D45" w:rsidP="0026757B">
            <w:pPr>
              <w:spacing w:line="288" w:lineRule="auto"/>
              <w:jc w:val="center"/>
              <w:rPr>
                <w:b/>
              </w:rPr>
            </w:pPr>
            <w:r>
              <w:rPr>
                <w:rFonts w:hint="eastAsia"/>
                <w:b/>
              </w:rPr>
              <w:t>0.5</w:t>
            </w:r>
          </w:p>
        </w:tc>
        <w:tc>
          <w:tcPr>
            <w:tcW w:w="2126" w:type="dxa"/>
          </w:tcPr>
          <w:p w14:paraId="2F4514CC" w14:textId="77777777" w:rsidR="001D3E9D" w:rsidRPr="001539C3" w:rsidRDefault="001D3E9D" w:rsidP="003E33F7">
            <w:pPr>
              <w:spacing w:line="288" w:lineRule="auto"/>
              <w:jc w:val="center"/>
              <w:rPr>
                <w:b/>
              </w:rPr>
            </w:pPr>
          </w:p>
        </w:tc>
        <w:tc>
          <w:tcPr>
            <w:tcW w:w="2977" w:type="dxa"/>
            <w:vAlign w:val="center"/>
          </w:tcPr>
          <w:p w14:paraId="083BA264" w14:textId="77777777" w:rsidR="001D3E9D" w:rsidRPr="001539C3" w:rsidRDefault="001D3E9D" w:rsidP="003E33F7">
            <w:pPr>
              <w:spacing w:line="288" w:lineRule="auto"/>
              <w:jc w:val="center"/>
              <w:rPr>
                <w:b/>
              </w:rPr>
            </w:pPr>
          </w:p>
        </w:tc>
      </w:tr>
      <w:tr w:rsidR="001D3E9D" w:rsidRPr="001539C3" w14:paraId="47DE6647" w14:textId="77777777" w:rsidTr="0026757B">
        <w:trPr>
          <w:trHeight w:val="573"/>
        </w:trPr>
        <w:tc>
          <w:tcPr>
            <w:tcW w:w="1207" w:type="dxa"/>
            <w:vAlign w:val="center"/>
          </w:tcPr>
          <w:p w14:paraId="6B1C3B74" w14:textId="77777777" w:rsidR="001D3E9D" w:rsidRDefault="001D3E9D" w:rsidP="003E33F7">
            <w:pPr>
              <w:spacing w:line="288" w:lineRule="auto"/>
              <w:jc w:val="center"/>
              <w:rPr>
                <w:b/>
              </w:rPr>
            </w:pPr>
            <w:r>
              <w:rPr>
                <w:rFonts w:hint="eastAsia"/>
                <w:b/>
              </w:rPr>
              <w:t>12</w:t>
            </w:r>
          </w:p>
        </w:tc>
        <w:tc>
          <w:tcPr>
            <w:tcW w:w="4997" w:type="dxa"/>
            <w:vAlign w:val="center"/>
          </w:tcPr>
          <w:p w14:paraId="3521CEA6" w14:textId="77777777" w:rsidR="001D3E9D" w:rsidRPr="00DE7DF2" w:rsidRDefault="009A6D45" w:rsidP="0026757B">
            <w:pPr>
              <w:spacing w:line="360" w:lineRule="auto"/>
              <w:jc w:val="center"/>
              <w:rPr>
                <w:sz w:val="18"/>
                <w:szCs w:val="18"/>
              </w:rPr>
            </w:pPr>
            <w:r w:rsidRPr="008B7F0D">
              <w:rPr>
                <w:rFonts w:ascii="宋体" w:hAnsi="宋体" w:hint="eastAsia"/>
                <w:szCs w:val="21"/>
              </w:rPr>
              <w:t>成体干细胞分离、体外维持及分化的方法</w:t>
            </w:r>
          </w:p>
        </w:tc>
        <w:tc>
          <w:tcPr>
            <w:tcW w:w="2268" w:type="dxa"/>
            <w:vAlign w:val="center"/>
          </w:tcPr>
          <w:p w14:paraId="6D01735E" w14:textId="77777777" w:rsidR="001D3E9D" w:rsidRPr="001539C3" w:rsidRDefault="009A6D45" w:rsidP="0026757B">
            <w:pPr>
              <w:spacing w:line="288" w:lineRule="auto"/>
              <w:jc w:val="center"/>
              <w:rPr>
                <w:b/>
              </w:rPr>
            </w:pPr>
            <w:r>
              <w:rPr>
                <w:rFonts w:hint="eastAsia"/>
                <w:b/>
              </w:rPr>
              <w:t>0.5</w:t>
            </w:r>
          </w:p>
        </w:tc>
        <w:tc>
          <w:tcPr>
            <w:tcW w:w="2126" w:type="dxa"/>
          </w:tcPr>
          <w:p w14:paraId="6BB3DEC6" w14:textId="77777777" w:rsidR="001D3E9D" w:rsidRPr="001539C3" w:rsidRDefault="001D3E9D" w:rsidP="003E33F7">
            <w:pPr>
              <w:spacing w:line="288" w:lineRule="auto"/>
              <w:jc w:val="center"/>
              <w:rPr>
                <w:b/>
              </w:rPr>
            </w:pPr>
          </w:p>
        </w:tc>
        <w:tc>
          <w:tcPr>
            <w:tcW w:w="2977" w:type="dxa"/>
            <w:vAlign w:val="center"/>
          </w:tcPr>
          <w:p w14:paraId="6E76350F" w14:textId="77777777" w:rsidR="001D3E9D" w:rsidRPr="001539C3" w:rsidRDefault="001D3E9D" w:rsidP="003E33F7">
            <w:pPr>
              <w:spacing w:line="288" w:lineRule="auto"/>
              <w:jc w:val="center"/>
              <w:rPr>
                <w:b/>
              </w:rPr>
            </w:pPr>
          </w:p>
        </w:tc>
      </w:tr>
      <w:tr w:rsidR="009A6D45" w:rsidRPr="001539C3" w14:paraId="6FB65517" w14:textId="77777777" w:rsidTr="0026757B">
        <w:trPr>
          <w:trHeight w:val="573"/>
        </w:trPr>
        <w:tc>
          <w:tcPr>
            <w:tcW w:w="1207" w:type="dxa"/>
            <w:vAlign w:val="center"/>
          </w:tcPr>
          <w:p w14:paraId="3A0685F0" w14:textId="77777777" w:rsidR="009A6D45" w:rsidRDefault="009A6D45" w:rsidP="003E33F7">
            <w:pPr>
              <w:spacing w:line="288" w:lineRule="auto"/>
              <w:jc w:val="center"/>
              <w:rPr>
                <w:b/>
              </w:rPr>
            </w:pPr>
            <w:r>
              <w:rPr>
                <w:rFonts w:hint="eastAsia"/>
                <w:b/>
              </w:rPr>
              <w:lastRenderedPageBreak/>
              <w:t>13</w:t>
            </w:r>
          </w:p>
        </w:tc>
        <w:tc>
          <w:tcPr>
            <w:tcW w:w="4997" w:type="dxa"/>
            <w:vAlign w:val="center"/>
          </w:tcPr>
          <w:p w14:paraId="274D215B" w14:textId="77777777" w:rsidR="009A6D45" w:rsidRPr="008B7F0D" w:rsidRDefault="009A6D45" w:rsidP="0026757B">
            <w:pPr>
              <w:jc w:val="center"/>
              <w:rPr>
                <w:rFonts w:ascii="宋体" w:hAnsi="宋体"/>
                <w:szCs w:val="21"/>
              </w:rPr>
            </w:pPr>
            <w:r w:rsidRPr="008B7F0D">
              <w:rPr>
                <w:rFonts w:ascii="宋体" w:hAnsi="宋体" w:hint="eastAsia"/>
                <w:szCs w:val="21"/>
              </w:rPr>
              <w:t>肌肉干细胞</w:t>
            </w:r>
          </w:p>
        </w:tc>
        <w:tc>
          <w:tcPr>
            <w:tcW w:w="2268" w:type="dxa"/>
            <w:vAlign w:val="center"/>
          </w:tcPr>
          <w:p w14:paraId="55055961" w14:textId="77777777" w:rsidR="009A6D45" w:rsidRPr="001539C3" w:rsidRDefault="009A6D45" w:rsidP="0026757B">
            <w:pPr>
              <w:spacing w:line="288" w:lineRule="auto"/>
              <w:jc w:val="center"/>
              <w:rPr>
                <w:b/>
              </w:rPr>
            </w:pPr>
            <w:r>
              <w:rPr>
                <w:rFonts w:hint="eastAsia"/>
                <w:b/>
              </w:rPr>
              <w:t>2</w:t>
            </w:r>
          </w:p>
        </w:tc>
        <w:tc>
          <w:tcPr>
            <w:tcW w:w="2126" w:type="dxa"/>
          </w:tcPr>
          <w:p w14:paraId="4942B65B" w14:textId="77777777" w:rsidR="009A6D45" w:rsidRPr="001539C3" w:rsidRDefault="009A6D45" w:rsidP="003E33F7">
            <w:pPr>
              <w:spacing w:line="288" w:lineRule="auto"/>
              <w:jc w:val="center"/>
              <w:rPr>
                <w:b/>
              </w:rPr>
            </w:pPr>
          </w:p>
        </w:tc>
        <w:tc>
          <w:tcPr>
            <w:tcW w:w="2977" w:type="dxa"/>
            <w:vAlign w:val="center"/>
          </w:tcPr>
          <w:p w14:paraId="1F5A8BEA" w14:textId="77777777" w:rsidR="009A6D45" w:rsidRPr="001539C3" w:rsidRDefault="009A6D45" w:rsidP="003E33F7">
            <w:pPr>
              <w:spacing w:line="288" w:lineRule="auto"/>
              <w:jc w:val="center"/>
              <w:rPr>
                <w:b/>
              </w:rPr>
            </w:pPr>
          </w:p>
        </w:tc>
      </w:tr>
      <w:tr w:rsidR="009A6D45" w:rsidRPr="001539C3" w14:paraId="0D8D9B2D" w14:textId="77777777" w:rsidTr="0026757B">
        <w:trPr>
          <w:trHeight w:val="573"/>
        </w:trPr>
        <w:tc>
          <w:tcPr>
            <w:tcW w:w="1207" w:type="dxa"/>
            <w:vAlign w:val="center"/>
          </w:tcPr>
          <w:p w14:paraId="40EB3F54" w14:textId="77777777" w:rsidR="009A6D45" w:rsidRDefault="009A6D45" w:rsidP="003E33F7">
            <w:pPr>
              <w:spacing w:line="288" w:lineRule="auto"/>
              <w:jc w:val="center"/>
              <w:rPr>
                <w:b/>
              </w:rPr>
            </w:pPr>
            <w:r>
              <w:rPr>
                <w:rFonts w:hint="eastAsia"/>
                <w:b/>
              </w:rPr>
              <w:t>14</w:t>
            </w:r>
          </w:p>
        </w:tc>
        <w:tc>
          <w:tcPr>
            <w:tcW w:w="4997" w:type="dxa"/>
            <w:vAlign w:val="center"/>
          </w:tcPr>
          <w:p w14:paraId="1BE9499E" w14:textId="77777777" w:rsidR="009A6D45" w:rsidRPr="00DE7DF2" w:rsidRDefault="009A6D45" w:rsidP="0026757B">
            <w:pPr>
              <w:spacing w:line="360" w:lineRule="auto"/>
              <w:jc w:val="center"/>
              <w:rPr>
                <w:sz w:val="18"/>
                <w:szCs w:val="18"/>
              </w:rPr>
            </w:pPr>
            <w:r w:rsidRPr="00DE7DF2">
              <w:rPr>
                <w:rFonts w:hint="eastAsia"/>
                <w:sz w:val="18"/>
                <w:szCs w:val="18"/>
              </w:rPr>
              <w:t>重编程、去分化的基本概念及生物学意义</w:t>
            </w:r>
          </w:p>
        </w:tc>
        <w:tc>
          <w:tcPr>
            <w:tcW w:w="2268" w:type="dxa"/>
            <w:vAlign w:val="center"/>
          </w:tcPr>
          <w:p w14:paraId="5FB9EC8B" w14:textId="77777777" w:rsidR="009A6D45" w:rsidRPr="001539C3" w:rsidRDefault="009A6D45" w:rsidP="0026757B">
            <w:pPr>
              <w:spacing w:line="288" w:lineRule="auto"/>
              <w:jc w:val="center"/>
              <w:rPr>
                <w:b/>
              </w:rPr>
            </w:pPr>
            <w:r>
              <w:rPr>
                <w:rFonts w:hint="eastAsia"/>
                <w:b/>
              </w:rPr>
              <w:t>1</w:t>
            </w:r>
          </w:p>
        </w:tc>
        <w:tc>
          <w:tcPr>
            <w:tcW w:w="2126" w:type="dxa"/>
          </w:tcPr>
          <w:p w14:paraId="7AB46889" w14:textId="77777777" w:rsidR="009A6D45" w:rsidRPr="001539C3" w:rsidRDefault="009A6D45" w:rsidP="003E33F7">
            <w:pPr>
              <w:spacing w:line="288" w:lineRule="auto"/>
              <w:jc w:val="center"/>
              <w:rPr>
                <w:b/>
              </w:rPr>
            </w:pPr>
          </w:p>
        </w:tc>
        <w:tc>
          <w:tcPr>
            <w:tcW w:w="2977" w:type="dxa"/>
            <w:vAlign w:val="center"/>
          </w:tcPr>
          <w:p w14:paraId="761B3A04" w14:textId="77777777" w:rsidR="009A6D45" w:rsidRPr="001539C3" w:rsidRDefault="009A6D45" w:rsidP="003E33F7">
            <w:pPr>
              <w:spacing w:line="288" w:lineRule="auto"/>
              <w:jc w:val="center"/>
              <w:rPr>
                <w:b/>
              </w:rPr>
            </w:pPr>
          </w:p>
        </w:tc>
      </w:tr>
      <w:tr w:rsidR="009A6D45" w:rsidRPr="001539C3" w14:paraId="2AFA6C94" w14:textId="77777777" w:rsidTr="0026757B">
        <w:trPr>
          <w:trHeight w:val="573"/>
        </w:trPr>
        <w:tc>
          <w:tcPr>
            <w:tcW w:w="1207" w:type="dxa"/>
            <w:vAlign w:val="center"/>
          </w:tcPr>
          <w:p w14:paraId="0C86BA3C" w14:textId="77777777" w:rsidR="009A6D45" w:rsidRDefault="009A6D45" w:rsidP="003E33F7">
            <w:pPr>
              <w:spacing w:line="288" w:lineRule="auto"/>
              <w:jc w:val="center"/>
              <w:rPr>
                <w:b/>
              </w:rPr>
            </w:pPr>
            <w:r>
              <w:rPr>
                <w:rFonts w:hint="eastAsia"/>
                <w:b/>
              </w:rPr>
              <w:t>15</w:t>
            </w:r>
          </w:p>
        </w:tc>
        <w:tc>
          <w:tcPr>
            <w:tcW w:w="4997" w:type="dxa"/>
            <w:vAlign w:val="center"/>
          </w:tcPr>
          <w:p w14:paraId="27A33BB5" w14:textId="77777777" w:rsidR="009A6D45" w:rsidRPr="00DE7DF2" w:rsidRDefault="009A6D45" w:rsidP="0026757B">
            <w:pPr>
              <w:spacing w:line="360" w:lineRule="auto"/>
              <w:jc w:val="center"/>
              <w:rPr>
                <w:sz w:val="18"/>
                <w:szCs w:val="18"/>
              </w:rPr>
            </w:pPr>
            <w:r w:rsidRPr="00DE7DF2">
              <w:rPr>
                <w:rFonts w:hint="eastAsia"/>
                <w:sz w:val="18"/>
                <w:szCs w:val="18"/>
              </w:rPr>
              <w:t>实现重编程的方法及展望</w:t>
            </w:r>
          </w:p>
        </w:tc>
        <w:tc>
          <w:tcPr>
            <w:tcW w:w="2268" w:type="dxa"/>
            <w:vAlign w:val="center"/>
          </w:tcPr>
          <w:p w14:paraId="3C36532A" w14:textId="77777777" w:rsidR="009A6D45" w:rsidRPr="001539C3" w:rsidRDefault="009A6D45" w:rsidP="0026757B">
            <w:pPr>
              <w:spacing w:line="288" w:lineRule="auto"/>
              <w:jc w:val="center"/>
              <w:rPr>
                <w:b/>
              </w:rPr>
            </w:pPr>
            <w:r>
              <w:rPr>
                <w:rFonts w:hint="eastAsia"/>
                <w:b/>
              </w:rPr>
              <w:t>1</w:t>
            </w:r>
          </w:p>
        </w:tc>
        <w:tc>
          <w:tcPr>
            <w:tcW w:w="2126" w:type="dxa"/>
          </w:tcPr>
          <w:p w14:paraId="0B2145E2" w14:textId="77777777" w:rsidR="009A6D45" w:rsidRPr="001539C3" w:rsidRDefault="009A6D45" w:rsidP="003E33F7">
            <w:pPr>
              <w:spacing w:line="288" w:lineRule="auto"/>
              <w:jc w:val="center"/>
              <w:rPr>
                <w:b/>
              </w:rPr>
            </w:pPr>
          </w:p>
        </w:tc>
        <w:tc>
          <w:tcPr>
            <w:tcW w:w="2977" w:type="dxa"/>
            <w:vAlign w:val="center"/>
          </w:tcPr>
          <w:p w14:paraId="1682977E" w14:textId="77777777" w:rsidR="009A6D45" w:rsidRPr="001539C3" w:rsidRDefault="009A6D45" w:rsidP="003E33F7">
            <w:pPr>
              <w:spacing w:line="288" w:lineRule="auto"/>
              <w:jc w:val="center"/>
              <w:rPr>
                <w:b/>
              </w:rPr>
            </w:pPr>
          </w:p>
        </w:tc>
      </w:tr>
      <w:tr w:rsidR="009A6D45" w:rsidRPr="001539C3" w14:paraId="1BC336EE" w14:textId="77777777" w:rsidTr="0026757B">
        <w:trPr>
          <w:trHeight w:val="573"/>
        </w:trPr>
        <w:tc>
          <w:tcPr>
            <w:tcW w:w="1207" w:type="dxa"/>
            <w:vAlign w:val="center"/>
          </w:tcPr>
          <w:p w14:paraId="64243F42" w14:textId="77777777" w:rsidR="009A6D45" w:rsidRDefault="009A6D45" w:rsidP="003E33F7">
            <w:pPr>
              <w:spacing w:line="288" w:lineRule="auto"/>
              <w:jc w:val="center"/>
              <w:rPr>
                <w:b/>
              </w:rPr>
            </w:pPr>
            <w:r>
              <w:rPr>
                <w:rFonts w:hint="eastAsia"/>
                <w:b/>
              </w:rPr>
              <w:t>16</w:t>
            </w:r>
          </w:p>
        </w:tc>
        <w:tc>
          <w:tcPr>
            <w:tcW w:w="4997" w:type="dxa"/>
            <w:vAlign w:val="center"/>
          </w:tcPr>
          <w:p w14:paraId="5D9BAA7B" w14:textId="77777777" w:rsidR="009A6D45" w:rsidRPr="00DE7DF2" w:rsidRDefault="009A6D45" w:rsidP="0026757B">
            <w:pPr>
              <w:spacing w:line="360" w:lineRule="auto"/>
              <w:jc w:val="center"/>
              <w:rPr>
                <w:sz w:val="18"/>
                <w:szCs w:val="18"/>
              </w:rPr>
            </w:pPr>
            <w:r w:rsidRPr="008B7F0D">
              <w:rPr>
                <w:rFonts w:ascii="宋体" w:hAnsi="宋体" w:hint="eastAsia"/>
                <w:szCs w:val="21"/>
              </w:rPr>
              <w:t>肿瘤干细胞基本概念、目前常见模型</w:t>
            </w:r>
          </w:p>
        </w:tc>
        <w:tc>
          <w:tcPr>
            <w:tcW w:w="2268" w:type="dxa"/>
            <w:vAlign w:val="center"/>
          </w:tcPr>
          <w:p w14:paraId="37E812EA" w14:textId="77777777" w:rsidR="009A6D45" w:rsidRDefault="009A6D45" w:rsidP="0026757B">
            <w:pPr>
              <w:spacing w:line="288" w:lineRule="auto"/>
              <w:jc w:val="center"/>
              <w:rPr>
                <w:b/>
              </w:rPr>
            </w:pPr>
            <w:r>
              <w:rPr>
                <w:rFonts w:hint="eastAsia"/>
                <w:b/>
              </w:rPr>
              <w:t>1</w:t>
            </w:r>
          </w:p>
        </w:tc>
        <w:tc>
          <w:tcPr>
            <w:tcW w:w="2126" w:type="dxa"/>
          </w:tcPr>
          <w:p w14:paraId="5D2A79DE" w14:textId="77777777" w:rsidR="009A6D45" w:rsidRPr="001539C3" w:rsidRDefault="009A6D45" w:rsidP="003E33F7">
            <w:pPr>
              <w:spacing w:line="288" w:lineRule="auto"/>
              <w:jc w:val="center"/>
              <w:rPr>
                <w:b/>
              </w:rPr>
            </w:pPr>
          </w:p>
        </w:tc>
        <w:tc>
          <w:tcPr>
            <w:tcW w:w="2977" w:type="dxa"/>
            <w:vAlign w:val="center"/>
          </w:tcPr>
          <w:p w14:paraId="419211D7" w14:textId="77777777" w:rsidR="009A6D45" w:rsidRPr="001539C3" w:rsidRDefault="009A6D45" w:rsidP="003E33F7">
            <w:pPr>
              <w:spacing w:line="288" w:lineRule="auto"/>
              <w:jc w:val="center"/>
              <w:rPr>
                <w:b/>
              </w:rPr>
            </w:pPr>
          </w:p>
        </w:tc>
      </w:tr>
      <w:tr w:rsidR="009A6D45" w:rsidRPr="001539C3" w14:paraId="1F167D5B" w14:textId="77777777" w:rsidTr="0026757B">
        <w:trPr>
          <w:trHeight w:val="573"/>
        </w:trPr>
        <w:tc>
          <w:tcPr>
            <w:tcW w:w="1207" w:type="dxa"/>
            <w:vAlign w:val="center"/>
          </w:tcPr>
          <w:p w14:paraId="2B1F096D" w14:textId="77777777" w:rsidR="009A6D45" w:rsidRDefault="009A6D45" w:rsidP="003E33F7">
            <w:pPr>
              <w:spacing w:line="288" w:lineRule="auto"/>
              <w:jc w:val="center"/>
              <w:rPr>
                <w:b/>
              </w:rPr>
            </w:pPr>
            <w:r>
              <w:rPr>
                <w:rFonts w:hint="eastAsia"/>
                <w:b/>
              </w:rPr>
              <w:t>17</w:t>
            </w:r>
          </w:p>
        </w:tc>
        <w:tc>
          <w:tcPr>
            <w:tcW w:w="4997" w:type="dxa"/>
            <w:vAlign w:val="center"/>
          </w:tcPr>
          <w:p w14:paraId="60B96094" w14:textId="77777777" w:rsidR="009A6D45" w:rsidRPr="00DE7DF2" w:rsidRDefault="009A6D45" w:rsidP="0026757B">
            <w:pPr>
              <w:spacing w:line="360" w:lineRule="auto"/>
              <w:jc w:val="center"/>
              <w:rPr>
                <w:sz w:val="18"/>
                <w:szCs w:val="18"/>
              </w:rPr>
            </w:pPr>
            <w:r w:rsidRPr="008B7F0D">
              <w:rPr>
                <w:rFonts w:ascii="宋体" w:hAnsi="宋体" w:hint="eastAsia"/>
                <w:szCs w:val="21"/>
              </w:rPr>
              <w:t>寻找肿瘤干细胞特异靶点的方法及肿瘤靶</w:t>
            </w:r>
            <w:proofErr w:type="gramStart"/>
            <w:r w:rsidRPr="008B7F0D">
              <w:rPr>
                <w:rFonts w:ascii="宋体" w:hAnsi="宋体" w:hint="eastAsia"/>
                <w:szCs w:val="21"/>
              </w:rPr>
              <w:t>向治疗</w:t>
            </w:r>
            <w:proofErr w:type="gramEnd"/>
            <w:r w:rsidRPr="008B7F0D">
              <w:rPr>
                <w:rFonts w:ascii="宋体" w:hAnsi="宋体" w:hint="eastAsia"/>
                <w:szCs w:val="21"/>
              </w:rPr>
              <w:t>的临床价值</w:t>
            </w:r>
          </w:p>
        </w:tc>
        <w:tc>
          <w:tcPr>
            <w:tcW w:w="2268" w:type="dxa"/>
            <w:vAlign w:val="center"/>
          </w:tcPr>
          <w:p w14:paraId="42BB00A1" w14:textId="77777777" w:rsidR="009A6D45" w:rsidRDefault="009A6D45" w:rsidP="0026757B">
            <w:pPr>
              <w:spacing w:line="288" w:lineRule="auto"/>
              <w:jc w:val="center"/>
              <w:rPr>
                <w:b/>
              </w:rPr>
            </w:pPr>
            <w:r>
              <w:rPr>
                <w:rFonts w:hint="eastAsia"/>
                <w:b/>
              </w:rPr>
              <w:t>1</w:t>
            </w:r>
          </w:p>
        </w:tc>
        <w:tc>
          <w:tcPr>
            <w:tcW w:w="2126" w:type="dxa"/>
          </w:tcPr>
          <w:p w14:paraId="1B140BCA" w14:textId="77777777" w:rsidR="009A6D45" w:rsidRPr="001539C3" w:rsidRDefault="009A6D45" w:rsidP="003E33F7">
            <w:pPr>
              <w:spacing w:line="288" w:lineRule="auto"/>
              <w:jc w:val="center"/>
              <w:rPr>
                <w:b/>
              </w:rPr>
            </w:pPr>
          </w:p>
        </w:tc>
        <w:tc>
          <w:tcPr>
            <w:tcW w:w="2977" w:type="dxa"/>
            <w:vAlign w:val="center"/>
          </w:tcPr>
          <w:p w14:paraId="6B14FC0D" w14:textId="77777777" w:rsidR="009A6D45" w:rsidRPr="001539C3" w:rsidRDefault="009A6D45" w:rsidP="003E33F7">
            <w:pPr>
              <w:spacing w:line="288" w:lineRule="auto"/>
              <w:jc w:val="center"/>
              <w:rPr>
                <w:b/>
              </w:rPr>
            </w:pPr>
          </w:p>
        </w:tc>
      </w:tr>
      <w:tr w:rsidR="009A6D45" w:rsidRPr="001539C3" w14:paraId="415FBFF6" w14:textId="77777777" w:rsidTr="0026757B">
        <w:trPr>
          <w:trHeight w:val="573"/>
        </w:trPr>
        <w:tc>
          <w:tcPr>
            <w:tcW w:w="1207" w:type="dxa"/>
            <w:vAlign w:val="center"/>
          </w:tcPr>
          <w:p w14:paraId="3CD3BEA3" w14:textId="77777777" w:rsidR="009A6D45" w:rsidRDefault="009A6D45" w:rsidP="003E33F7">
            <w:pPr>
              <w:spacing w:line="288" w:lineRule="auto"/>
              <w:jc w:val="center"/>
              <w:rPr>
                <w:b/>
              </w:rPr>
            </w:pPr>
            <w:r>
              <w:rPr>
                <w:rFonts w:hint="eastAsia"/>
                <w:b/>
              </w:rPr>
              <w:t>18</w:t>
            </w:r>
          </w:p>
        </w:tc>
        <w:tc>
          <w:tcPr>
            <w:tcW w:w="4997" w:type="dxa"/>
            <w:vAlign w:val="center"/>
          </w:tcPr>
          <w:p w14:paraId="22453DFF" w14:textId="77777777" w:rsidR="009A6D45" w:rsidRPr="00DE7DF2" w:rsidRDefault="009A6D45" w:rsidP="0026757B">
            <w:pPr>
              <w:spacing w:line="360" w:lineRule="auto"/>
              <w:jc w:val="center"/>
              <w:rPr>
                <w:sz w:val="18"/>
                <w:szCs w:val="18"/>
              </w:rPr>
            </w:pPr>
            <w:r w:rsidRPr="008B7F0D">
              <w:rPr>
                <w:rFonts w:ascii="宋体" w:hAnsi="宋体" w:hint="eastAsia"/>
                <w:szCs w:val="21"/>
              </w:rPr>
              <w:t>干细胞研究的新发现和驱动干细胞研究的新技术</w:t>
            </w:r>
          </w:p>
        </w:tc>
        <w:tc>
          <w:tcPr>
            <w:tcW w:w="2268" w:type="dxa"/>
            <w:vAlign w:val="center"/>
          </w:tcPr>
          <w:p w14:paraId="55681DC0" w14:textId="77777777" w:rsidR="009A6D45" w:rsidRDefault="009A6D45" w:rsidP="0026757B">
            <w:pPr>
              <w:spacing w:line="288" w:lineRule="auto"/>
              <w:jc w:val="center"/>
              <w:rPr>
                <w:b/>
              </w:rPr>
            </w:pPr>
            <w:r>
              <w:rPr>
                <w:rFonts w:hint="eastAsia"/>
                <w:b/>
              </w:rPr>
              <w:t>1</w:t>
            </w:r>
          </w:p>
        </w:tc>
        <w:tc>
          <w:tcPr>
            <w:tcW w:w="2126" w:type="dxa"/>
          </w:tcPr>
          <w:p w14:paraId="164A3ED8" w14:textId="77777777" w:rsidR="009A6D45" w:rsidRPr="001539C3" w:rsidRDefault="009A6D45" w:rsidP="003E33F7">
            <w:pPr>
              <w:spacing w:line="288" w:lineRule="auto"/>
              <w:jc w:val="center"/>
              <w:rPr>
                <w:b/>
              </w:rPr>
            </w:pPr>
          </w:p>
        </w:tc>
        <w:tc>
          <w:tcPr>
            <w:tcW w:w="2977" w:type="dxa"/>
            <w:vAlign w:val="center"/>
          </w:tcPr>
          <w:p w14:paraId="3959B41E" w14:textId="77777777" w:rsidR="009A6D45" w:rsidRPr="001539C3" w:rsidRDefault="009A6D45" w:rsidP="003E33F7">
            <w:pPr>
              <w:spacing w:line="288" w:lineRule="auto"/>
              <w:jc w:val="center"/>
              <w:rPr>
                <w:b/>
              </w:rPr>
            </w:pPr>
          </w:p>
        </w:tc>
      </w:tr>
      <w:tr w:rsidR="009A6D45" w:rsidRPr="001539C3" w14:paraId="2E334D58" w14:textId="77777777" w:rsidTr="0026757B">
        <w:trPr>
          <w:trHeight w:val="573"/>
        </w:trPr>
        <w:tc>
          <w:tcPr>
            <w:tcW w:w="1207" w:type="dxa"/>
            <w:vAlign w:val="center"/>
          </w:tcPr>
          <w:p w14:paraId="11540AC6" w14:textId="77777777" w:rsidR="009A6D45" w:rsidRDefault="009A6D45" w:rsidP="003E33F7">
            <w:pPr>
              <w:spacing w:line="288" w:lineRule="auto"/>
              <w:jc w:val="center"/>
              <w:rPr>
                <w:b/>
              </w:rPr>
            </w:pPr>
            <w:r>
              <w:rPr>
                <w:rFonts w:hint="eastAsia"/>
                <w:b/>
              </w:rPr>
              <w:t>19</w:t>
            </w:r>
          </w:p>
        </w:tc>
        <w:tc>
          <w:tcPr>
            <w:tcW w:w="4997" w:type="dxa"/>
            <w:vAlign w:val="center"/>
          </w:tcPr>
          <w:p w14:paraId="602E0F91" w14:textId="77777777" w:rsidR="009A6D45" w:rsidRPr="008B7F0D" w:rsidRDefault="009A6D45" w:rsidP="0026757B">
            <w:pPr>
              <w:spacing w:line="240" w:lineRule="exact"/>
              <w:jc w:val="center"/>
              <w:rPr>
                <w:rFonts w:ascii="宋体" w:hAnsi="宋体"/>
                <w:szCs w:val="21"/>
              </w:rPr>
            </w:pPr>
            <w:r w:rsidRPr="008B7F0D">
              <w:rPr>
                <w:rFonts w:ascii="宋体" w:hAnsi="宋体" w:hint="eastAsia"/>
                <w:szCs w:val="21"/>
              </w:rPr>
              <w:t>基于干细胞基础研究的相关应用</w:t>
            </w:r>
          </w:p>
        </w:tc>
        <w:tc>
          <w:tcPr>
            <w:tcW w:w="2268" w:type="dxa"/>
            <w:vAlign w:val="center"/>
          </w:tcPr>
          <w:p w14:paraId="62180C02" w14:textId="77777777" w:rsidR="009A6D45" w:rsidRDefault="009A6D45" w:rsidP="0026757B">
            <w:pPr>
              <w:spacing w:line="288" w:lineRule="auto"/>
              <w:jc w:val="center"/>
              <w:rPr>
                <w:b/>
              </w:rPr>
            </w:pPr>
            <w:r>
              <w:rPr>
                <w:rFonts w:hint="eastAsia"/>
                <w:b/>
              </w:rPr>
              <w:t>1</w:t>
            </w:r>
          </w:p>
        </w:tc>
        <w:tc>
          <w:tcPr>
            <w:tcW w:w="2126" w:type="dxa"/>
          </w:tcPr>
          <w:p w14:paraId="4F919CDD" w14:textId="77777777" w:rsidR="009A6D45" w:rsidRPr="001539C3" w:rsidRDefault="009A6D45" w:rsidP="003E33F7">
            <w:pPr>
              <w:spacing w:line="288" w:lineRule="auto"/>
              <w:jc w:val="center"/>
              <w:rPr>
                <w:b/>
              </w:rPr>
            </w:pPr>
          </w:p>
        </w:tc>
        <w:tc>
          <w:tcPr>
            <w:tcW w:w="2977" w:type="dxa"/>
            <w:vAlign w:val="center"/>
          </w:tcPr>
          <w:p w14:paraId="203BB8F5" w14:textId="77777777" w:rsidR="009A6D45" w:rsidRPr="001539C3" w:rsidRDefault="009A6D45" w:rsidP="003E33F7">
            <w:pPr>
              <w:spacing w:line="288" w:lineRule="auto"/>
              <w:jc w:val="center"/>
              <w:rPr>
                <w:b/>
              </w:rPr>
            </w:pPr>
          </w:p>
        </w:tc>
      </w:tr>
    </w:tbl>
    <w:p w14:paraId="012B079B" w14:textId="77777777" w:rsidR="004F75D3" w:rsidRDefault="004F75D3" w:rsidP="004F75D3">
      <w:pPr>
        <w:spacing w:line="288" w:lineRule="auto"/>
      </w:pPr>
    </w:p>
    <w:p w14:paraId="6ACF8898" w14:textId="77777777" w:rsidR="004F75D3" w:rsidRDefault="004F75D3" w:rsidP="004F75D3">
      <w:pPr>
        <w:spacing w:line="288" w:lineRule="auto"/>
      </w:pPr>
    </w:p>
    <w:p w14:paraId="36B80D68" w14:textId="77777777" w:rsidR="004F75D3" w:rsidRDefault="004F75D3" w:rsidP="004F75D3">
      <w:pPr>
        <w:spacing w:line="288" w:lineRule="auto"/>
      </w:pPr>
    </w:p>
    <w:sectPr w:rsidR="004F75D3" w:rsidSect="004F75D3">
      <w:headerReference w:type="even" r:id="rId25"/>
      <w:headerReference w:type="default" r:id="rId26"/>
      <w:footerReference w:type="even" r:id="rId27"/>
      <w:footerReference w:type="default" r:id="rId28"/>
      <w:headerReference w:type="first" r:id="rId29"/>
      <w:footerReference w:type="first" r:id="rId30"/>
      <w:pgSz w:w="16838" w:h="11906" w:orient="landscape" w:code="9"/>
      <w:pgMar w:top="1797" w:right="1440" w:bottom="1797" w:left="1440" w:header="851" w:footer="992" w:gutter="0"/>
      <w:cols w:space="425"/>
      <w:docGrid w:linePitch="333"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13514" w14:textId="77777777" w:rsidR="00D85B5E" w:rsidRDefault="00D85B5E">
      <w:r>
        <w:separator/>
      </w:r>
    </w:p>
  </w:endnote>
  <w:endnote w:type="continuationSeparator" w:id="0">
    <w:p w14:paraId="20B07AE1" w14:textId="77777777" w:rsidR="00D85B5E" w:rsidRDefault="00D85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DA0ED" w14:textId="77777777" w:rsidR="00B90719" w:rsidRDefault="00B90719" w:rsidP="0087318B">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20337014" w14:textId="77777777" w:rsidR="00B90719" w:rsidRDefault="00B90719">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A188B" w14:textId="77777777" w:rsidR="00B90719" w:rsidRDefault="00B90719" w:rsidP="0087318B">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D29E2">
      <w:rPr>
        <w:rStyle w:val="ac"/>
        <w:noProof/>
      </w:rPr>
      <w:t>2</w:t>
    </w:r>
    <w:r>
      <w:rPr>
        <w:rStyle w:val="ac"/>
      </w:rPr>
      <w:fldChar w:fldCharType="end"/>
    </w:r>
  </w:p>
  <w:p w14:paraId="5C3C3BC6" w14:textId="77777777" w:rsidR="00B90719" w:rsidRDefault="00B90719">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D7280" w14:textId="77777777" w:rsidR="00B90719" w:rsidRDefault="00B90719" w:rsidP="00F37F25">
    <w:pPr>
      <w:pStyle w:val="a6"/>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7D358" w14:textId="77777777" w:rsidR="00B90719" w:rsidRDefault="00B90719">
    <w:pPr>
      <w:pStyle w:val="a6"/>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24A7E" w14:textId="77777777" w:rsidR="00B90719" w:rsidRDefault="00B90719">
    <w:pPr>
      <w:pStyle w:val="a6"/>
      <w:jc w:val="center"/>
    </w:pPr>
    <w:r>
      <w:fldChar w:fldCharType="begin"/>
    </w:r>
    <w:r>
      <w:instrText xml:space="preserve"> PAGE   \* MERGEFORMAT </w:instrText>
    </w:r>
    <w:r>
      <w:fldChar w:fldCharType="separate"/>
    </w:r>
    <w:r w:rsidR="001D29E2" w:rsidRPr="001D29E2">
      <w:rPr>
        <w:noProof/>
        <w:lang w:val="zh-CN"/>
      </w:rPr>
      <w:t>4</w:t>
    </w:r>
    <w:r>
      <w:fldChar w:fldCharType="end"/>
    </w:r>
  </w:p>
  <w:p w14:paraId="57E09D76" w14:textId="77777777" w:rsidR="00B90719" w:rsidRDefault="00B90719">
    <w:pPr>
      <w:pStyle w:val="a6"/>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D7848" w14:textId="77777777" w:rsidR="00B90719" w:rsidRDefault="00B9071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63573" w14:textId="77777777" w:rsidR="00D85B5E" w:rsidRDefault="00D85B5E">
      <w:r>
        <w:separator/>
      </w:r>
    </w:p>
  </w:footnote>
  <w:footnote w:type="continuationSeparator" w:id="0">
    <w:p w14:paraId="5822EEE6" w14:textId="77777777" w:rsidR="00D85B5E" w:rsidRDefault="00D85B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29B53" w14:textId="77777777" w:rsidR="00B90719" w:rsidRDefault="00B90719">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28EE9" w14:textId="77777777" w:rsidR="00B90719" w:rsidRDefault="00B90719" w:rsidP="00193ECB">
    <w:pPr>
      <w:pStyle w:val="a4"/>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3625C" w14:textId="77777777" w:rsidR="00B90719" w:rsidRDefault="00B9071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singleLevel"/>
    <w:tmpl w:val="00000011"/>
    <w:lvl w:ilvl="0">
      <w:start w:val="1"/>
      <w:numFmt w:val="decimal"/>
      <w:lvlText w:val="%1."/>
      <w:lvlJc w:val="left"/>
      <w:pPr>
        <w:tabs>
          <w:tab w:val="num" w:pos="425"/>
        </w:tabs>
        <w:ind w:left="425" w:hanging="425"/>
      </w:pPr>
      <w:rPr>
        <w:rFonts w:hint="default"/>
      </w:rPr>
    </w:lvl>
  </w:abstractNum>
  <w:abstractNum w:abstractNumId="1" w15:restartNumberingAfterBreak="0">
    <w:nsid w:val="03E934C3"/>
    <w:multiLevelType w:val="multilevel"/>
    <w:tmpl w:val="3C26E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F90992"/>
    <w:multiLevelType w:val="singleLevel"/>
    <w:tmpl w:val="D068D83A"/>
    <w:lvl w:ilvl="0">
      <w:start w:val="1"/>
      <w:numFmt w:val="decimal"/>
      <w:lvlText w:val="%1．"/>
      <w:lvlJc w:val="left"/>
      <w:pPr>
        <w:tabs>
          <w:tab w:val="num" w:pos="735"/>
        </w:tabs>
        <w:ind w:left="735" w:hanging="315"/>
      </w:pPr>
      <w:rPr>
        <w:rFonts w:hint="eastAsia"/>
      </w:rPr>
    </w:lvl>
  </w:abstractNum>
  <w:abstractNum w:abstractNumId="3" w15:restartNumberingAfterBreak="0">
    <w:nsid w:val="08A378A0"/>
    <w:multiLevelType w:val="singleLevel"/>
    <w:tmpl w:val="C72A421E"/>
    <w:lvl w:ilvl="0">
      <w:start w:val="1"/>
      <w:numFmt w:val="decimal"/>
      <w:lvlText w:val="%1."/>
      <w:lvlJc w:val="left"/>
      <w:pPr>
        <w:tabs>
          <w:tab w:val="num" w:pos="835"/>
        </w:tabs>
        <w:ind w:left="835" w:hanging="315"/>
      </w:pPr>
      <w:rPr>
        <w:rFonts w:hint="eastAsia"/>
      </w:rPr>
    </w:lvl>
  </w:abstractNum>
  <w:abstractNum w:abstractNumId="4" w15:restartNumberingAfterBreak="0">
    <w:nsid w:val="08E0340C"/>
    <w:multiLevelType w:val="hybridMultilevel"/>
    <w:tmpl w:val="AC6ADAB8"/>
    <w:lvl w:ilvl="0" w:tplc="D2F4924C">
      <w:start w:val="1"/>
      <w:numFmt w:val="japaneseCounting"/>
      <w:lvlText w:val="第%1章"/>
      <w:lvlJc w:val="left"/>
      <w:pPr>
        <w:tabs>
          <w:tab w:val="num" w:pos="750"/>
        </w:tabs>
        <w:ind w:left="750" w:hanging="750"/>
      </w:pPr>
      <w:rPr>
        <w:rFonts w:hint="eastAsia"/>
      </w:rPr>
    </w:lvl>
    <w:lvl w:ilvl="1" w:tplc="B7781B2E">
      <w:start w:val="1"/>
      <w:numFmt w:val="japaneseCounting"/>
      <w:lvlText w:val="%2、"/>
      <w:lvlJc w:val="left"/>
      <w:pPr>
        <w:tabs>
          <w:tab w:val="num" w:pos="840"/>
        </w:tabs>
        <w:ind w:left="840" w:hanging="420"/>
      </w:pPr>
      <w:rPr>
        <w:rFonts w:hint="eastAsia"/>
      </w:rPr>
    </w:lvl>
    <w:lvl w:ilvl="2" w:tplc="6BECAACA">
      <w:start w:val="1"/>
      <w:numFmt w:val="decimal"/>
      <w:lvlText w:val="%3."/>
      <w:lvlJc w:val="left"/>
      <w:pPr>
        <w:tabs>
          <w:tab w:val="num" w:pos="1200"/>
        </w:tabs>
        <w:ind w:left="1200" w:hanging="360"/>
      </w:pPr>
      <w:rPr>
        <w:rFonts w:hint="eastAsia"/>
      </w:rPr>
    </w:lvl>
    <w:lvl w:ilvl="3" w:tplc="517EBB42">
      <w:start w:val="1"/>
      <w:numFmt w:val="decimal"/>
      <w:lvlText w:val="（%4）"/>
      <w:lvlJc w:val="left"/>
      <w:pPr>
        <w:tabs>
          <w:tab w:val="num" w:pos="1980"/>
        </w:tabs>
        <w:ind w:left="1980" w:hanging="720"/>
      </w:pPr>
      <w:rPr>
        <w:rFonts w:hint="eastAsia"/>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0C6536C4"/>
    <w:multiLevelType w:val="singleLevel"/>
    <w:tmpl w:val="6A885F80"/>
    <w:lvl w:ilvl="0">
      <w:start w:val="1"/>
      <w:numFmt w:val="japaneseCounting"/>
      <w:lvlText w:val="%1."/>
      <w:lvlJc w:val="left"/>
      <w:pPr>
        <w:tabs>
          <w:tab w:val="num" w:pos="420"/>
        </w:tabs>
        <w:ind w:left="420" w:hanging="420"/>
      </w:pPr>
      <w:rPr>
        <w:rFonts w:hint="eastAsia"/>
      </w:rPr>
    </w:lvl>
  </w:abstractNum>
  <w:abstractNum w:abstractNumId="6" w15:restartNumberingAfterBreak="0">
    <w:nsid w:val="1FE71812"/>
    <w:multiLevelType w:val="hybridMultilevel"/>
    <w:tmpl w:val="24CAE3FA"/>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22B002AF"/>
    <w:multiLevelType w:val="singleLevel"/>
    <w:tmpl w:val="621E7500"/>
    <w:lvl w:ilvl="0">
      <w:start w:val="3"/>
      <w:numFmt w:val="decimal"/>
      <w:lvlText w:val="%1．"/>
      <w:lvlJc w:val="left"/>
      <w:pPr>
        <w:tabs>
          <w:tab w:val="num" w:pos="885"/>
        </w:tabs>
        <w:ind w:left="885" w:hanging="360"/>
      </w:pPr>
      <w:rPr>
        <w:rFonts w:hint="eastAsia"/>
      </w:rPr>
    </w:lvl>
  </w:abstractNum>
  <w:abstractNum w:abstractNumId="8" w15:restartNumberingAfterBreak="0">
    <w:nsid w:val="23B05DAE"/>
    <w:multiLevelType w:val="hybridMultilevel"/>
    <w:tmpl w:val="3CC6F86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27093EA5"/>
    <w:multiLevelType w:val="singleLevel"/>
    <w:tmpl w:val="020E1DEA"/>
    <w:lvl w:ilvl="0">
      <w:start w:val="1"/>
      <w:numFmt w:val="decimal"/>
      <w:lvlText w:val="%1．"/>
      <w:lvlJc w:val="left"/>
      <w:pPr>
        <w:tabs>
          <w:tab w:val="num" w:pos="735"/>
        </w:tabs>
        <w:ind w:left="735" w:hanging="315"/>
      </w:pPr>
      <w:rPr>
        <w:rFonts w:hint="eastAsia"/>
      </w:rPr>
    </w:lvl>
  </w:abstractNum>
  <w:abstractNum w:abstractNumId="10" w15:restartNumberingAfterBreak="0">
    <w:nsid w:val="2BF7642B"/>
    <w:multiLevelType w:val="singleLevel"/>
    <w:tmpl w:val="00D41456"/>
    <w:lvl w:ilvl="0">
      <w:start w:val="1"/>
      <w:numFmt w:val="decimal"/>
      <w:lvlText w:val="%1."/>
      <w:lvlJc w:val="left"/>
      <w:pPr>
        <w:tabs>
          <w:tab w:val="num" w:pos="840"/>
        </w:tabs>
        <w:ind w:left="840" w:hanging="315"/>
      </w:pPr>
      <w:rPr>
        <w:rFonts w:hint="eastAsia"/>
      </w:rPr>
    </w:lvl>
  </w:abstractNum>
  <w:abstractNum w:abstractNumId="11" w15:restartNumberingAfterBreak="0">
    <w:nsid w:val="2E9D6BBC"/>
    <w:multiLevelType w:val="hybridMultilevel"/>
    <w:tmpl w:val="C69CD500"/>
    <w:lvl w:ilvl="0" w:tplc="70F27E32">
      <w:start w:val="1"/>
      <w:numFmt w:val="japaneseCounting"/>
      <w:lvlText w:val="第%1章"/>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40123C1D"/>
    <w:multiLevelType w:val="singleLevel"/>
    <w:tmpl w:val="B066DAA4"/>
    <w:lvl w:ilvl="0">
      <w:start w:val="1"/>
      <w:numFmt w:val="decimal"/>
      <w:lvlText w:val="%1."/>
      <w:lvlJc w:val="left"/>
      <w:pPr>
        <w:tabs>
          <w:tab w:val="num" w:pos="938"/>
        </w:tabs>
        <w:ind w:left="938" w:hanging="210"/>
      </w:pPr>
      <w:rPr>
        <w:rFonts w:hint="eastAsia"/>
      </w:rPr>
    </w:lvl>
  </w:abstractNum>
  <w:abstractNum w:abstractNumId="13" w15:restartNumberingAfterBreak="0">
    <w:nsid w:val="4150547E"/>
    <w:multiLevelType w:val="singleLevel"/>
    <w:tmpl w:val="5488649C"/>
    <w:lvl w:ilvl="0">
      <w:start w:val="1"/>
      <w:numFmt w:val="japaneseCounting"/>
      <w:lvlText w:val="%1."/>
      <w:lvlJc w:val="left"/>
      <w:pPr>
        <w:tabs>
          <w:tab w:val="num" w:pos="420"/>
        </w:tabs>
        <w:ind w:left="420" w:hanging="420"/>
      </w:pPr>
      <w:rPr>
        <w:rFonts w:hint="eastAsia"/>
      </w:rPr>
    </w:lvl>
  </w:abstractNum>
  <w:abstractNum w:abstractNumId="14" w15:restartNumberingAfterBreak="0">
    <w:nsid w:val="41AB7BC6"/>
    <w:multiLevelType w:val="singleLevel"/>
    <w:tmpl w:val="77987B7A"/>
    <w:lvl w:ilvl="0">
      <w:start w:val="1"/>
      <w:numFmt w:val="decimal"/>
      <w:lvlText w:val="%1．"/>
      <w:lvlJc w:val="left"/>
      <w:pPr>
        <w:tabs>
          <w:tab w:val="num" w:pos="315"/>
        </w:tabs>
        <w:ind w:left="315" w:hanging="315"/>
      </w:pPr>
      <w:rPr>
        <w:rFonts w:hint="eastAsia"/>
      </w:rPr>
    </w:lvl>
  </w:abstractNum>
  <w:abstractNum w:abstractNumId="15" w15:restartNumberingAfterBreak="0">
    <w:nsid w:val="43E45546"/>
    <w:multiLevelType w:val="singleLevel"/>
    <w:tmpl w:val="5CA0D8F0"/>
    <w:lvl w:ilvl="0">
      <w:start w:val="1"/>
      <w:numFmt w:val="decimal"/>
      <w:lvlText w:val="%1．"/>
      <w:lvlJc w:val="left"/>
      <w:pPr>
        <w:tabs>
          <w:tab w:val="num" w:pos="735"/>
        </w:tabs>
        <w:ind w:left="735" w:hanging="315"/>
      </w:pPr>
      <w:rPr>
        <w:rFonts w:hint="eastAsia"/>
      </w:rPr>
    </w:lvl>
  </w:abstractNum>
  <w:abstractNum w:abstractNumId="16" w15:restartNumberingAfterBreak="0">
    <w:nsid w:val="4AC52C44"/>
    <w:multiLevelType w:val="singleLevel"/>
    <w:tmpl w:val="00D41456"/>
    <w:lvl w:ilvl="0">
      <w:start w:val="1"/>
      <w:numFmt w:val="decimal"/>
      <w:lvlText w:val="%1."/>
      <w:lvlJc w:val="left"/>
      <w:pPr>
        <w:tabs>
          <w:tab w:val="num" w:pos="840"/>
        </w:tabs>
        <w:ind w:left="840" w:hanging="315"/>
      </w:pPr>
      <w:rPr>
        <w:rFonts w:hint="eastAsia"/>
      </w:rPr>
    </w:lvl>
  </w:abstractNum>
  <w:abstractNum w:abstractNumId="17" w15:restartNumberingAfterBreak="0">
    <w:nsid w:val="4B954D74"/>
    <w:multiLevelType w:val="hybridMultilevel"/>
    <w:tmpl w:val="09C046C8"/>
    <w:lvl w:ilvl="0" w:tplc="9DDEBF28">
      <w:start w:val="1"/>
      <w:numFmt w:val="japaneseCounting"/>
      <w:lvlText w:val="%1、"/>
      <w:lvlJc w:val="left"/>
      <w:pPr>
        <w:tabs>
          <w:tab w:val="num" w:pos="720"/>
        </w:tabs>
        <w:ind w:left="720" w:hanging="720"/>
      </w:pPr>
      <w:rPr>
        <w:rFonts w:eastAsia="宋体" w:hint="eastAsia"/>
        <w:sz w:val="24"/>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15:restartNumberingAfterBreak="0">
    <w:nsid w:val="52641A63"/>
    <w:multiLevelType w:val="hybridMultilevel"/>
    <w:tmpl w:val="43544798"/>
    <w:lvl w:ilvl="0" w:tplc="BF5821F6">
      <w:start w:val="1"/>
      <w:numFmt w:val="japaneseCounting"/>
      <w:lvlText w:val="第%1章"/>
      <w:lvlJc w:val="left"/>
      <w:pPr>
        <w:ind w:left="1350" w:hanging="1350"/>
      </w:pPr>
      <w:rPr>
        <w:rFonts w:hAnsi="黑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562801D8"/>
    <w:multiLevelType w:val="singleLevel"/>
    <w:tmpl w:val="F14A2952"/>
    <w:lvl w:ilvl="0">
      <w:start w:val="1"/>
      <w:numFmt w:val="decimal"/>
      <w:lvlText w:val="%1."/>
      <w:lvlJc w:val="left"/>
      <w:pPr>
        <w:tabs>
          <w:tab w:val="num" w:pos="735"/>
        </w:tabs>
        <w:ind w:left="735" w:hanging="210"/>
      </w:pPr>
      <w:rPr>
        <w:rFonts w:hint="eastAsia"/>
      </w:rPr>
    </w:lvl>
  </w:abstractNum>
  <w:abstractNum w:abstractNumId="20" w15:restartNumberingAfterBreak="0">
    <w:nsid w:val="5B982CE0"/>
    <w:multiLevelType w:val="hybridMultilevel"/>
    <w:tmpl w:val="42E84BFC"/>
    <w:lvl w:ilvl="0" w:tplc="4432B1CA">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1" w15:restartNumberingAfterBreak="0">
    <w:nsid w:val="5CA31B5F"/>
    <w:multiLevelType w:val="singleLevel"/>
    <w:tmpl w:val="6FA0C814"/>
    <w:lvl w:ilvl="0">
      <w:start w:val="1"/>
      <w:numFmt w:val="decimal"/>
      <w:lvlText w:val="%1）"/>
      <w:lvlJc w:val="left"/>
      <w:pPr>
        <w:tabs>
          <w:tab w:val="num" w:pos="1050"/>
        </w:tabs>
        <w:ind w:left="1050" w:hanging="315"/>
      </w:pPr>
      <w:rPr>
        <w:rFonts w:hint="eastAsia"/>
      </w:rPr>
    </w:lvl>
  </w:abstractNum>
  <w:abstractNum w:abstractNumId="22" w15:restartNumberingAfterBreak="0">
    <w:nsid w:val="5DCB046B"/>
    <w:multiLevelType w:val="singleLevel"/>
    <w:tmpl w:val="473AD4FC"/>
    <w:lvl w:ilvl="0">
      <w:start w:val="1"/>
      <w:numFmt w:val="decimal"/>
      <w:lvlText w:val="%1．"/>
      <w:lvlJc w:val="left"/>
      <w:pPr>
        <w:tabs>
          <w:tab w:val="num" w:pos="735"/>
        </w:tabs>
        <w:ind w:left="735" w:hanging="315"/>
      </w:pPr>
      <w:rPr>
        <w:rFonts w:hint="eastAsia"/>
      </w:rPr>
    </w:lvl>
  </w:abstractNum>
  <w:abstractNum w:abstractNumId="23" w15:restartNumberingAfterBreak="0">
    <w:nsid w:val="60B546CF"/>
    <w:multiLevelType w:val="singleLevel"/>
    <w:tmpl w:val="6858934A"/>
    <w:lvl w:ilvl="0">
      <w:start w:val="2"/>
      <w:numFmt w:val="decimal"/>
      <w:lvlText w:val="%1．"/>
      <w:lvlJc w:val="left"/>
      <w:pPr>
        <w:tabs>
          <w:tab w:val="num" w:pos="885"/>
        </w:tabs>
        <w:ind w:left="885" w:hanging="360"/>
      </w:pPr>
      <w:rPr>
        <w:rFonts w:hint="eastAsia"/>
      </w:rPr>
    </w:lvl>
  </w:abstractNum>
  <w:abstractNum w:abstractNumId="24" w15:restartNumberingAfterBreak="0">
    <w:nsid w:val="636A3422"/>
    <w:multiLevelType w:val="hybridMultilevel"/>
    <w:tmpl w:val="6D802DD4"/>
    <w:lvl w:ilvl="0" w:tplc="04090001">
      <w:start w:val="1"/>
      <w:numFmt w:val="bullet"/>
      <w:lvlText w:val=""/>
      <w:lvlJc w:val="left"/>
      <w:pPr>
        <w:tabs>
          <w:tab w:val="num" w:pos="855"/>
        </w:tabs>
        <w:ind w:left="855" w:hanging="420"/>
      </w:pPr>
      <w:rPr>
        <w:rFonts w:ascii="Wingdings" w:hAnsi="Wingdings" w:hint="default"/>
      </w:rPr>
    </w:lvl>
    <w:lvl w:ilvl="1" w:tplc="04090003" w:tentative="1">
      <w:start w:val="1"/>
      <w:numFmt w:val="bullet"/>
      <w:lvlText w:val=""/>
      <w:lvlJc w:val="left"/>
      <w:pPr>
        <w:tabs>
          <w:tab w:val="num" w:pos="1275"/>
        </w:tabs>
        <w:ind w:left="1275" w:hanging="420"/>
      </w:pPr>
      <w:rPr>
        <w:rFonts w:ascii="Wingdings" w:hAnsi="Wingdings" w:hint="default"/>
      </w:rPr>
    </w:lvl>
    <w:lvl w:ilvl="2" w:tplc="04090005" w:tentative="1">
      <w:start w:val="1"/>
      <w:numFmt w:val="bullet"/>
      <w:lvlText w:val=""/>
      <w:lvlJc w:val="left"/>
      <w:pPr>
        <w:tabs>
          <w:tab w:val="num" w:pos="1695"/>
        </w:tabs>
        <w:ind w:left="1695" w:hanging="420"/>
      </w:pPr>
      <w:rPr>
        <w:rFonts w:ascii="Wingdings" w:hAnsi="Wingdings" w:hint="default"/>
      </w:rPr>
    </w:lvl>
    <w:lvl w:ilvl="3" w:tplc="04090001">
      <w:start w:val="1"/>
      <w:numFmt w:val="bullet"/>
      <w:lvlText w:val=""/>
      <w:lvlJc w:val="left"/>
      <w:pPr>
        <w:tabs>
          <w:tab w:val="num" w:pos="2115"/>
        </w:tabs>
        <w:ind w:left="2115" w:hanging="420"/>
      </w:pPr>
      <w:rPr>
        <w:rFonts w:ascii="Wingdings" w:hAnsi="Wingdings" w:hint="default"/>
      </w:rPr>
    </w:lvl>
    <w:lvl w:ilvl="4" w:tplc="04090003" w:tentative="1">
      <w:start w:val="1"/>
      <w:numFmt w:val="bullet"/>
      <w:lvlText w:val=""/>
      <w:lvlJc w:val="left"/>
      <w:pPr>
        <w:tabs>
          <w:tab w:val="num" w:pos="2535"/>
        </w:tabs>
        <w:ind w:left="2535" w:hanging="420"/>
      </w:pPr>
      <w:rPr>
        <w:rFonts w:ascii="Wingdings" w:hAnsi="Wingdings" w:hint="default"/>
      </w:rPr>
    </w:lvl>
    <w:lvl w:ilvl="5" w:tplc="04090005" w:tentative="1">
      <w:start w:val="1"/>
      <w:numFmt w:val="bullet"/>
      <w:lvlText w:val=""/>
      <w:lvlJc w:val="left"/>
      <w:pPr>
        <w:tabs>
          <w:tab w:val="num" w:pos="2955"/>
        </w:tabs>
        <w:ind w:left="2955" w:hanging="420"/>
      </w:pPr>
      <w:rPr>
        <w:rFonts w:ascii="Wingdings" w:hAnsi="Wingdings" w:hint="default"/>
      </w:rPr>
    </w:lvl>
    <w:lvl w:ilvl="6" w:tplc="04090001" w:tentative="1">
      <w:start w:val="1"/>
      <w:numFmt w:val="bullet"/>
      <w:lvlText w:val=""/>
      <w:lvlJc w:val="left"/>
      <w:pPr>
        <w:tabs>
          <w:tab w:val="num" w:pos="3375"/>
        </w:tabs>
        <w:ind w:left="3375" w:hanging="420"/>
      </w:pPr>
      <w:rPr>
        <w:rFonts w:ascii="Wingdings" w:hAnsi="Wingdings" w:hint="default"/>
      </w:rPr>
    </w:lvl>
    <w:lvl w:ilvl="7" w:tplc="04090003" w:tentative="1">
      <w:start w:val="1"/>
      <w:numFmt w:val="bullet"/>
      <w:lvlText w:val=""/>
      <w:lvlJc w:val="left"/>
      <w:pPr>
        <w:tabs>
          <w:tab w:val="num" w:pos="3795"/>
        </w:tabs>
        <w:ind w:left="3795" w:hanging="420"/>
      </w:pPr>
      <w:rPr>
        <w:rFonts w:ascii="Wingdings" w:hAnsi="Wingdings" w:hint="default"/>
      </w:rPr>
    </w:lvl>
    <w:lvl w:ilvl="8" w:tplc="04090005" w:tentative="1">
      <w:start w:val="1"/>
      <w:numFmt w:val="bullet"/>
      <w:lvlText w:val=""/>
      <w:lvlJc w:val="left"/>
      <w:pPr>
        <w:tabs>
          <w:tab w:val="num" w:pos="4215"/>
        </w:tabs>
        <w:ind w:left="4215" w:hanging="420"/>
      </w:pPr>
      <w:rPr>
        <w:rFonts w:ascii="Wingdings" w:hAnsi="Wingdings" w:hint="default"/>
      </w:rPr>
    </w:lvl>
  </w:abstractNum>
  <w:abstractNum w:abstractNumId="25" w15:restartNumberingAfterBreak="0">
    <w:nsid w:val="746219B6"/>
    <w:multiLevelType w:val="hybridMultilevel"/>
    <w:tmpl w:val="2320CA2C"/>
    <w:lvl w:ilvl="0" w:tplc="1D1C3C6A">
      <w:start w:val="1"/>
      <w:numFmt w:val="japaneseCounting"/>
      <w:lvlText w:val="第%1篇"/>
      <w:lvlJc w:val="left"/>
      <w:pPr>
        <w:tabs>
          <w:tab w:val="num" w:pos="1080"/>
        </w:tabs>
        <w:ind w:left="1080" w:hanging="1080"/>
      </w:pPr>
      <w:rPr>
        <w:rFonts w:hint="eastAsia"/>
      </w:rPr>
    </w:lvl>
    <w:lvl w:ilvl="1" w:tplc="94D8AAEE">
      <w:start w:val="1"/>
      <w:numFmt w:val="japaneseCounting"/>
      <w:lvlText w:val="第%2章"/>
      <w:lvlJc w:val="left"/>
      <w:pPr>
        <w:tabs>
          <w:tab w:val="num" w:pos="1500"/>
        </w:tabs>
        <w:ind w:left="1500" w:hanging="108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7B0A0689"/>
    <w:multiLevelType w:val="singleLevel"/>
    <w:tmpl w:val="E6447C26"/>
    <w:lvl w:ilvl="0">
      <w:start w:val="1"/>
      <w:numFmt w:val="decimal"/>
      <w:lvlText w:val="%1．"/>
      <w:lvlJc w:val="left"/>
      <w:pPr>
        <w:tabs>
          <w:tab w:val="num" w:pos="735"/>
        </w:tabs>
        <w:ind w:left="735" w:hanging="315"/>
      </w:pPr>
      <w:rPr>
        <w:rFonts w:hint="eastAsia"/>
      </w:rPr>
    </w:lvl>
  </w:abstractNum>
  <w:num w:numId="1" w16cid:durableId="2081438835">
    <w:abstractNumId w:val="17"/>
  </w:num>
  <w:num w:numId="2" w16cid:durableId="968127213">
    <w:abstractNumId w:val="25"/>
  </w:num>
  <w:num w:numId="3" w16cid:durableId="1046568018">
    <w:abstractNumId w:val="4"/>
  </w:num>
  <w:num w:numId="4" w16cid:durableId="520242595">
    <w:abstractNumId w:val="8"/>
  </w:num>
  <w:num w:numId="5" w16cid:durableId="1536387753">
    <w:abstractNumId w:val="12"/>
  </w:num>
  <w:num w:numId="6" w16cid:durableId="294726159">
    <w:abstractNumId w:val="3"/>
  </w:num>
  <w:num w:numId="7" w16cid:durableId="1559046352">
    <w:abstractNumId w:val="26"/>
  </w:num>
  <w:num w:numId="8" w16cid:durableId="845510427">
    <w:abstractNumId w:val="22"/>
  </w:num>
  <w:num w:numId="9" w16cid:durableId="567770960">
    <w:abstractNumId w:val="24"/>
  </w:num>
  <w:num w:numId="10" w16cid:durableId="843326208">
    <w:abstractNumId w:val="5"/>
  </w:num>
  <w:num w:numId="11" w16cid:durableId="1455632949">
    <w:abstractNumId w:val="7"/>
  </w:num>
  <w:num w:numId="12" w16cid:durableId="172689392">
    <w:abstractNumId w:val="10"/>
  </w:num>
  <w:num w:numId="13" w16cid:durableId="318077926">
    <w:abstractNumId w:val="16"/>
  </w:num>
  <w:num w:numId="14" w16cid:durableId="1471821896">
    <w:abstractNumId w:val="15"/>
  </w:num>
  <w:num w:numId="15" w16cid:durableId="512956427">
    <w:abstractNumId w:val="9"/>
  </w:num>
  <w:num w:numId="16" w16cid:durableId="864828750">
    <w:abstractNumId w:val="2"/>
  </w:num>
  <w:num w:numId="17" w16cid:durableId="1872644577">
    <w:abstractNumId w:val="21"/>
  </w:num>
  <w:num w:numId="18" w16cid:durableId="805706341">
    <w:abstractNumId w:val="14"/>
  </w:num>
  <w:num w:numId="19" w16cid:durableId="1329215220">
    <w:abstractNumId w:val="13"/>
  </w:num>
  <w:num w:numId="20" w16cid:durableId="416363461">
    <w:abstractNumId w:val="23"/>
  </w:num>
  <w:num w:numId="21" w16cid:durableId="62527303">
    <w:abstractNumId w:val="19"/>
  </w:num>
  <w:num w:numId="22" w16cid:durableId="1291935271">
    <w:abstractNumId w:val="0"/>
  </w:num>
  <w:num w:numId="23" w16cid:durableId="426734684">
    <w:abstractNumId w:val="20"/>
  </w:num>
  <w:num w:numId="24" w16cid:durableId="1662388564">
    <w:abstractNumId w:val="6"/>
  </w:num>
  <w:num w:numId="25" w16cid:durableId="2010869960">
    <w:abstractNumId w:val="1"/>
  </w:num>
  <w:num w:numId="26" w16cid:durableId="153644257">
    <w:abstractNumId w:val="18"/>
  </w:num>
  <w:num w:numId="27" w16cid:durableId="4054954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859"/>
    <w:rsid w:val="00002491"/>
    <w:rsid w:val="00014877"/>
    <w:rsid w:val="00036A56"/>
    <w:rsid w:val="00037CF9"/>
    <w:rsid w:val="0004344D"/>
    <w:rsid w:val="00054CE0"/>
    <w:rsid w:val="00061450"/>
    <w:rsid w:val="000646B7"/>
    <w:rsid w:val="000657C0"/>
    <w:rsid w:val="000877E6"/>
    <w:rsid w:val="00087859"/>
    <w:rsid w:val="00090EC0"/>
    <w:rsid w:val="00095A99"/>
    <w:rsid w:val="000B45D8"/>
    <w:rsid w:val="000C3614"/>
    <w:rsid w:val="00103D37"/>
    <w:rsid w:val="00114087"/>
    <w:rsid w:val="00117BE9"/>
    <w:rsid w:val="00126938"/>
    <w:rsid w:val="00140BA0"/>
    <w:rsid w:val="0015046C"/>
    <w:rsid w:val="0015134F"/>
    <w:rsid w:val="00156AF2"/>
    <w:rsid w:val="00156B47"/>
    <w:rsid w:val="00157D89"/>
    <w:rsid w:val="00165DC1"/>
    <w:rsid w:val="00167D41"/>
    <w:rsid w:val="001714BB"/>
    <w:rsid w:val="00174A84"/>
    <w:rsid w:val="0019177C"/>
    <w:rsid w:val="00193ECB"/>
    <w:rsid w:val="001955A8"/>
    <w:rsid w:val="001B1ED6"/>
    <w:rsid w:val="001D29E2"/>
    <w:rsid w:val="001D3E9D"/>
    <w:rsid w:val="001D5871"/>
    <w:rsid w:val="001E15FF"/>
    <w:rsid w:val="001E7AA9"/>
    <w:rsid w:val="00213AAE"/>
    <w:rsid w:val="00217755"/>
    <w:rsid w:val="00217C72"/>
    <w:rsid w:val="00237AD9"/>
    <w:rsid w:val="00242C7E"/>
    <w:rsid w:val="002516E9"/>
    <w:rsid w:val="0025495B"/>
    <w:rsid w:val="00254FBC"/>
    <w:rsid w:val="00260860"/>
    <w:rsid w:val="002642F0"/>
    <w:rsid w:val="00265893"/>
    <w:rsid w:val="00265EA5"/>
    <w:rsid w:val="0026757B"/>
    <w:rsid w:val="00267903"/>
    <w:rsid w:val="0028506C"/>
    <w:rsid w:val="0029259C"/>
    <w:rsid w:val="002B625E"/>
    <w:rsid w:val="002C4AA6"/>
    <w:rsid w:val="002D6C0A"/>
    <w:rsid w:val="002F0F76"/>
    <w:rsid w:val="00325281"/>
    <w:rsid w:val="00332375"/>
    <w:rsid w:val="00332F98"/>
    <w:rsid w:val="003431FF"/>
    <w:rsid w:val="0034479E"/>
    <w:rsid w:val="00355E6C"/>
    <w:rsid w:val="00363442"/>
    <w:rsid w:val="0036513C"/>
    <w:rsid w:val="00374060"/>
    <w:rsid w:val="00375288"/>
    <w:rsid w:val="0038560F"/>
    <w:rsid w:val="003870E9"/>
    <w:rsid w:val="00390FA6"/>
    <w:rsid w:val="00392171"/>
    <w:rsid w:val="003A07B5"/>
    <w:rsid w:val="003A4128"/>
    <w:rsid w:val="003B7967"/>
    <w:rsid w:val="003E1020"/>
    <w:rsid w:val="003E18D0"/>
    <w:rsid w:val="003E33F7"/>
    <w:rsid w:val="003E4895"/>
    <w:rsid w:val="003E64C5"/>
    <w:rsid w:val="003E77AE"/>
    <w:rsid w:val="00425233"/>
    <w:rsid w:val="00425BF2"/>
    <w:rsid w:val="00435392"/>
    <w:rsid w:val="00436E23"/>
    <w:rsid w:val="00440ECB"/>
    <w:rsid w:val="004476F7"/>
    <w:rsid w:val="0045598F"/>
    <w:rsid w:val="0046329B"/>
    <w:rsid w:val="00473B54"/>
    <w:rsid w:val="004747EF"/>
    <w:rsid w:val="004914F6"/>
    <w:rsid w:val="00491FC1"/>
    <w:rsid w:val="004A4117"/>
    <w:rsid w:val="004A68E3"/>
    <w:rsid w:val="004B3079"/>
    <w:rsid w:val="004B58E4"/>
    <w:rsid w:val="004C5F64"/>
    <w:rsid w:val="004C6746"/>
    <w:rsid w:val="004E1B24"/>
    <w:rsid w:val="004F5490"/>
    <w:rsid w:val="004F75D3"/>
    <w:rsid w:val="00520DB7"/>
    <w:rsid w:val="0053030E"/>
    <w:rsid w:val="005438AF"/>
    <w:rsid w:val="00584D33"/>
    <w:rsid w:val="0058632D"/>
    <w:rsid w:val="0059603A"/>
    <w:rsid w:val="005A0DF2"/>
    <w:rsid w:val="005A71EE"/>
    <w:rsid w:val="005A75BE"/>
    <w:rsid w:val="005C3F48"/>
    <w:rsid w:val="005D05AE"/>
    <w:rsid w:val="005D34C1"/>
    <w:rsid w:val="005E0383"/>
    <w:rsid w:val="005F13DA"/>
    <w:rsid w:val="005F156C"/>
    <w:rsid w:val="005F4F91"/>
    <w:rsid w:val="006060DE"/>
    <w:rsid w:val="00611159"/>
    <w:rsid w:val="00612ABF"/>
    <w:rsid w:val="006131A1"/>
    <w:rsid w:val="0061482B"/>
    <w:rsid w:val="00623AB3"/>
    <w:rsid w:val="0062572C"/>
    <w:rsid w:val="00640461"/>
    <w:rsid w:val="00645C82"/>
    <w:rsid w:val="006520FF"/>
    <w:rsid w:val="006576CC"/>
    <w:rsid w:val="00663208"/>
    <w:rsid w:val="006670AA"/>
    <w:rsid w:val="00673EAD"/>
    <w:rsid w:val="00690504"/>
    <w:rsid w:val="00693C92"/>
    <w:rsid w:val="0069526C"/>
    <w:rsid w:val="006A4BD9"/>
    <w:rsid w:val="006B103F"/>
    <w:rsid w:val="006B47BA"/>
    <w:rsid w:val="006B5CC0"/>
    <w:rsid w:val="006C4855"/>
    <w:rsid w:val="006C668F"/>
    <w:rsid w:val="006D6122"/>
    <w:rsid w:val="006E782C"/>
    <w:rsid w:val="006F34A6"/>
    <w:rsid w:val="006F37CC"/>
    <w:rsid w:val="00701BEF"/>
    <w:rsid w:val="00702565"/>
    <w:rsid w:val="00721358"/>
    <w:rsid w:val="00726009"/>
    <w:rsid w:val="00731E06"/>
    <w:rsid w:val="00742F44"/>
    <w:rsid w:val="007676B5"/>
    <w:rsid w:val="00767E8C"/>
    <w:rsid w:val="00784F8C"/>
    <w:rsid w:val="007906A2"/>
    <w:rsid w:val="007945EE"/>
    <w:rsid w:val="00794933"/>
    <w:rsid w:val="007B2294"/>
    <w:rsid w:val="007C07FC"/>
    <w:rsid w:val="007C7D5D"/>
    <w:rsid w:val="007D371C"/>
    <w:rsid w:val="007D76D9"/>
    <w:rsid w:val="007D7E08"/>
    <w:rsid w:val="007E0062"/>
    <w:rsid w:val="007E70F1"/>
    <w:rsid w:val="007F0B78"/>
    <w:rsid w:val="007F28DF"/>
    <w:rsid w:val="007F7283"/>
    <w:rsid w:val="00801825"/>
    <w:rsid w:val="00806A6A"/>
    <w:rsid w:val="00826DEA"/>
    <w:rsid w:val="00831C5D"/>
    <w:rsid w:val="008413B9"/>
    <w:rsid w:val="00843C85"/>
    <w:rsid w:val="00850D70"/>
    <w:rsid w:val="00856629"/>
    <w:rsid w:val="008567AA"/>
    <w:rsid w:val="00863FEA"/>
    <w:rsid w:val="0087318B"/>
    <w:rsid w:val="00885695"/>
    <w:rsid w:val="008B1E83"/>
    <w:rsid w:val="008B6A2A"/>
    <w:rsid w:val="008C76D2"/>
    <w:rsid w:val="008F7E39"/>
    <w:rsid w:val="00900ADB"/>
    <w:rsid w:val="0090297B"/>
    <w:rsid w:val="00912FA7"/>
    <w:rsid w:val="00933367"/>
    <w:rsid w:val="00933452"/>
    <w:rsid w:val="00936C8E"/>
    <w:rsid w:val="00937DB7"/>
    <w:rsid w:val="00940325"/>
    <w:rsid w:val="0095428A"/>
    <w:rsid w:val="00965637"/>
    <w:rsid w:val="009764D4"/>
    <w:rsid w:val="009867EF"/>
    <w:rsid w:val="009A6D45"/>
    <w:rsid w:val="009B1D38"/>
    <w:rsid w:val="009B58C2"/>
    <w:rsid w:val="009C0F11"/>
    <w:rsid w:val="009C5C0B"/>
    <w:rsid w:val="009D18EC"/>
    <w:rsid w:val="009E1C7C"/>
    <w:rsid w:val="009F3F44"/>
    <w:rsid w:val="00A0102E"/>
    <w:rsid w:val="00A01E5C"/>
    <w:rsid w:val="00A04AFF"/>
    <w:rsid w:val="00A16917"/>
    <w:rsid w:val="00A33B6C"/>
    <w:rsid w:val="00A4705D"/>
    <w:rsid w:val="00A57748"/>
    <w:rsid w:val="00A60D78"/>
    <w:rsid w:val="00A62480"/>
    <w:rsid w:val="00A65E70"/>
    <w:rsid w:val="00A76D4A"/>
    <w:rsid w:val="00A80F77"/>
    <w:rsid w:val="00A850DE"/>
    <w:rsid w:val="00AA621F"/>
    <w:rsid w:val="00AB15A7"/>
    <w:rsid w:val="00AB7726"/>
    <w:rsid w:val="00AC0FA8"/>
    <w:rsid w:val="00AC729C"/>
    <w:rsid w:val="00AC7CAC"/>
    <w:rsid w:val="00AD381D"/>
    <w:rsid w:val="00AD51C3"/>
    <w:rsid w:val="00AF6827"/>
    <w:rsid w:val="00B101BA"/>
    <w:rsid w:val="00B11D4A"/>
    <w:rsid w:val="00B6294A"/>
    <w:rsid w:val="00B84B6C"/>
    <w:rsid w:val="00B90431"/>
    <w:rsid w:val="00B90719"/>
    <w:rsid w:val="00B963D3"/>
    <w:rsid w:val="00B9762C"/>
    <w:rsid w:val="00B97A9F"/>
    <w:rsid w:val="00BC08AD"/>
    <w:rsid w:val="00BC3054"/>
    <w:rsid w:val="00BE0F91"/>
    <w:rsid w:val="00BF0EC4"/>
    <w:rsid w:val="00BF1017"/>
    <w:rsid w:val="00BF38E3"/>
    <w:rsid w:val="00BF45A0"/>
    <w:rsid w:val="00C0082B"/>
    <w:rsid w:val="00C0268B"/>
    <w:rsid w:val="00C151B0"/>
    <w:rsid w:val="00C221A1"/>
    <w:rsid w:val="00C2480C"/>
    <w:rsid w:val="00C61C10"/>
    <w:rsid w:val="00C74C38"/>
    <w:rsid w:val="00C7525B"/>
    <w:rsid w:val="00C86EA6"/>
    <w:rsid w:val="00C92928"/>
    <w:rsid w:val="00C97C68"/>
    <w:rsid w:val="00CA2651"/>
    <w:rsid w:val="00CB5770"/>
    <w:rsid w:val="00CE001F"/>
    <w:rsid w:val="00CF6209"/>
    <w:rsid w:val="00CF6544"/>
    <w:rsid w:val="00CF6FCB"/>
    <w:rsid w:val="00D06854"/>
    <w:rsid w:val="00D241AC"/>
    <w:rsid w:val="00D32E55"/>
    <w:rsid w:val="00D40841"/>
    <w:rsid w:val="00D52D35"/>
    <w:rsid w:val="00D5635B"/>
    <w:rsid w:val="00D56F6E"/>
    <w:rsid w:val="00D62903"/>
    <w:rsid w:val="00D6493D"/>
    <w:rsid w:val="00D85B5E"/>
    <w:rsid w:val="00D8642E"/>
    <w:rsid w:val="00D87AC0"/>
    <w:rsid w:val="00DA1005"/>
    <w:rsid w:val="00DA2A87"/>
    <w:rsid w:val="00DA7F84"/>
    <w:rsid w:val="00DB388F"/>
    <w:rsid w:val="00DC23C1"/>
    <w:rsid w:val="00DD6789"/>
    <w:rsid w:val="00DE4BFF"/>
    <w:rsid w:val="00E00CF7"/>
    <w:rsid w:val="00E0566B"/>
    <w:rsid w:val="00E05F65"/>
    <w:rsid w:val="00E10DF6"/>
    <w:rsid w:val="00E216A6"/>
    <w:rsid w:val="00E27D68"/>
    <w:rsid w:val="00E417D2"/>
    <w:rsid w:val="00E42132"/>
    <w:rsid w:val="00E464B0"/>
    <w:rsid w:val="00E52FB6"/>
    <w:rsid w:val="00E77544"/>
    <w:rsid w:val="00E83259"/>
    <w:rsid w:val="00E908CD"/>
    <w:rsid w:val="00EA7A18"/>
    <w:rsid w:val="00EB43FC"/>
    <w:rsid w:val="00EB53A3"/>
    <w:rsid w:val="00EC507F"/>
    <w:rsid w:val="00EE237F"/>
    <w:rsid w:val="00EE26D2"/>
    <w:rsid w:val="00F10622"/>
    <w:rsid w:val="00F137EE"/>
    <w:rsid w:val="00F23393"/>
    <w:rsid w:val="00F37F25"/>
    <w:rsid w:val="00F55099"/>
    <w:rsid w:val="00F74587"/>
    <w:rsid w:val="00F82403"/>
    <w:rsid w:val="00F91312"/>
    <w:rsid w:val="00F91EEE"/>
    <w:rsid w:val="00FA1B0D"/>
    <w:rsid w:val="00FA305F"/>
    <w:rsid w:val="00FA5348"/>
    <w:rsid w:val="00FE35CF"/>
    <w:rsid w:val="00FE7F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41316"/>
  <w15:chartTrackingRefBased/>
  <w15:docId w15:val="{AFEF116F-9D51-4AAD-81BB-E44ADCA1C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200" w:firstLine="456"/>
    </w:pPr>
    <w:rPr>
      <w:rFonts w:ascii="宋体" w:hAnsi="宋体"/>
    </w:rPr>
  </w:style>
  <w:style w:type="paragraph" w:styleId="a4">
    <w:name w:val="header"/>
    <w:basedOn w:val="a"/>
    <w:link w:val="a5"/>
    <w:rsid w:val="00087859"/>
    <w:pPr>
      <w:pBdr>
        <w:bottom w:val="single" w:sz="6" w:space="1" w:color="auto"/>
      </w:pBdr>
      <w:tabs>
        <w:tab w:val="center" w:pos="4153"/>
        <w:tab w:val="right" w:pos="8306"/>
      </w:tabs>
      <w:snapToGrid w:val="0"/>
      <w:jc w:val="center"/>
    </w:pPr>
    <w:rPr>
      <w:sz w:val="18"/>
      <w:szCs w:val="18"/>
    </w:rPr>
  </w:style>
  <w:style w:type="character" w:customStyle="1" w:styleId="a5">
    <w:name w:val="页眉 字符"/>
    <w:link w:val="a4"/>
    <w:rsid w:val="003A4128"/>
    <w:rPr>
      <w:rFonts w:eastAsia="宋体"/>
      <w:kern w:val="2"/>
      <w:sz w:val="18"/>
      <w:szCs w:val="18"/>
      <w:lang w:val="en-US" w:eastAsia="zh-CN" w:bidi="ar-SA"/>
    </w:rPr>
  </w:style>
  <w:style w:type="paragraph" w:styleId="a6">
    <w:name w:val="footer"/>
    <w:basedOn w:val="a"/>
    <w:link w:val="a7"/>
    <w:uiPriority w:val="99"/>
    <w:rsid w:val="00087859"/>
    <w:pPr>
      <w:tabs>
        <w:tab w:val="center" w:pos="4153"/>
        <w:tab w:val="right" w:pos="8306"/>
      </w:tabs>
      <w:snapToGrid w:val="0"/>
      <w:jc w:val="left"/>
    </w:pPr>
    <w:rPr>
      <w:sz w:val="18"/>
      <w:szCs w:val="18"/>
      <w:lang w:val="x-none" w:eastAsia="x-none"/>
    </w:rPr>
  </w:style>
  <w:style w:type="paragraph" w:styleId="a8">
    <w:name w:val="Date"/>
    <w:basedOn w:val="a"/>
    <w:next w:val="a"/>
    <w:rsid w:val="00087859"/>
    <w:pPr>
      <w:ind w:leftChars="2500" w:left="100"/>
    </w:pPr>
  </w:style>
  <w:style w:type="paragraph" w:styleId="a9">
    <w:name w:val="Plain Text"/>
    <w:basedOn w:val="a"/>
    <w:link w:val="aa"/>
    <w:rsid w:val="007F0B78"/>
    <w:rPr>
      <w:rFonts w:ascii="宋体" w:hAnsi="Courier New"/>
      <w:szCs w:val="20"/>
    </w:rPr>
  </w:style>
  <w:style w:type="character" w:customStyle="1" w:styleId="aa">
    <w:name w:val="纯文本 字符"/>
    <w:link w:val="a9"/>
    <w:rsid w:val="00DA2A87"/>
    <w:rPr>
      <w:rFonts w:ascii="宋体" w:eastAsia="宋体" w:hAnsi="Courier New"/>
      <w:kern w:val="2"/>
      <w:sz w:val="21"/>
      <w:lang w:val="en-US" w:eastAsia="zh-CN" w:bidi="ar-SA"/>
    </w:rPr>
  </w:style>
  <w:style w:type="paragraph" w:styleId="ab">
    <w:name w:val="Normal (Web)"/>
    <w:basedOn w:val="a"/>
    <w:rsid w:val="003A4128"/>
    <w:pPr>
      <w:widowControl/>
      <w:jc w:val="left"/>
    </w:pPr>
    <w:rPr>
      <w:rFonts w:ascii="宋体" w:hAnsi="宋体" w:cs="宋体"/>
      <w:kern w:val="0"/>
      <w:sz w:val="24"/>
    </w:rPr>
  </w:style>
  <w:style w:type="character" w:styleId="ac">
    <w:name w:val="page number"/>
    <w:basedOn w:val="a0"/>
    <w:rsid w:val="003A4128"/>
  </w:style>
  <w:style w:type="paragraph" w:customStyle="1" w:styleId="ordinary-outputtarget-output">
    <w:name w:val="ordinary-output target-output"/>
    <w:basedOn w:val="a"/>
    <w:rsid w:val="003A4128"/>
    <w:pPr>
      <w:widowControl/>
      <w:spacing w:before="100" w:beforeAutospacing="1" w:after="100" w:afterAutospacing="1"/>
      <w:jc w:val="left"/>
    </w:pPr>
    <w:rPr>
      <w:rFonts w:ascii="宋体" w:hAnsi="宋体" w:cs="宋体"/>
      <w:kern w:val="0"/>
      <w:sz w:val="24"/>
    </w:rPr>
  </w:style>
  <w:style w:type="character" w:customStyle="1" w:styleId="high-light-bg4">
    <w:name w:val="high-light-bg4"/>
    <w:basedOn w:val="a0"/>
    <w:rsid w:val="003A4128"/>
  </w:style>
  <w:style w:type="character" w:customStyle="1" w:styleId="a7">
    <w:name w:val="页脚 字符"/>
    <w:link w:val="a6"/>
    <w:uiPriority w:val="99"/>
    <w:rsid w:val="00473B5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804217">
      <w:bodyDiv w:val="1"/>
      <w:marLeft w:val="0"/>
      <w:marRight w:val="0"/>
      <w:marTop w:val="0"/>
      <w:marBottom w:val="0"/>
      <w:divBdr>
        <w:top w:val="none" w:sz="0" w:space="0" w:color="auto"/>
        <w:left w:val="none" w:sz="0" w:space="0" w:color="auto"/>
        <w:bottom w:val="none" w:sz="0" w:space="0" w:color="auto"/>
        <w:right w:val="none" w:sz="0" w:space="0" w:color="auto"/>
      </w:divBdr>
    </w:div>
    <w:div w:id="627513194">
      <w:bodyDiv w:val="1"/>
      <w:marLeft w:val="0"/>
      <w:marRight w:val="0"/>
      <w:marTop w:val="0"/>
      <w:marBottom w:val="0"/>
      <w:divBdr>
        <w:top w:val="none" w:sz="0" w:space="0" w:color="auto"/>
        <w:left w:val="none" w:sz="0" w:space="0" w:color="auto"/>
        <w:bottom w:val="none" w:sz="0" w:space="0" w:color="auto"/>
        <w:right w:val="none" w:sz="0" w:space="0" w:color="auto"/>
      </w:divBdr>
    </w:div>
    <w:div w:id="998458117">
      <w:bodyDiv w:val="1"/>
      <w:marLeft w:val="0"/>
      <w:marRight w:val="0"/>
      <w:marTop w:val="0"/>
      <w:marBottom w:val="0"/>
      <w:divBdr>
        <w:top w:val="none" w:sz="0" w:space="0" w:color="auto"/>
        <w:left w:val="none" w:sz="0" w:space="0" w:color="auto"/>
        <w:bottom w:val="none" w:sz="0" w:space="0" w:color="auto"/>
        <w:right w:val="none" w:sz="0" w:space="0" w:color="auto"/>
      </w:divBdr>
    </w:div>
    <w:div w:id="129205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ike.so.com/doc/2113565-2236242.html" TargetMode="External"/><Relationship Id="rId13" Type="http://schemas.openxmlformats.org/officeDocument/2006/relationships/hyperlink" Target="http://www.dangdang.com/author/%C2%ED%C9%B3%BF%CB_1" TargetMode="External"/><Relationship Id="rId18" Type="http://schemas.openxmlformats.org/officeDocument/2006/relationships/hyperlink" Target="http://www.dangdang.com/author/%C1%F5%BE%B0%C9%FA_1"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book.jd.com/writer/%E5%88%98%E6%98%9F%E9%9C%9E_1.html" TargetMode="External"/><Relationship Id="rId7" Type="http://schemas.openxmlformats.org/officeDocument/2006/relationships/hyperlink" Target="http://baike.so.com/doc/6614735-6828528.html" TargetMode="External"/><Relationship Id="rId12" Type="http://schemas.openxmlformats.org/officeDocument/2006/relationships/hyperlink" Target="http://book.douban.com/search/%E4%B8%B9%E5%B0%BC%E5%B0%94R.%E9%A9%AC%E6%B2%99%E5%85%8B%E7%AD%89%E7%BC%96%E3%80%81%E5%88%98%E6%99%AF%E7%94%9F%E7%AD%89%E8%AF%91" TargetMode="External"/><Relationship Id="rId17" Type="http://schemas.openxmlformats.org/officeDocument/2006/relationships/hyperlink" Target="http://www.dangdang.com/author/Gottlieb.D_1"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dangdang.com/author/%B8%EA%CC%D8%C0%FB%B2%BC_1" TargetMode="External"/><Relationship Id="rId20" Type="http://schemas.openxmlformats.org/officeDocument/2006/relationships/hyperlink" Target="http://book.jd.com/writer/%E7%AB%A0%E9%9D%99%E6%B3%A2_1.html" TargetMode="External"/><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ook.jd.com/publish/%E7%A7%91%E5%AD%A6%E5%87%BA%E7%89%88%E7%A4%BE_1.html" TargetMode="External"/><Relationship Id="rId24" Type="http://schemas.openxmlformats.org/officeDocument/2006/relationships/footer" Target="footer3.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dangdang.com/author/D.R_1" TargetMode="External"/><Relationship Id="rId23" Type="http://schemas.openxmlformats.org/officeDocument/2006/relationships/footer" Target="footer2.xml"/><Relationship Id="rId28" Type="http://schemas.openxmlformats.org/officeDocument/2006/relationships/footer" Target="footer5.xml"/><Relationship Id="rId10" Type="http://schemas.openxmlformats.org/officeDocument/2006/relationships/hyperlink" Target="http://book.jd.com/writer/%E5%88%98%E6%B8%85%E5%8D%8E_1.html" TargetMode="External"/><Relationship Id="rId19" Type="http://schemas.openxmlformats.org/officeDocument/2006/relationships/hyperlink" Target="http://www.dangdang.com/publish/%BB%AF%D1%A7%B9%A4%D2%B5%B3%F6%B0%E6%C9%E7_1"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ook.jd.com/writer/%E7%BD%97%E4%BC%AF%E7%89%B9%C2%B7%E5%85%B0%E6%89%8E_1.html" TargetMode="External"/><Relationship Id="rId14" Type="http://schemas.openxmlformats.org/officeDocument/2006/relationships/hyperlink" Target="http://www.dangdang.com/author/Marshak_1" TargetMode="External"/><Relationship Id="rId22" Type="http://schemas.openxmlformats.org/officeDocument/2006/relationships/footer" Target="footer1.xml"/><Relationship Id="rId27" Type="http://schemas.openxmlformats.org/officeDocument/2006/relationships/footer" Target="footer4.xml"/><Relationship Id="rId30" Type="http://schemas.openxmlformats.org/officeDocument/2006/relationships/footer" Target="footer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521</Words>
  <Characters>2974</Characters>
  <Application>Microsoft Office Word</Application>
  <DocSecurity>0</DocSecurity>
  <Lines>24</Lines>
  <Paragraphs>6</Paragraphs>
  <ScaleCrop>false</ScaleCrop>
  <Company>天津医科大学</Company>
  <LinksUpToDate>false</LinksUpToDate>
  <CharactersWithSpaces>3489</CharactersWithSpaces>
  <SharedDoc>false</SharedDoc>
  <HLinks>
    <vt:vector size="90" baseType="variant">
      <vt:variant>
        <vt:i4>7143512</vt:i4>
      </vt:variant>
      <vt:variant>
        <vt:i4>42</vt:i4>
      </vt:variant>
      <vt:variant>
        <vt:i4>0</vt:i4>
      </vt:variant>
      <vt:variant>
        <vt:i4>5</vt:i4>
      </vt:variant>
      <vt:variant>
        <vt:lpwstr>http://book.jd.com/writer/%E5%88%98%E6%98%9F%E9%9C%9E_1.html</vt:lpwstr>
      </vt:variant>
      <vt:variant>
        <vt:lpwstr/>
      </vt:variant>
      <vt:variant>
        <vt:i4>3604564</vt:i4>
      </vt:variant>
      <vt:variant>
        <vt:i4>39</vt:i4>
      </vt:variant>
      <vt:variant>
        <vt:i4>0</vt:i4>
      </vt:variant>
      <vt:variant>
        <vt:i4>5</vt:i4>
      </vt:variant>
      <vt:variant>
        <vt:lpwstr>http://book.jd.com/writer/%E7%AB%A0%E9%9D%99%E6%B3%A2_1.html</vt:lpwstr>
      </vt:variant>
      <vt:variant>
        <vt:lpwstr/>
      </vt:variant>
      <vt:variant>
        <vt:i4>1048624</vt:i4>
      </vt:variant>
      <vt:variant>
        <vt:i4>36</vt:i4>
      </vt:variant>
      <vt:variant>
        <vt:i4>0</vt:i4>
      </vt:variant>
      <vt:variant>
        <vt:i4>5</vt:i4>
      </vt:variant>
      <vt:variant>
        <vt:lpwstr>http://www.dangdang.com/publish/%BB%AF%D1%A7%B9%A4%D2%B5%B3%F6%B0%E6%C9%E7_1</vt:lpwstr>
      </vt:variant>
      <vt:variant>
        <vt:lpwstr/>
      </vt:variant>
      <vt:variant>
        <vt:i4>6225960</vt:i4>
      </vt:variant>
      <vt:variant>
        <vt:i4>32</vt:i4>
      </vt:variant>
      <vt:variant>
        <vt:i4>0</vt:i4>
      </vt:variant>
      <vt:variant>
        <vt:i4>5</vt:i4>
      </vt:variant>
      <vt:variant>
        <vt:lpwstr>http://www.dangdang.com/author/%C1%F5%BE%B0%C9%FA_1</vt:lpwstr>
      </vt:variant>
      <vt:variant>
        <vt:lpwstr/>
      </vt:variant>
      <vt:variant>
        <vt:i4>4259967</vt:i4>
      </vt:variant>
      <vt:variant>
        <vt:i4>29</vt:i4>
      </vt:variant>
      <vt:variant>
        <vt:i4>0</vt:i4>
      </vt:variant>
      <vt:variant>
        <vt:i4>5</vt:i4>
      </vt:variant>
      <vt:variant>
        <vt:lpwstr>http://www.dangdang.com/author/Gottlieb.D_1</vt:lpwstr>
      </vt:variant>
      <vt:variant>
        <vt:lpwstr/>
      </vt:variant>
      <vt:variant>
        <vt:i4>2687059</vt:i4>
      </vt:variant>
      <vt:variant>
        <vt:i4>26</vt:i4>
      </vt:variant>
      <vt:variant>
        <vt:i4>0</vt:i4>
      </vt:variant>
      <vt:variant>
        <vt:i4>5</vt:i4>
      </vt:variant>
      <vt:variant>
        <vt:lpwstr>http://www.dangdang.com/author/%B8%EA%CC%D8%C0%FB%B2%BC_1</vt:lpwstr>
      </vt:variant>
      <vt:variant>
        <vt:lpwstr/>
      </vt:variant>
      <vt:variant>
        <vt:i4>852090</vt:i4>
      </vt:variant>
      <vt:variant>
        <vt:i4>23</vt:i4>
      </vt:variant>
      <vt:variant>
        <vt:i4>0</vt:i4>
      </vt:variant>
      <vt:variant>
        <vt:i4>5</vt:i4>
      </vt:variant>
      <vt:variant>
        <vt:lpwstr>http://www.dangdang.com/author/D.R_1</vt:lpwstr>
      </vt:variant>
      <vt:variant>
        <vt:lpwstr/>
      </vt:variant>
      <vt:variant>
        <vt:i4>458791</vt:i4>
      </vt:variant>
      <vt:variant>
        <vt:i4>20</vt:i4>
      </vt:variant>
      <vt:variant>
        <vt:i4>0</vt:i4>
      </vt:variant>
      <vt:variant>
        <vt:i4>5</vt:i4>
      </vt:variant>
      <vt:variant>
        <vt:lpwstr>http://www.dangdang.com/author/Marshak_1</vt:lpwstr>
      </vt:variant>
      <vt:variant>
        <vt:lpwstr/>
      </vt:variant>
      <vt:variant>
        <vt:i4>5832825</vt:i4>
      </vt:variant>
      <vt:variant>
        <vt:i4>17</vt:i4>
      </vt:variant>
      <vt:variant>
        <vt:i4>0</vt:i4>
      </vt:variant>
      <vt:variant>
        <vt:i4>5</vt:i4>
      </vt:variant>
      <vt:variant>
        <vt:lpwstr>http://www.dangdang.com/author/%C2%ED%C9%B3%BF%CB_1</vt:lpwstr>
      </vt:variant>
      <vt:variant>
        <vt:lpwstr/>
      </vt:variant>
      <vt:variant>
        <vt:i4>3604542</vt:i4>
      </vt:variant>
      <vt:variant>
        <vt:i4>15</vt:i4>
      </vt:variant>
      <vt:variant>
        <vt:i4>0</vt:i4>
      </vt:variant>
      <vt:variant>
        <vt:i4>5</vt:i4>
      </vt:variant>
      <vt:variant>
        <vt:lpwstr>http://book.douban.com/search/%E4%B8%B9%E5%B0%BC%E5%B0%94R.%E9%A9%AC%E6%B2%99%E5%85%8B%E7%AD%89%E7%BC%96%E3%80%81%E5%88%98%E6%99%AF%E7%94%9F%E7%AD%89%E8%AF%91</vt:lpwstr>
      </vt:variant>
      <vt:variant>
        <vt:lpwstr/>
      </vt:variant>
      <vt:variant>
        <vt:i4>7929937</vt:i4>
      </vt:variant>
      <vt:variant>
        <vt:i4>12</vt:i4>
      </vt:variant>
      <vt:variant>
        <vt:i4>0</vt:i4>
      </vt:variant>
      <vt:variant>
        <vt:i4>5</vt:i4>
      </vt:variant>
      <vt:variant>
        <vt:lpwstr>http://book.jd.com/publish/%E7%A7%91%E5%AD%A6%E5%87%BA%E7%89%88%E7%A4%BE_1.html</vt:lpwstr>
      </vt:variant>
      <vt:variant>
        <vt:lpwstr/>
      </vt:variant>
      <vt:variant>
        <vt:i4>6488148</vt:i4>
      </vt:variant>
      <vt:variant>
        <vt:i4>9</vt:i4>
      </vt:variant>
      <vt:variant>
        <vt:i4>0</vt:i4>
      </vt:variant>
      <vt:variant>
        <vt:i4>5</vt:i4>
      </vt:variant>
      <vt:variant>
        <vt:lpwstr>http://book.jd.com/writer/%E5%88%98%E6%B8%85%E5%8D%8E_1.html</vt:lpwstr>
      </vt:variant>
      <vt:variant>
        <vt:lpwstr/>
      </vt:variant>
      <vt:variant>
        <vt:i4>6291538</vt:i4>
      </vt:variant>
      <vt:variant>
        <vt:i4>6</vt:i4>
      </vt:variant>
      <vt:variant>
        <vt:i4>0</vt:i4>
      </vt:variant>
      <vt:variant>
        <vt:i4>5</vt:i4>
      </vt:variant>
      <vt:variant>
        <vt:lpwstr>http://book.jd.com/writer/%E7%BD%97%E4%BC%AF%E7%89%B9%C2%B7%E5%85%B0%E6%89%8E_1.html</vt:lpwstr>
      </vt:variant>
      <vt:variant>
        <vt:lpwstr/>
      </vt:variant>
      <vt:variant>
        <vt:i4>458828</vt:i4>
      </vt:variant>
      <vt:variant>
        <vt:i4>3</vt:i4>
      </vt:variant>
      <vt:variant>
        <vt:i4>0</vt:i4>
      </vt:variant>
      <vt:variant>
        <vt:i4>5</vt:i4>
      </vt:variant>
      <vt:variant>
        <vt:lpwstr>http://baike.so.com/doc/2113565-2236242.html</vt:lpwstr>
      </vt:variant>
      <vt:variant>
        <vt:lpwstr/>
      </vt:variant>
      <vt:variant>
        <vt:i4>66</vt:i4>
      </vt:variant>
      <vt:variant>
        <vt:i4>0</vt:i4>
      </vt:variant>
      <vt:variant>
        <vt:i4>0</vt:i4>
      </vt:variant>
      <vt:variant>
        <vt:i4>5</vt:i4>
      </vt:variant>
      <vt:variant>
        <vt:lpwstr>http://baike.so.com/doc/6614735-6828528.html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关于修订教学大纲、见、实习大纲文字格式要求</dc:title>
  <dc:subject/>
  <dc:creator>王秋生</dc:creator>
  <cp:keywords/>
  <cp:lastModifiedBy>qian li</cp:lastModifiedBy>
  <cp:revision>8</cp:revision>
  <cp:lastPrinted>2013-10-08T03:34:00Z</cp:lastPrinted>
  <dcterms:created xsi:type="dcterms:W3CDTF">2019-05-27T05:50:00Z</dcterms:created>
  <dcterms:modified xsi:type="dcterms:W3CDTF">2023-12-27T08:05:00Z</dcterms:modified>
</cp:coreProperties>
</file>