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0AD9" w14:textId="77777777" w:rsidR="001D6232" w:rsidRDefault="001D6232" w:rsidP="001D6232">
      <w:pPr>
        <w:jc w:val="center"/>
        <w:rPr>
          <w:rFonts w:ascii="Calibri" w:eastAsia="黑体" w:hAnsi="Calibri" w:cs="Times New Roman"/>
          <w:sz w:val="36"/>
        </w:rPr>
      </w:pPr>
      <w:r>
        <w:rPr>
          <w:rFonts w:ascii="Calibri" w:eastAsia="黑体" w:hAnsi="Calibri" w:cs="Times New Roman" w:hint="eastAsia"/>
          <w:sz w:val="36"/>
        </w:rPr>
        <w:t>《免疫学</w:t>
      </w:r>
      <w:r w:rsidR="00921978">
        <w:rPr>
          <w:rFonts w:eastAsia="黑体" w:hint="eastAsia"/>
          <w:sz w:val="36"/>
        </w:rPr>
        <w:t>进展</w:t>
      </w:r>
      <w:r>
        <w:rPr>
          <w:rFonts w:ascii="Calibri" w:eastAsia="黑体" w:hAnsi="Calibri" w:cs="Times New Roman" w:hint="eastAsia"/>
          <w:sz w:val="36"/>
        </w:rPr>
        <w:t>》教学大纲</w:t>
      </w:r>
      <w:r w:rsidRPr="0045601C">
        <w:rPr>
          <w:rFonts w:ascii="Calibri" w:eastAsia="黑体" w:hAnsi="Calibri" w:cs="Times New Roman" w:hint="eastAsia"/>
          <w:sz w:val="36"/>
        </w:rPr>
        <w:t>（理论）</w:t>
      </w:r>
    </w:p>
    <w:p w14:paraId="22BFE71F" w14:textId="5A969EF5" w:rsidR="001D6232" w:rsidRDefault="00D13064" w:rsidP="001D6232">
      <w:pPr>
        <w:jc w:val="center"/>
        <w:rPr>
          <w:rFonts w:ascii="Calibri" w:eastAsia="宋体" w:hAnsi="Calibri" w:cs="Times New Roman"/>
          <w:sz w:val="30"/>
        </w:rPr>
      </w:pPr>
      <w:r>
        <w:rPr>
          <w:rFonts w:ascii="Calibri" w:eastAsia="宋体" w:hAnsi="Calibri" w:cs="Times New Roman" w:hint="eastAsia"/>
          <w:sz w:val="30"/>
        </w:rPr>
        <w:t>（授课对象：</w:t>
      </w:r>
      <w:r w:rsidR="001D6232">
        <w:rPr>
          <w:rFonts w:ascii="Calibri" w:eastAsia="宋体" w:hAnsi="Calibri" w:cs="Times New Roman" w:hint="eastAsia"/>
          <w:sz w:val="30"/>
        </w:rPr>
        <w:t>基础医学专业</w:t>
      </w:r>
      <w:r w:rsidR="00A6393A">
        <w:rPr>
          <w:rFonts w:ascii="Calibri" w:eastAsia="宋体" w:hAnsi="Calibri" w:cs="Times New Roman" w:hint="eastAsia"/>
          <w:sz w:val="30"/>
        </w:rPr>
        <w:t>朱宪</w:t>
      </w:r>
      <w:proofErr w:type="gramStart"/>
      <w:r w:rsidR="00A6393A">
        <w:rPr>
          <w:rFonts w:ascii="Calibri" w:eastAsia="宋体" w:hAnsi="Calibri" w:cs="Times New Roman" w:hint="eastAsia"/>
          <w:sz w:val="30"/>
        </w:rPr>
        <w:t>彛</w:t>
      </w:r>
      <w:proofErr w:type="gramEnd"/>
      <w:r w:rsidR="00A6393A">
        <w:rPr>
          <w:rFonts w:ascii="Calibri" w:eastAsia="宋体" w:hAnsi="Calibri" w:cs="Times New Roman" w:hint="eastAsia"/>
          <w:sz w:val="30"/>
        </w:rPr>
        <w:t>班</w:t>
      </w:r>
      <w:r>
        <w:rPr>
          <w:rFonts w:ascii="Calibri" w:eastAsia="宋体" w:hAnsi="Calibri" w:cs="Times New Roman" w:hint="eastAsia"/>
          <w:sz w:val="30"/>
        </w:rPr>
        <w:t>）</w:t>
      </w:r>
    </w:p>
    <w:p w14:paraId="37126442" w14:textId="77777777" w:rsidR="001D6232" w:rsidRDefault="001D6232" w:rsidP="001D6232">
      <w:pPr>
        <w:jc w:val="center"/>
        <w:rPr>
          <w:rFonts w:ascii="黑体" w:eastAsia="黑体" w:hAnsi="宋体" w:cs="Times New Roman"/>
          <w:sz w:val="10"/>
          <w:szCs w:val="10"/>
        </w:rPr>
      </w:pPr>
    </w:p>
    <w:p w14:paraId="579D0334" w14:textId="77777777" w:rsidR="001D6232" w:rsidRDefault="001D6232" w:rsidP="001D6232">
      <w:pPr>
        <w:jc w:val="center"/>
        <w:rPr>
          <w:rFonts w:ascii="黑体" w:eastAsia="黑体" w:hAnsi="宋体" w:cs="Times New Roman"/>
          <w:sz w:val="30"/>
        </w:rPr>
      </w:pPr>
      <w:r>
        <w:rPr>
          <w:rFonts w:ascii="黑体" w:eastAsia="黑体" w:hAnsi="宋体" w:cs="Times New Roman" w:hint="eastAsia"/>
          <w:sz w:val="30"/>
        </w:rPr>
        <w:t>前  言</w:t>
      </w:r>
    </w:p>
    <w:p w14:paraId="3D90C9D1" w14:textId="77777777" w:rsidR="001D6232" w:rsidRDefault="001D6232" w:rsidP="001D6232">
      <w:pPr>
        <w:ind w:firstLineChars="200" w:firstLine="420"/>
        <w:rPr>
          <w:rFonts w:ascii="宋体" w:hAnsi="宋体" w:cs="宋体"/>
        </w:rPr>
      </w:pPr>
      <w:r>
        <w:rPr>
          <w:rFonts w:ascii="宋体" w:eastAsia="宋体" w:hAnsi="宋体" w:cs="宋体" w:hint="eastAsia"/>
        </w:rPr>
        <w:t>本大纲为基础医学</w:t>
      </w:r>
      <w:r w:rsidRPr="0045601C">
        <w:rPr>
          <w:rFonts w:ascii="宋体" w:eastAsia="宋体" w:hAnsi="宋体" w:cs="宋体" w:hint="eastAsia"/>
        </w:rPr>
        <w:t>专业</w:t>
      </w:r>
      <w:r>
        <w:rPr>
          <w:rFonts w:ascii="宋体" w:eastAsia="宋体" w:hAnsi="宋体" w:cs="宋体" w:hint="eastAsia"/>
        </w:rPr>
        <w:t>朱宪</w:t>
      </w:r>
      <w:proofErr w:type="gramStart"/>
      <w:r>
        <w:rPr>
          <w:rFonts w:ascii="宋体" w:eastAsia="宋体" w:hAnsi="宋体" w:cs="宋体" w:hint="eastAsia"/>
        </w:rPr>
        <w:t>彛班</w:t>
      </w:r>
      <w:r w:rsidR="00A6393A">
        <w:rPr>
          <w:rFonts w:ascii="宋体" w:eastAsia="宋体" w:hAnsi="宋体" w:cs="宋体" w:hint="eastAsia"/>
        </w:rPr>
        <w:t>专</w:t>
      </w:r>
      <w:proofErr w:type="gramEnd"/>
      <w:r w:rsidR="00A6393A">
        <w:rPr>
          <w:rFonts w:ascii="宋体" w:eastAsia="宋体" w:hAnsi="宋体" w:cs="宋体" w:hint="eastAsia"/>
        </w:rPr>
        <w:t>选课</w:t>
      </w:r>
      <w:r w:rsidR="00A6393A" w:rsidRPr="00A6393A">
        <w:rPr>
          <w:rFonts w:ascii="宋体" w:eastAsia="宋体" w:hAnsi="宋体" w:cs="宋体" w:hint="eastAsia"/>
        </w:rPr>
        <w:t>《免疫学进展》</w:t>
      </w:r>
      <w:r>
        <w:rPr>
          <w:rFonts w:ascii="宋体" w:eastAsia="宋体" w:hAnsi="宋体" w:cs="宋体" w:hint="eastAsia"/>
        </w:rPr>
        <w:t>的教学指导性纲要。本课程</w:t>
      </w:r>
      <w:r w:rsidR="0032656D">
        <w:rPr>
          <w:rFonts w:ascii="宋体" w:hAnsi="宋体" w:cs="宋体" w:hint="eastAsia"/>
        </w:rPr>
        <w:t>是以解决学生科研中实际遇到的问题为立足点，以“现状、展望”为线索，围绕科研过程中可能遇到的实际问题展开。通过对免疫学相关领域研究热点的展望来探讨新的解决问题的切入点，启发和培养学生的科研创新思维。</w:t>
      </w:r>
      <w:r>
        <w:rPr>
          <w:rFonts w:ascii="宋体" w:eastAsia="宋体" w:hAnsi="宋体" w:cs="宋体" w:hint="eastAsia"/>
        </w:rPr>
        <w:t>根据基础医学专业培养方案的要求，本课程为专业选修课，共</w:t>
      </w:r>
      <w:r w:rsidR="0032656D">
        <w:rPr>
          <w:rFonts w:ascii="宋体" w:hAnsi="宋体" w:cs="宋体" w:hint="eastAsia"/>
        </w:rPr>
        <w:t>16</w:t>
      </w:r>
      <w:r>
        <w:rPr>
          <w:rFonts w:ascii="宋体" w:eastAsia="宋体" w:hAnsi="宋体" w:cs="宋体" w:hint="eastAsia"/>
        </w:rPr>
        <w:t>学时，全部为理论课。教学内容分三级要求。第一级是掌握内容，是教师理论课讲授和考试的重点；第二级是熟悉内容，教师应选择性的讲授，未讲授的部分由学生自学；第三级是了解内容，</w:t>
      </w:r>
      <w:proofErr w:type="gramStart"/>
      <w:r>
        <w:rPr>
          <w:rFonts w:ascii="宋体" w:eastAsia="宋体" w:hAnsi="宋体" w:cs="宋体" w:hint="eastAsia"/>
        </w:rPr>
        <w:t>供学有</w:t>
      </w:r>
      <w:proofErr w:type="gramEnd"/>
      <w:r>
        <w:rPr>
          <w:rFonts w:ascii="宋体" w:eastAsia="宋体" w:hAnsi="宋体" w:cs="宋体" w:hint="eastAsia"/>
        </w:rPr>
        <w:t>余力的学生自学，教师也可选择性地讲授。为适应现代化科学的迅猛发展，教师在教学的过程中可及时补充介绍本学科的新发展。</w:t>
      </w:r>
    </w:p>
    <w:p w14:paraId="769B2E4A" w14:textId="77777777" w:rsidR="008E4A8B" w:rsidRDefault="008E4A8B" w:rsidP="001D6232">
      <w:pPr>
        <w:ind w:firstLineChars="200" w:firstLine="420"/>
        <w:rPr>
          <w:rFonts w:ascii="宋体" w:hAnsi="宋体" w:cs="宋体"/>
        </w:rPr>
      </w:pPr>
    </w:p>
    <w:p w14:paraId="3A4BC525" w14:textId="77777777" w:rsidR="003717E0" w:rsidRPr="00AC3CFF" w:rsidRDefault="003717E0" w:rsidP="003717E0">
      <w:pPr>
        <w:jc w:val="center"/>
        <w:rPr>
          <w:rFonts w:ascii="黑体" w:eastAsia="黑体" w:hAnsi="Calibri" w:cs="Times New Roman"/>
          <w:sz w:val="28"/>
          <w:szCs w:val="28"/>
        </w:rPr>
      </w:pPr>
      <w:r w:rsidRPr="00AC3CFF">
        <w:rPr>
          <w:rFonts w:ascii="黑体" w:eastAsia="黑体" w:hAnsi="Calibri" w:cs="Times New Roman"/>
          <w:sz w:val="28"/>
          <w:szCs w:val="28"/>
        </w:rPr>
        <w:t>第一章</w:t>
      </w:r>
      <w:r w:rsidR="00A6393A" w:rsidRPr="00AC3CFF">
        <w:rPr>
          <w:rFonts w:ascii="黑体" w:eastAsia="黑体" w:hAnsi="Calibri" w:cs="Times New Roman" w:hint="eastAsia"/>
          <w:sz w:val="28"/>
          <w:szCs w:val="28"/>
        </w:rPr>
        <w:t xml:space="preserve"> </w:t>
      </w:r>
      <w:r w:rsidRPr="00AC3CFF">
        <w:rPr>
          <w:rFonts w:ascii="黑体" w:eastAsia="黑体"/>
          <w:sz w:val="28"/>
          <w:szCs w:val="28"/>
        </w:rPr>
        <w:t>免疫学研究的历史、现状和展望</w:t>
      </w:r>
    </w:p>
    <w:p w14:paraId="07D6E474" w14:textId="53032E94" w:rsidR="003717E0" w:rsidRPr="00C62B37" w:rsidRDefault="00AA0A9F" w:rsidP="003717E0">
      <w:pPr>
        <w:numPr>
          <w:ilvl w:val="0"/>
          <w:numId w:val="1"/>
        </w:numPr>
        <w:rPr>
          <w:rFonts w:ascii="黑体" w:eastAsia="黑体" w:hAnsi="黑体" w:cs="Times New Roman"/>
          <w:szCs w:val="21"/>
        </w:rPr>
      </w:pPr>
      <w:r>
        <w:rPr>
          <w:rFonts w:ascii="黑体" w:eastAsia="黑体" w:hAnsi="黑体" w:cs="Times New Roman"/>
          <w:szCs w:val="21"/>
        </w:rPr>
        <w:t>教学目标</w:t>
      </w:r>
    </w:p>
    <w:p w14:paraId="5A06D89B" w14:textId="77777777" w:rsidR="003717E0" w:rsidRPr="008E4A8B" w:rsidRDefault="003717E0" w:rsidP="008E4A8B">
      <w:pPr>
        <w:pStyle w:val="a7"/>
        <w:widowControl/>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sidRPr="008E4A8B">
        <w:rPr>
          <w:rFonts w:ascii="Calibri" w:eastAsia="宋体" w:hAnsi="Calibri" w:cs="Times New Roman"/>
        </w:rPr>
        <w:t>了解</w:t>
      </w:r>
      <w:r w:rsidR="008E4A8B" w:rsidRPr="008E4A8B">
        <w:t>免疫学研究和应用中的关键科学问题</w:t>
      </w:r>
    </w:p>
    <w:p w14:paraId="53B0A16D" w14:textId="77777777" w:rsidR="003717E0" w:rsidRPr="008E4A8B" w:rsidRDefault="003717E0" w:rsidP="003717E0">
      <w:pPr>
        <w:ind w:firstLineChars="100" w:firstLine="210"/>
        <w:rPr>
          <w:rFonts w:ascii="Calibri" w:eastAsia="宋体" w:hAnsi="Calibri" w:cs="Times New Roman"/>
        </w:rPr>
      </w:pPr>
      <w:r w:rsidRPr="008E4A8B">
        <w:rPr>
          <w:rFonts w:ascii="Calibri" w:eastAsia="宋体" w:hAnsi="Calibri" w:cs="Times New Roman"/>
        </w:rPr>
        <w:t>（</w:t>
      </w:r>
      <w:r w:rsidR="008E4A8B" w:rsidRPr="008E4A8B">
        <w:rPr>
          <w:rFonts w:hint="eastAsia"/>
        </w:rPr>
        <w:t>二</w:t>
      </w:r>
      <w:r w:rsidRPr="008E4A8B">
        <w:rPr>
          <w:rFonts w:ascii="Calibri" w:eastAsia="宋体" w:hAnsi="Calibri" w:cs="Times New Roman"/>
        </w:rPr>
        <w:t>）了解</w:t>
      </w:r>
      <w:r w:rsidR="008E4A8B" w:rsidRPr="008E4A8B">
        <w:t>免疫学</w:t>
      </w:r>
      <w:r w:rsidR="008E4A8B" w:rsidRPr="008E4A8B">
        <w:rPr>
          <w:rFonts w:hint="eastAsia"/>
        </w:rPr>
        <w:t>的</w:t>
      </w:r>
      <w:r w:rsidR="008E4A8B" w:rsidRPr="008E4A8B">
        <w:t>研究趋势</w:t>
      </w:r>
    </w:p>
    <w:p w14:paraId="3A2DBAC0" w14:textId="77777777" w:rsidR="003717E0" w:rsidRPr="00C62B37" w:rsidRDefault="003717E0" w:rsidP="003717E0">
      <w:pPr>
        <w:numPr>
          <w:ilvl w:val="0"/>
          <w:numId w:val="1"/>
        </w:numPr>
        <w:rPr>
          <w:rFonts w:ascii="黑体" w:eastAsia="黑体" w:hAnsi="黑体" w:cs="Times New Roman"/>
          <w:szCs w:val="21"/>
        </w:rPr>
      </w:pPr>
      <w:r w:rsidRPr="00C62B37">
        <w:rPr>
          <w:rFonts w:ascii="黑体" w:eastAsia="黑体" w:hAnsi="黑体" w:cs="Times New Roman"/>
          <w:szCs w:val="21"/>
        </w:rPr>
        <w:t>教学内容</w:t>
      </w:r>
    </w:p>
    <w:p w14:paraId="07621DA9" w14:textId="77777777" w:rsidR="003717E0" w:rsidRPr="008E4A8B" w:rsidRDefault="003717E0" w:rsidP="008E4A8B">
      <w:pPr>
        <w:pStyle w:val="a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免疫学研究的现状</w:t>
      </w:r>
    </w:p>
    <w:p w14:paraId="5A18A1ED" w14:textId="77777777" w:rsidR="003717E0" w:rsidRPr="008E4A8B" w:rsidRDefault="003717E0" w:rsidP="008E4A8B">
      <w:pPr>
        <w:pStyle w:val="a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免疫学研究和应用中的关键科学问题</w:t>
      </w:r>
    </w:p>
    <w:p w14:paraId="7E08F083" w14:textId="77777777" w:rsidR="003717E0" w:rsidRPr="008E4A8B" w:rsidRDefault="003717E0" w:rsidP="008E4A8B">
      <w:pPr>
        <w:pStyle w:val="a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免疫学研究趋势和展望</w:t>
      </w:r>
    </w:p>
    <w:p w14:paraId="37FFD59D" w14:textId="77777777" w:rsidR="003717E0" w:rsidRPr="003717E0" w:rsidRDefault="003717E0" w:rsidP="003717E0">
      <w:pPr>
        <w:pStyle w:val="a7"/>
        <w:numPr>
          <w:ilvl w:val="0"/>
          <w:numId w:val="1"/>
        </w:numPr>
        <w:ind w:firstLineChars="0"/>
        <w:rPr>
          <w:rFonts w:ascii="黑体" w:eastAsia="黑体" w:hAnsi="黑体" w:cs="Times New Roman"/>
          <w:szCs w:val="21"/>
        </w:rPr>
      </w:pPr>
      <w:r w:rsidRPr="003717E0">
        <w:rPr>
          <w:rFonts w:ascii="黑体" w:eastAsia="黑体" w:hAnsi="黑体" w:cs="Times New Roman"/>
          <w:szCs w:val="21"/>
        </w:rPr>
        <w:t>教学学时安排</w:t>
      </w:r>
    </w:p>
    <w:p w14:paraId="6CB2C3F8" w14:textId="77777777" w:rsidR="003717E0" w:rsidRPr="00C62B37" w:rsidRDefault="003717E0" w:rsidP="003717E0">
      <w:pPr>
        <w:rPr>
          <w:rFonts w:ascii="宋体" w:eastAsia="宋体" w:hAnsi="宋体" w:cs="Times New Roman"/>
          <w:szCs w:val="21"/>
        </w:rPr>
      </w:pPr>
      <w:r>
        <w:rPr>
          <w:rFonts w:ascii="宋体" w:hAnsi="宋体" w:hint="eastAsia"/>
          <w:szCs w:val="21"/>
        </w:rPr>
        <w:t>0.5</w:t>
      </w:r>
      <w:r w:rsidRPr="00C62B37">
        <w:rPr>
          <w:rFonts w:ascii="宋体" w:eastAsia="宋体" w:hAnsi="宋体" w:cs="Times New Roman"/>
          <w:szCs w:val="21"/>
        </w:rPr>
        <w:t>学时</w:t>
      </w:r>
    </w:p>
    <w:p w14:paraId="2114FC6E" w14:textId="77777777" w:rsidR="003717E0" w:rsidRPr="00C62B37" w:rsidRDefault="003717E0" w:rsidP="003717E0">
      <w:pPr>
        <w:numPr>
          <w:ilvl w:val="0"/>
          <w:numId w:val="1"/>
        </w:numPr>
        <w:rPr>
          <w:rFonts w:ascii="黑体" w:eastAsia="黑体" w:hAnsi="黑体" w:cs="Times New Roman"/>
          <w:szCs w:val="21"/>
        </w:rPr>
      </w:pPr>
      <w:r w:rsidRPr="00C62B37">
        <w:rPr>
          <w:rFonts w:ascii="黑体" w:eastAsia="黑体" w:hAnsi="黑体" w:cs="Times New Roman"/>
          <w:szCs w:val="21"/>
        </w:rPr>
        <w:t>教学方法</w:t>
      </w:r>
    </w:p>
    <w:p w14:paraId="3D24BAD6" w14:textId="77777777" w:rsidR="008E4A8B" w:rsidRPr="008E4A8B" w:rsidRDefault="003717E0" w:rsidP="008E4A8B">
      <w:pPr>
        <w:rPr>
          <w:rFonts w:ascii="黑体" w:eastAsia="黑体" w:hAnsi="黑体"/>
        </w:rPr>
      </w:pPr>
      <w:r>
        <w:rPr>
          <w:rFonts w:ascii="Calibri" w:eastAsia="宋体" w:hAnsi="Calibri" w:cs="Times New Roman" w:hint="eastAsia"/>
        </w:rPr>
        <w:t>理论讲授</w:t>
      </w:r>
    </w:p>
    <w:p w14:paraId="45208A65" w14:textId="77777777" w:rsidR="008E4A8B" w:rsidRPr="00AC3CFF" w:rsidRDefault="008E4A8B" w:rsidP="008E4A8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二</w:t>
      </w:r>
      <w:r w:rsidRPr="00AC3CFF">
        <w:rPr>
          <w:rFonts w:ascii="黑体" w:eastAsia="黑体" w:hAnsi="Calibri" w:cs="Times New Roman"/>
          <w:sz w:val="28"/>
          <w:szCs w:val="28"/>
        </w:rPr>
        <w:t>章</w:t>
      </w:r>
      <w:r w:rsidR="00A6393A" w:rsidRPr="00AC3CFF">
        <w:rPr>
          <w:rFonts w:ascii="黑体" w:eastAsia="黑体" w:hAnsi="Calibri" w:cs="Times New Roman" w:hint="eastAsia"/>
          <w:sz w:val="28"/>
          <w:szCs w:val="28"/>
        </w:rPr>
        <w:t xml:space="preserve"> </w:t>
      </w:r>
      <w:r w:rsidRPr="00AC3CFF">
        <w:rPr>
          <w:rFonts w:ascii="黑体" w:eastAsia="黑体"/>
          <w:sz w:val="28"/>
          <w:szCs w:val="28"/>
        </w:rPr>
        <w:t>抗原和疫苗</w:t>
      </w:r>
    </w:p>
    <w:p w14:paraId="0C6A18B1" w14:textId="7B0554F7" w:rsidR="008E4A8B" w:rsidRPr="00C62B37" w:rsidRDefault="00AA0A9F" w:rsidP="008E4A8B">
      <w:pPr>
        <w:numPr>
          <w:ilvl w:val="0"/>
          <w:numId w:val="4"/>
        </w:numPr>
        <w:rPr>
          <w:rFonts w:ascii="黑体" w:eastAsia="黑体" w:hAnsi="黑体" w:cs="Times New Roman"/>
          <w:szCs w:val="21"/>
        </w:rPr>
      </w:pPr>
      <w:r>
        <w:rPr>
          <w:rFonts w:ascii="黑体" w:eastAsia="黑体" w:hAnsi="黑体" w:cs="Times New Roman"/>
          <w:szCs w:val="21"/>
        </w:rPr>
        <w:t>教学目标</w:t>
      </w:r>
    </w:p>
    <w:p w14:paraId="5D41E32A" w14:textId="77777777" w:rsidR="008E4A8B" w:rsidRDefault="008E4A8B" w:rsidP="008E4A8B">
      <w:pPr>
        <w:pStyle w:val="a7"/>
        <w:widowControl/>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Pr="008E4A8B">
        <w:t>抗原和疫苗研究的现状</w:t>
      </w:r>
    </w:p>
    <w:p w14:paraId="43B4AA2F" w14:textId="77777777" w:rsidR="008E4A8B" w:rsidRDefault="008E4A8B" w:rsidP="008E4A8B">
      <w:pPr>
        <w:pStyle w:val="a7"/>
        <w:widowControl/>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Pr="008E4A8B">
        <w:t>抗原和疫苗研究的关键科学问题</w:t>
      </w:r>
    </w:p>
    <w:p w14:paraId="04F1A472" w14:textId="77777777" w:rsidR="008E4A8B" w:rsidRPr="008E4A8B" w:rsidRDefault="008E4A8B" w:rsidP="008E4A8B">
      <w:pPr>
        <w:pStyle w:val="a7"/>
        <w:widowControl/>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B20D87" w:rsidRPr="008E4A8B">
        <w:t>抗原和疫苗研究的趋势</w:t>
      </w:r>
    </w:p>
    <w:p w14:paraId="453E54F3" w14:textId="77777777" w:rsidR="008E4A8B" w:rsidRPr="00C62B37" w:rsidRDefault="008E4A8B" w:rsidP="008E4A8B">
      <w:pPr>
        <w:numPr>
          <w:ilvl w:val="0"/>
          <w:numId w:val="4"/>
        </w:numPr>
        <w:rPr>
          <w:rFonts w:ascii="黑体" w:eastAsia="黑体" w:hAnsi="黑体" w:cs="Times New Roman"/>
          <w:szCs w:val="21"/>
        </w:rPr>
      </w:pPr>
      <w:r w:rsidRPr="00C62B37">
        <w:rPr>
          <w:rFonts w:ascii="黑体" w:eastAsia="黑体" w:hAnsi="黑体" w:cs="Times New Roman"/>
          <w:szCs w:val="21"/>
        </w:rPr>
        <w:t>教学内容</w:t>
      </w:r>
    </w:p>
    <w:p w14:paraId="034DB636" w14:textId="77777777" w:rsidR="008E4A8B" w:rsidRDefault="008E4A8B" w:rsidP="00B20D87">
      <w:pPr>
        <w:pStyle w:val="a7"/>
        <w:widowControl/>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抗原和疫苗研究的现状</w:t>
      </w:r>
    </w:p>
    <w:p w14:paraId="5753F77A" w14:textId="77777777" w:rsidR="008E4A8B" w:rsidRPr="008E4A8B" w:rsidRDefault="008E4A8B" w:rsidP="00B20D87">
      <w:pPr>
        <w:pStyle w:val="a7"/>
        <w:widowControl/>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抗原和疫苗研究的关键科学问题</w:t>
      </w:r>
    </w:p>
    <w:p w14:paraId="4B49F690" w14:textId="77777777" w:rsidR="008E4A8B" w:rsidRDefault="008E4A8B" w:rsidP="00B20D87">
      <w:pPr>
        <w:pStyle w:val="a7"/>
        <w:widowControl/>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t>抗原和疫苗研究的趋势和展望</w:t>
      </w:r>
    </w:p>
    <w:p w14:paraId="6F84CABA" w14:textId="77777777" w:rsidR="008E4A8B" w:rsidRPr="008E4A8B" w:rsidRDefault="008E4A8B" w:rsidP="008E4A8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5462284C" w14:textId="77777777" w:rsidR="008E4A8B" w:rsidRPr="00C62B37" w:rsidRDefault="008E4A8B" w:rsidP="008E4A8B">
      <w:pPr>
        <w:rPr>
          <w:rFonts w:ascii="宋体" w:eastAsia="宋体" w:hAnsi="宋体" w:cs="Times New Roman"/>
          <w:szCs w:val="21"/>
        </w:rPr>
      </w:pPr>
      <w:r>
        <w:rPr>
          <w:rFonts w:ascii="宋体" w:hAnsi="宋体" w:hint="eastAsia"/>
          <w:szCs w:val="21"/>
        </w:rPr>
        <w:t>1.5</w:t>
      </w:r>
      <w:r w:rsidRPr="00C62B37">
        <w:rPr>
          <w:rFonts w:ascii="宋体" w:eastAsia="宋体" w:hAnsi="宋体" w:cs="Times New Roman"/>
          <w:szCs w:val="21"/>
        </w:rPr>
        <w:t>学时</w:t>
      </w:r>
    </w:p>
    <w:p w14:paraId="54B0C6A5" w14:textId="77777777" w:rsidR="008E4A8B" w:rsidRPr="00C62B37" w:rsidRDefault="008E4A8B" w:rsidP="008E4A8B">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1CC19C62" w14:textId="77777777" w:rsidR="008E4A8B" w:rsidRDefault="008E4A8B" w:rsidP="008E4A8B">
      <w:r>
        <w:rPr>
          <w:rFonts w:ascii="Calibri" w:eastAsia="宋体" w:hAnsi="Calibri" w:cs="Times New Roman" w:hint="eastAsia"/>
        </w:rPr>
        <w:t>理论讲授</w:t>
      </w:r>
    </w:p>
    <w:p w14:paraId="4A99196B" w14:textId="77777777" w:rsidR="00B20D87" w:rsidRPr="008E4A8B" w:rsidRDefault="00B20D87" w:rsidP="008E4A8B">
      <w:pPr>
        <w:rPr>
          <w:rFonts w:ascii="黑体" w:eastAsia="黑体" w:hAnsi="黑体"/>
        </w:rPr>
      </w:pPr>
    </w:p>
    <w:p w14:paraId="6E70F217" w14:textId="77777777" w:rsidR="00600685" w:rsidRPr="00AC3CFF" w:rsidRDefault="00600685" w:rsidP="0060068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lastRenderedPageBreak/>
        <w:t>第</w:t>
      </w:r>
      <w:r w:rsidRPr="00AC3CFF">
        <w:rPr>
          <w:rFonts w:ascii="黑体" w:eastAsia="黑体" w:hint="eastAsia"/>
          <w:sz w:val="28"/>
          <w:szCs w:val="28"/>
        </w:rPr>
        <w:t>三</w:t>
      </w:r>
      <w:r w:rsidRPr="00AC3CFF">
        <w:rPr>
          <w:rFonts w:ascii="黑体" w:eastAsia="黑体" w:hAnsi="Calibri" w:cs="Times New Roman"/>
          <w:sz w:val="28"/>
          <w:szCs w:val="28"/>
        </w:rPr>
        <w:t>章</w:t>
      </w:r>
      <w:r w:rsidR="00A6393A" w:rsidRPr="00AC3CFF">
        <w:rPr>
          <w:rFonts w:ascii="黑体" w:eastAsia="黑体" w:hAnsi="Calibri" w:cs="Times New Roman" w:hint="eastAsia"/>
          <w:sz w:val="28"/>
          <w:szCs w:val="28"/>
        </w:rPr>
        <w:t xml:space="preserve"> </w:t>
      </w:r>
      <w:r w:rsidRPr="00AC3CFF">
        <w:rPr>
          <w:rFonts w:ascii="黑体" w:eastAsia="黑体"/>
          <w:sz w:val="28"/>
          <w:szCs w:val="28"/>
        </w:rPr>
        <w:t>抗体和抗体工程</w:t>
      </w:r>
    </w:p>
    <w:p w14:paraId="7E043C7C" w14:textId="1751D7FE" w:rsidR="00600685" w:rsidRPr="00C62B37" w:rsidRDefault="00AA0A9F" w:rsidP="00600685">
      <w:pPr>
        <w:numPr>
          <w:ilvl w:val="0"/>
          <w:numId w:val="8"/>
        </w:numPr>
        <w:rPr>
          <w:rFonts w:ascii="黑体" w:eastAsia="黑体" w:hAnsi="黑体" w:cs="Times New Roman"/>
          <w:szCs w:val="21"/>
        </w:rPr>
      </w:pPr>
      <w:r>
        <w:rPr>
          <w:rFonts w:ascii="黑体" w:eastAsia="黑体" w:hAnsi="黑体" w:cs="Times New Roman"/>
          <w:szCs w:val="21"/>
        </w:rPr>
        <w:t>教学目标</w:t>
      </w:r>
    </w:p>
    <w:p w14:paraId="0391630D" w14:textId="77777777" w:rsidR="00600685" w:rsidRDefault="00600685" w:rsidP="00600685">
      <w:pPr>
        <w:pStyle w:val="a7"/>
        <w:widowControl/>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Pr="00600685">
        <w:t>抗体研究</w:t>
      </w:r>
      <w:r w:rsidRPr="008E4A8B">
        <w:t>的现状</w:t>
      </w:r>
    </w:p>
    <w:p w14:paraId="7B91A2E4" w14:textId="77777777" w:rsidR="00600685" w:rsidRDefault="00600685" w:rsidP="00600685">
      <w:pPr>
        <w:pStyle w:val="a7"/>
        <w:widowControl/>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Pr="00600685">
        <w:t>抗体研究</w:t>
      </w:r>
      <w:r w:rsidRPr="008E4A8B">
        <w:t>的关键科学问题</w:t>
      </w:r>
    </w:p>
    <w:p w14:paraId="1D22F55F" w14:textId="77777777" w:rsidR="00600685" w:rsidRPr="008E4A8B" w:rsidRDefault="00600685" w:rsidP="00600685">
      <w:pPr>
        <w:pStyle w:val="a7"/>
        <w:widowControl/>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Pr="00600685">
        <w:t>抗体研究</w:t>
      </w:r>
      <w:r w:rsidRPr="008E4A8B">
        <w:t>的趋势</w:t>
      </w:r>
    </w:p>
    <w:p w14:paraId="612C10C1" w14:textId="77777777" w:rsidR="00600685" w:rsidRPr="00C62B37" w:rsidRDefault="00600685" w:rsidP="00600685">
      <w:pPr>
        <w:numPr>
          <w:ilvl w:val="0"/>
          <w:numId w:val="8"/>
        </w:numPr>
        <w:rPr>
          <w:rFonts w:ascii="黑体" w:eastAsia="黑体" w:hAnsi="黑体" w:cs="Times New Roman"/>
          <w:szCs w:val="21"/>
        </w:rPr>
      </w:pPr>
      <w:r w:rsidRPr="00C62B37">
        <w:rPr>
          <w:rFonts w:ascii="黑体" w:eastAsia="黑体" w:hAnsi="黑体" w:cs="Times New Roman"/>
          <w:szCs w:val="21"/>
        </w:rPr>
        <w:t>教学内容</w:t>
      </w:r>
    </w:p>
    <w:p w14:paraId="728BB4BF" w14:textId="77777777" w:rsidR="00600685" w:rsidRDefault="00600685" w:rsidP="002B6A00">
      <w:pPr>
        <w:pStyle w:val="a7"/>
        <w:widowControl/>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600685">
        <w:t>抗体研究</w:t>
      </w:r>
      <w:r w:rsidRPr="008E4A8B">
        <w:t>的现状</w:t>
      </w:r>
    </w:p>
    <w:p w14:paraId="74A1EE28" w14:textId="77777777" w:rsidR="00600685" w:rsidRPr="008E4A8B" w:rsidRDefault="00600685" w:rsidP="002B6A00">
      <w:pPr>
        <w:pStyle w:val="a7"/>
        <w:widowControl/>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600685">
        <w:t>抗体研究</w:t>
      </w:r>
      <w:r w:rsidRPr="008E4A8B">
        <w:t>的关键科学问题</w:t>
      </w:r>
    </w:p>
    <w:p w14:paraId="033A6E98" w14:textId="77777777" w:rsidR="00600685" w:rsidRDefault="00600685" w:rsidP="002B6A00">
      <w:pPr>
        <w:pStyle w:val="a7"/>
        <w:widowControl/>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600685">
        <w:t>抗体研究</w:t>
      </w:r>
      <w:r w:rsidRPr="008E4A8B">
        <w:t>的趋势和展望</w:t>
      </w:r>
    </w:p>
    <w:p w14:paraId="73B16CA5" w14:textId="77777777" w:rsidR="00600685" w:rsidRPr="008E4A8B" w:rsidRDefault="00600685" w:rsidP="0060068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78A1F552" w14:textId="77777777" w:rsidR="00600685" w:rsidRPr="00C62B37" w:rsidRDefault="00600685" w:rsidP="00600685">
      <w:pPr>
        <w:rPr>
          <w:rFonts w:ascii="宋体" w:eastAsia="宋体" w:hAnsi="宋体" w:cs="Times New Roman"/>
          <w:szCs w:val="21"/>
        </w:rPr>
      </w:pPr>
      <w:r>
        <w:rPr>
          <w:rFonts w:ascii="宋体" w:hAnsi="宋体" w:hint="eastAsia"/>
          <w:szCs w:val="21"/>
        </w:rPr>
        <w:t>2</w:t>
      </w:r>
      <w:r w:rsidRPr="00C62B37">
        <w:rPr>
          <w:rFonts w:ascii="宋体" w:eastAsia="宋体" w:hAnsi="宋体" w:cs="Times New Roman"/>
          <w:szCs w:val="21"/>
        </w:rPr>
        <w:t>学时</w:t>
      </w:r>
    </w:p>
    <w:p w14:paraId="784D339C" w14:textId="77777777" w:rsidR="00600685" w:rsidRPr="00C62B37" w:rsidRDefault="00600685" w:rsidP="00600685">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44C1EC5F" w14:textId="77777777" w:rsidR="00600685" w:rsidRDefault="00600685" w:rsidP="00600685">
      <w:r>
        <w:rPr>
          <w:rFonts w:ascii="Calibri" w:eastAsia="宋体" w:hAnsi="Calibri" w:cs="Times New Roman" w:hint="eastAsia"/>
        </w:rPr>
        <w:t>理论讲授</w:t>
      </w:r>
    </w:p>
    <w:p w14:paraId="5E95C65C" w14:textId="77777777" w:rsidR="00600685" w:rsidRPr="00AC3CFF" w:rsidRDefault="00600685" w:rsidP="0060068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002B6A00" w:rsidRPr="00AC3CFF">
        <w:rPr>
          <w:rFonts w:ascii="黑体" w:eastAsia="黑体" w:hint="eastAsia"/>
          <w:sz w:val="28"/>
          <w:szCs w:val="28"/>
        </w:rPr>
        <w:t>四</w:t>
      </w:r>
      <w:r w:rsidRPr="00AC3CFF">
        <w:rPr>
          <w:rFonts w:ascii="黑体" w:eastAsia="黑体" w:hAnsi="Calibri" w:cs="Times New Roman"/>
          <w:sz w:val="28"/>
          <w:szCs w:val="28"/>
        </w:rPr>
        <w:t>章</w:t>
      </w:r>
      <w:r w:rsidR="00A6393A" w:rsidRPr="00AC3CFF">
        <w:rPr>
          <w:rFonts w:ascii="黑体" w:eastAsia="黑体" w:hAnsi="Calibri" w:cs="Times New Roman" w:hint="eastAsia"/>
          <w:sz w:val="28"/>
          <w:szCs w:val="28"/>
        </w:rPr>
        <w:t xml:space="preserve"> </w:t>
      </w:r>
      <w:r w:rsidR="002B6A00" w:rsidRPr="00AC3CFF">
        <w:rPr>
          <w:rFonts w:ascii="黑体" w:eastAsia="黑体" w:hint="eastAsia"/>
          <w:sz w:val="28"/>
          <w:szCs w:val="28"/>
        </w:rPr>
        <w:t>细胞因子和趋化因子</w:t>
      </w:r>
    </w:p>
    <w:p w14:paraId="32E7AD0F" w14:textId="2BDC42A7" w:rsidR="00600685" w:rsidRPr="00C62B37" w:rsidRDefault="00AA0A9F" w:rsidP="002B6A00">
      <w:pPr>
        <w:numPr>
          <w:ilvl w:val="0"/>
          <w:numId w:val="12"/>
        </w:numPr>
        <w:rPr>
          <w:rFonts w:ascii="黑体" w:eastAsia="黑体" w:hAnsi="黑体" w:cs="Times New Roman"/>
          <w:szCs w:val="21"/>
        </w:rPr>
      </w:pPr>
      <w:r>
        <w:rPr>
          <w:rFonts w:ascii="黑体" w:eastAsia="黑体" w:hAnsi="黑体" w:cs="Times New Roman"/>
          <w:szCs w:val="21"/>
        </w:rPr>
        <w:t>教学目标</w:t>
      </w:r>
    </w:p>
    <w:p w14:paraId="7CE6F907" w14:textId="77777777" w:rsidR="00600685" w:rsidRDefault="00600685" w:rsidP="002B6A00">
      <w:pPr>
        <w:pStyle w:val="a7"/>
        <w:widowControl/>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bookmarkStart w:id="0" w:name="_Hlk150890003"/>
      <w:r w:rsidR="002B6A00">
        <w:rPr>
          <w:rFonts w:hint="eastAsia"/>
        </w:rPr>
        <w:t>细胞因子和趋化因子</w:t>
      </w:r>
      <w:bookmarkEnd w:id="0"/>
      <w:r w:rsidRPr="008E4A8B">
        <w:t>研究的现状</w:t>
      </w:r>
    </w:p>
    <w:p w14:paraId="43EC86EA" w14:textId="77777777" w:rsidR="00600685" w:rsidRDefault="00600685" w:rsidP="002B6A00">
      <w:pPr>
        <w:pStyle w:val="a7"/>
        <w:widowControl/>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002B6A00">
        <w:rPr>
          <w:rFonts w:hint="eastAsia"/>
        </w:rPr>
        <w:t>细胞因子和趋化因子研究</w:t>
      </w:r>
      <w:r w:rsidRPr="008E4A8B">
        <w:t>的关键科学问题</w:t>
      </w:r>
    </w:p>
    <w:p w14:paraId="6400A522" w14:textId="77777777" w:rsidR="00600685" w:rsidRPr="008E4A8B" w:rsidRDefault="00600685" w:rsidP="002B6A00">
      <w:pPr>
        <w:pStyle w:val="a7"/>
        <w:widowControl/>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2B6A00">
        <w:rPr>
          <w:rFonts w:hint="eastAsia"/>
        </w:rPr>
        <w:t>细胞因子和趋化因子</w:t>
      </w:r>
      <w:r w:rsidRPr="008E4A8B">
        <w:t>研究的趋势</w:t>
      </w:r>
    </w:p>
    <w:p w14:paraId="07CBF94C" w14:textId="77777777" w:rsidR="00600685" w:rsidRPr="00C62B37" w:rsidRDefault="00600685" w:rsidP="002B6A00">
      <w:pPr>
        <w:numPr>
          <w:ilvl w:val="0"/>
          <w:numId w:val="12"/>
        </w:numPr>
        <w:rPr>
          <w:rFonts w:ascii="黑体" w:eastAsia="黑体" w:hAnsi="黑体" w:cs="Times New Roman"/>
          <w:szCs w:val="21"/>
        </w:rPr>
      </w:pPr>
      <w:r w:rsidRPr="00C62B37">
        <w:rPr>
          <w:rFonts w:ascii="黑体" w:eastAsia="黑体" w:hAnsi="黑体" w:cs="Times New Roman"/>
          <w:szCs w:val="21"/>
        </w:rPr>
        <w:t>教学内容</w:t>
      </w:r>
    </w:p>
    <w:p w14:paraId="37279A53" w14:textId="77777777" w:rsidR="00600685" w:rsidRDefault="00C44040" w:rsidP="00600685">
      <w:pPr>
        <w:pStyle w:val="a7"/>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C44040">
        <w:rPr>
          <w:rFonts w:hint="eastAsia"/>
        </w:rPr>
        <w:t>细胞因子和趋化因子</w:t>
      </w:r>
      <w:r w:rsidR="00600685" w:rsidRPr="008E4A8B">
        <w:t>的现状</w:t>
      </w:r>
    </w:p>
    <w:p w14:paraId="05582119" w14:textId="77777777" w:rsidR="00600685" w:rsidRPr="008E4A8B" w:rsidRDefault="00C44040" w:rsidP="00600685">
      <w:pPr>
        <w:pStyle w:val="a7"/>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C44040">
        <w:rPr>
          <w:rFonts w:hint="eastAsia"/>
        </w:rPr>
        <w:t>细胞因子和趋化因子</w:t>
      </w:r>
      <w:r w:rsidR="00600685" w:rsidRPr="008E4A8B">
        <w:t>的关键科学问题</w:t>
      </w:r>
    </w:p>
    <w:p w14:paraId="20FA5F60" w14:textId="77777777" w:rsidR="00600685" w:rsidRDefault="00C44040" w:rsidP="00600685">
      <w:pPr>
        <w:pStyle w:val="a7"/>
        <w:widowControl/>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C44040">
        <w:rPr>
          <w:rFonts w:hint="eastAsia"/>
        </w:rPr>
        <w:t>细胞因子和趋化因子</w:t>
      </w:r>
      <w:r w:rsidR="00600685" w:rsidRPr="008E4A8B">
        <w:t>的趋势和展望</w:t>
      </w:r>
    </w:p>
    <w:p w14:paraId="4029AE8E" w14:textId="77777777" w:rsidR="00600685" w:rsidRPr="008E4A8B" w:rsidRDefault="00600685" w:rsidP="0060068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1A1A5EC5" w14:textId="77777777" w:rsidR="00600685" w:rsidRPr="00C62B37" w:rsidRDefault="002B6A00" w:rsidP="00600685">
      <w:pPr>
        <w:rPr>
          <w:rFonts w:ascii="宋体" w:eastAsia="宋体" w:hAnsi="宋体" w:cs="Times New Roman"/>
          <w:szCs w:val="21"/>
        </w:rPr>
      </w:pPr>
      <w:r>
        <w:rPr>
          <w:rFonts w:ascii="宋体" w:hAnsi="宋体" w:hint="eastAsia"/>
          <w:szCs w:val="21"/>
        </w:rPr>
        <w:t>2</w:t>
      </w:r>
      <w:r w:rsidR="00600685" w:rsidRPr="00C62B37">
        <w:rPr>
          <w:rFonts w:ascii="宋体" w:eastAsia="宋体" w:hAnsi="宋体" w:cs="Times New Roman"/>
          <w:szCs w:val="21"/>
        </w:rPr>
        <w:t>学时</w:t>
      </w:r>
    </w:p>
    <w:p w14:paraId="00B2759A" w14:textId="77777777" w:rsidR="00600685" w:rsidRPr="00C62B37" w:rsidRDefault="00600685" w:rsidP="00600685">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595633BD" w14:textId="77777777" w:rsidR="00600685" w:rsidRDefault="00600685" w:rsidP="00600685">
      <w:r>
        <w:rPr>
          <w:rFonts w:ascii="Calibri" w:eastAsia="宋体" w:hAnsi="Calibri" w:cs="Times New Roman" w:hint="eastAsia"/>
        </w:rPr>
        <w:t>理论讲授</w:t>
      </w:r>
    </w:p>
    <w:p w14:paraId="5B0BCC9A" w14:textId="77777777" w:rsidR="00F12772" w:rsidRPr="00AC3CFF" w:rsidRDefault="00F12772" w:rsidP="00F127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五</w:t>
      </w:r>
      <w:r w:rsidRPr="00AC3CFF">
        <w:rPr>
          <w:rFonts w:ascii="黑体" w:eastAsia="黑体" w:hAnsi="Calibri" w:cs="Times New Roman"/>
          <w:sz w:val="28"/>
          <w:szCs w:val="28"/>
        </w:rPr>
        <w:t>章</w:t>
      </w:r>
      <w:r w:rsidRPr="00AC3CFF">
        <w:rPr>
          <w:rFonts w:ascii="黑体" w:eastAsia="黑体" w:hint="eastAsia"/>
          <w:sz w:val="28"/>
          <w:szCs w:val="28"/>
        </w:rPr>
        <w:t xml:space="preserve"> 主要组织相容性抗原</w:t>
      </w:r>
    </w:p>
    <w:p w14:paraId="6EB5074F" w14:textId="605F6F52" w:rsidR="00F12772" w:rsidRPr="00C62B37" w:rsidRDefault="00AA0A9F" w:rsidP="00F12772">
      <w:pPr>
        <w:numPr>
          <w:ilvl w:val="0"/>
          <w:numId w:val="14"/>
        </w:numPr>
        <w:rPr>
          <w:rFonts w:ascii="黑体" w:eastAsia="黑体" w:hAnsi="黑体" w:cs="Times New Roman"/>
          <w:szCs w:val="21"/>
        </w:rPr>
      </w:pPr>
      <w:r>
        <w:rPr>
          <w:rFonts w:ascii="黑体" w:eastAsia="黑体" w:hAnsi="黑体" w:cs="Times New Roman"/>
          <w:szCs w:val="21"/>
        </w:rPr>
        <w:t>教学目标</w:t>
      </w:r>
    </w:p>
    <w:p w14:paraId="31E659F6" w14:textId="77777777" w:rsidR="00F12772" w:rsidRDefault="00F12772" w:rsidP="00F12772">
      <w:pPr>
        <w:pStyle w:val="a7"/>
        <w:widowControl/>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Pr>
          <w:rFonts w:hint="eastAsia"/>
        </w:rPr>
        <w:t>主要组织相容性抗原</w:t>
      </w:r>
      <w:r w:rsidRPr="008E4A8B">
        <w:t>研究的现状</w:t>
      </w:r>
    </w:p>
    <w:p w14:paraId="6D15FA5F" w14:textId="77777777" w:rsidR="00F12772" w:rsidRDefault="00F12772" w:rsidP="00F12772">
      <w:pPr>
        <w:pStyle w:val="a7"/>
        <w:widowControl/>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掌握主要组织相容性抗原研究</w:t>
      </w:r>
      <w:r w:rsidRPr="008E4A8B">
        <w:t>的关键科学问题</w:t>
      </w:r>
    </w:p>
    <w:p w14:paraId="7F32FDB4" w14:textId="77777777" w:rsidR="00F12772" w:rsidRPr="008E4A8B" w:rsidRDefault="00F12772" w:rsidP="00F12772">
      <w:pPr>
        <w:pStyle w:val="a7"/>
        <w:widowControl/>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熟悉主要组织相容性抗原</w:t>
      </w:r>
      <w:r w:rsidRPr="008E4A8B">
        <w:t>研究的趋势</w:t>
      </w:r>
    </w:p>
    <w:p w14:paraId="623BD182" w14:textId="77777777" w:rsidR="00F12772" w:rsidRPr="00C62B37" w:rsidRDefault="00F12772" w:rsidP="00F12772">
      <w:pPr>
        <w:numPr>
          <w:ilvl w:val="0"/>
          <w:numId w:val="14"/>
        </w:numPr>
        <w:rPr>
          <w:rFonts w:ascii="黑体" w:eastAsia="黑体" w:hAnsi="黑体" w:cs="Times New Roman"/>
          <w:szCs w:val="21"/>
        </w:rPr>
      </w:pPr>
      <w:r w:rsidRPr="00C62B37">
        <w:rPr>
          <w:rFonts w:ascii="黑体" w:eastAsia="黑体" w:hAnsi="黑体" w:cs="Times New Roman"/>
          <w:szCs w:val="21"/>
        </w:rPr>
        <w:t>教学内容</w:t>
      </w:r>
    </w:p>
    <w:p w14:paraId="2BE15074" w14:textId="77777777" w:rsidR="00F12772" w:rsidRDefault="00F12772" w:rsidP="00F12772">
      <w:pPr>
        <w:pStyle w:val="a7"/>
        <w:widowControl/>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主要组织相容性抗原</w:t>
      </w:r>
      <w:r w:rsidRPr="008E4A8B">
        <w:t>研究的现状</w:t>
      </w:r>
    </w:p>
    <w:p w14:paraId="7DD83F03" w14:textId="77777777" w:rsidR="00F12772" w:rsidRPr="008E4A8B" w:rsidRDefault="00F12772" w:rsidP="00F12772">
      <w:pPr>
        <w:pStyle w:val="a7"/>
        <w:widowControl/>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主要组织相容性抗原</w:t>
      </w:r>
      <w:r w:rsidRPr="008E4A8B">
        <w:t>研究的关键科学问题</w:t>
      </w:r>
    </w:p>
    <w:p w14:paraId="6BF6643A" w14:textId="77777777" w:rsidR="00F12772" w:rsidRDefault="00F12772" w:rsidP="00F12772">
      <w:pPr>
        <w:pStyle w:val="a7"/>
        <w:widowControl/>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主要组织相容性抗原</w:t>
      </w:r>
      <w:r w:rsidRPr="008E4A8B">
        <w:t>研究的趋势和展望</w:t>
      </w:r>
    </w:p>
    <w:p w14:paraId="666FF4F0" w14:textId="77777777" w:rsidR="00F12772" w:rsidRPr="008E4A8B" w:rsidRDefault="00F12772" w:rsidP="00F127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70147C5E" w14:textId="77777777" w:rsidR="00F12772" w:rsidRPr="00C62B37" w:rsidRDefault="00F12772" w:rsidP="00F12772">
      <w:pPr>
        <w:rPr>
          <w:rFonts w:ascii="宋体" w:eastAsia="宋体" w:hAnsi="宋体" w:cs="Times New Roman"/>
          <w:szCs w:val="21"/>
        </w:rPr>
      </w:pPr>
      <w:r>
        <w:rPr>
          <w:rFonts w:ascii="宋体" w:hAnsi="宋体" w:hint="eastAsia"/>
          <w:szCs w:val="21"/>
        </w:rPr>
        <w:t>1</w:t>
      </w:r>
      <w:r w:rsidRPr="00C62B37">
        <w:rPr>
          <w:rFonts w:ascii="宋体" w:eastAsia="宋体" w:hAnsi="宋体" w:cs="Times New Roman"/>
          <w:szCs w:val="21"/>
        </w:rPr>
        <w:t>学时</w:t>
      </w:r>
    </w:p>
    <w:p w14:paraId="5CF4128A" w14:textId="77777777" w:rsidR="00F12772" w:rsidRPr="00C62B37" w:rsidRDefault="00F12772" w:rsidP="00F12772">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1A7823A8" w14:textId="77777777" w:rsidR="00F12772" w:rsidRDefault="00F12772" w:rsidP="00F12772">
      <w:r>
        <w:rPr>
          <w:rFonts w:ascii="Calibri" w:eastAsia="宋体" w:hAnsi="Calibri" w:cs="Times New Roman" w:hint="eastAsia"/>
        </w:rPr>
        <w:t>理论讲授</w:t>
      </w:r>
    </w:p>
    <w:p w14:paraId="0DFCB09D" w14:textId="77777777" w:rsidR="00F12772" w:rsidRPr="00AC3CFF" w:rsidRDefault="00F12772" w:rsidP="00F127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001008B0" w:rsidRPr="00AC3CFF">
        <w:rPr>
          <w:rFonts w:ascii="黑体" w:eastAsia="黑体" w:hint="eastAsia"/>
          <w:sz w:val="28"/>
          <w:szCs w:val="28"/>
        </w:rPr>
        <w:t>六</w:t>
      </w:r>
      <w:r w:rsidRPr="00AC3CFF">
        <w:rPr>
          <w:rFonts w:ascii="黑体" w:eastAsia="黑体" w:hAnsi="Calibri" w:cs="Times New Roman"/>
          <w:sz w:val="28"/>
          <w:szCs w:val="28"/>
        </w:rPr>
        <w:t>章</w:t>
      </w:r>
      <w:r w:rsidR="00A6393A" w:rsidRPr="00AC3CFF">
        <w:rPr>
          <w:rFonts w:ascii="黑体" w:eastAsia="黑体" w:hAnsi="Calibri" w:cs="Times New Roman" w:hint="eastAsia"/>
          <w:sz w:val="28"/>
          <w:szCs w:val="28"/>
        </w:rPr>
        <w:t xml:space="preserve"> </w:t>
      </w:r>
      <w:r w:rsidR="001008B0" w:rsidRPr="00AC3CFF">
        <w:rPr>
          <w:rFonts w:ascii="黑体" w:eastAsia="黑体" w:hint="eastAsia"/>
          <w:sz w:val="28"/>
          <w:szCs w:val="28"/>
        </w:rPr>
        <w:t>抗原提呈细胞与抗原提呈</w:t>
      </w:r>
    </w:p>
    <w:p w14:paraId="32101C93" w14:textId="22FA4664" w:rsidR="00F12772" w:rsidRPr="00C62B37" w:rsidRDefault="00AA0A9F" w:rsidP="001008B0">
      <w:pPr>
        <w:numPr>
          <w:ilvl w:val="0"/>
          <w:numId w:val="17"/>
        </w:numPr>
        <w:rPr>
          <w:rFonts w:ascii="黑体" w:eastAsia="黑体" w:hAnsi="黑体" w:cs="Times New Roman"/>
          <w:szCs w:val="21"/>
        </w:rPr>
      </w:pPr>
      <w:r>
        <w:rPr>
          <w:rFonts w:ascii="黑体" w:eastAsia="黑体" w:hAnsi="黑体" w:cs="Times New Roman"/>
          <w:szCs w:val="21"/>
        </w:rPr>
        <w:lastRenderedPageBreak/>
        <w:t>教学目标</w:t>
      </w:r>
    </w:p>
    <w:p w14:paraId="2F250D51" w14:textId="77777777" w:rsidR="00F12772" w:rsidRDefault="00F12772" w:rsidP="001008B0">
      <w:pPr>
        <w:pStyle w:val="a7"/>
        <w:widowControl/>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001008B0">
        <w:rPr>
          <w:rFonts w:hint="eastAsia"/>
        </w:rPr>
        <w:t>抗原提呈细胞与抗原提</w:t>
      </w:r>
      <w:proofErr w:type="gramStart"/>
      <w:r w:rsidR="001008B0">
        <w:rPr>
          <w:rFonts w:hint="eastAsia"/>
        </w:rPr>
        <w:t>呈</w:t>
      </w:r>
      <w:r w:rsidRPr="008E4A8B">
        <w:t>研究</w:t>
      </w:r>
      <w:proofErr w:type="gramEnd"/>
      <w:r w:rsidRPr="008E4A8B">
        <w:t>的现状</w:t>
      </w:r>
    </w:p>
    <w:p w14:paraId="3B7CB511" w14:textId="77777777" w:rsidR="00F12772" w:rsidRDefault="00F12772" w:rsidP="001008B0">
      <w:pPr>
        <w:pStyle w:val="a7"/>
        <w:widowControl/>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00CA52F6">
        <w:rPr>
          <w:rFonts w:hint="eastAsia"/>
        </w:rPr>
        <w:t>抗原提呈细胞与抗原提</w:t>
      </w:r>
      <w:proofErr w:type="gramStart"/>
      <w:r w:rsidR="00CA52F6">
        <w:rPr>
          <w:rFonts w:hint="eastAsia"/>
        </w:rPr>
        <w:t>呈</w:t>
      </w:r>
      <w:r>
        <w:rPr>
          <w:rFonts w:hint="eastAsia"/>
        </w:rPr>
        <w:t>研究</w:t>
      </w:r>
      <w:proofErr w:type="gramEnd"/>
      <w:r w:rsidRPr="008E4A8B">
        <w:t>的关键科学问题</w:t>
      </w:r>
    </w:p>
    <w:p w14:paraId="3A3B2272" w14:textId="77777777" w:rsidR="00F12772" w:rsidRPr="008E4A8B" w:rsidRDefault="00F12772" w:rsidP="001008B0">
      <w:pPr>
        <w:pStyle w:val="a7"/>
        <w:widowControl/>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CA52F6">
        <w:rPr>
          <w:rFonts w:hint="eastAsia"/>
        </w:rPr>
        <w:t>抗原提呈细胞与抗原提</w:t>
      </w:r>
      <w:proofErr w:type="gramStart"/>
      <w:r w:rsidR="00CA52F6">
        <w:rPr>
          <w:rFonts w:hint="eastAsia"/>
        </w:rPr>
        <w:t>呈</w:t>
      </w:r>
      <w:r w:rsidRPr="008E4A8B">
        <w:t>研究</w:t>
      </w:r>
      <w:proofErr w:type="gramEnd"/>
      <w:r w:rsidRPr="008E4A8B">
        <w:t>的趋势</w:t>
      </w:r>
    </w:p>
    <w:p w14:paraId="09A53E04" w14:textId="77777777" w:rsidR="00F12772" w:rsidRPr="00C62B37" w:rsidRDefault="00F12772" w:rsidP="001008B0">
      <w:pPr>
        <w:numPr>
          <w:ilvl w:val="0"/>
          <w:numId w:val="17"/>
        </w:numPr>
        <w:rPr>
          <w:rFonts w:ascii="黑体" w:eastAsia="黑体" w:hAnsi="黑体" w:cs="Times New Roman"/>
          <w:szCs w:val="21"/>
        </w:rPr>
      </w:pPr>
      <w:r w:rsidRPr="00C62B37">
        <w:rPr>
          <w:rFonts w:ascii="黑体" w:eastAsia="黑体" w:hAnsi="黑体" w:cs="Times New Roman"/>
          <w:szCs w:val="21"/>
        </w:rPr>
        <w:t>教学内容</w:t>
      </w:r>
    </w:p>
    <w:p w14:paraId="2348E7B0" w14:textId="77777777" w:rsidR="00F12772" w:rsidRDefault="00CA52F6" w:rsidP="001008B0">
      <w:pPr>
        <w:pStyle w:val="a7"/>
        <w:widowControl/>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抗原提呈细胞与抗原提</w:t>
      </w:r>
      <w:proofErr w:type="gramStart"/>
      <w:r>
        <w:rPr>
          <w:rFonts w:hint="eastAsia"/>
        </w:rPr>
        <w:t>呈</w:t>
      </w:r>
      <w:r w:rsidR="00F12772" w:rsidRPr="008E4A8B">
        <w:t>研究</w:t>
      </w:r>
      <w:proofErr w:type="gramEnd"/>
      <w:r w:rsidR="00F12772" w:rsidRPr="008E4A8B">
        <w:t>的现状</w:t>
      </w:r>
    </w:p>
    <w:p w14:paraId="3EED024F" w14:textId="77777777" w:rsidR="00F12772" w:rsidRPr="008E4A8B" w:rsidRDefault="00CA52F6" w:rsidP="001008B0">
      <w:pPr>
        <w:pStyle w:val="a7"/>
        <w:widowControl/>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抗原提呈细胞与抗原提</w:t>
      </w:r>
      <w:proofErr w:type="gramStart"/>
      <w:r>
        <w:rPr>
          <w:rFonts w:hint="eastAsia"/>
        </w:rPr>
        <w:t>呈</w:t>
      </w:r>
      <w:r w:rsidR="00F12772" w:rsidRPr="008E4A8B">
        <w:t>研究</w:t>
      </w:r>
      <w:proofErr w:type="gramEnd"/>
      <w:r w:rsidR="00F12772" w:rsidRPr="008E4A8B">
        <w:t>的关键科学问题</w:t>
      </w:r>
    </w:p>
    <w:p w14:paraId="257E7375" w14:textId="77777777" w:rsidR="00F12772" w:rsidRDefault="00CA52F6" w:rsidP="001008B0">
      <w:pPr>
        <w:pStyle w:val="a7"/>
        <w:widowControl/>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抗原提呈细胞与抗原提</w:t>
      </w:r>
      <w:proofErr w:type="gramStart"/>
      <w:r>
        <w:rPr>
          <w:rFonts w:hint="eastAsia"/>
        </w:rPr>
        <w:t>呈</w:t>
      </w:r>
      <w:r w:rsidR="00F12772" w:rsidRPr="008E4A8B">
        <w:t>研究</w:t>
      </w:r>
      <w:proofErr w:type="gramEnd"/>
      <w:r w:rsidR="00F12772" w:rsidRPr="008E4A8B">
        <w:t>的趋势和展望</w:t>
      </w:r>
    </w:p>
    <w:p w14:paraId="7F201269" w14:textId="77777777" w:rsidR="00F12772" w:rsidRPr="008E4A8B" w:rsidRDefault="00F12772" w:rsidP="00F127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0C6F4E38" w14:textId="77777777" w:rsidR="00F12772" w:rsidRPr="00C62B37" w:rsidRDefault="00F12772" w:rsidP="00F12772">
      <w:pPr>
        <w:rPr>
          <w:rFonts w:ascii="宋体" w:eastAsia="宋体" w:hAnsi="宋体" w:cs="Times New Roman"/>
          <w:szCs w:val="21"/>
        </w:rPr>
      </w:pPr>
      <w:r>
        <w:rPr>
          <w:rFonts w:ascii="宋体" w:hAnsi="宋体" w:hint="eastAsia"/>
          <w:szCs w:val="21"/>
        </w:rPr>
        <w:t>1</w:t>
      </w:r>
      <w:r w:rsidRPr="00C62B37">
        <w:rPr>
          <w:rFonts w:ascii="宋体" w:eastAsia="宋体" w:hAnsi="宋体" w:cs="Times New Roman"/>
          <w:szCs w:val="21"/>
        </w:rPr>
        <w:t>学时</w:t>
      </w:r>
    </w:p>
    <w:p w14:paraId="2518686D" w14:textId="77777777" w:rsidR="00F12772" w:rsidRPr="00C62B37" w:rsidRDefault="00F12772" w:rsidP="00F12772">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346AEC46" w14:textId="77777777" w:rsidR="00F12772" w:rsidRDefault="00F12772" w:rsidP="00F12772">
      <w:r>
        <w:rPr>
          <w:rFonts w:ascii="Calibri" w:eastAsia="宋体" w:hAnsi="Calibri" w:cs="Times New Roman" w:hint="eastAsia"/>
        </w:rPr>
        <w:t>理论讲授</w:t>
      </w:r>
    </w:p>
    <w:p w14:paraId="04F708A2" w14:textId="77777777" w:rsidR="00090BBD" w:rsidRPr="00AC3CFF" w:rsidRDefault="00090BBD" w:rsidP="00090B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七</w:t>
      </w:r>
      <w:r w:rsidRPr="00AC3CFF">
        <w:rPr>
          <w:rFonts w:ascii="黑体" w:eastAsia="黑体" w:hAnsi="Calibri" w:cs="Times New Roman"/>
          <w:sz w:val="28"/>
          <w:szCs w:val="28"/>
        </w:rPr>
        <w:t>章</w:t>
      </w:r>
      <w:r w:rsidRPr="00AC3CFF">
        <w:rPr>
          <w:rFonts w:ascii="黑体" w:eastAsia="黑体" w:hint="eastAsia"/>
          <w:sz w:val="28"/>
          <w:szCs w:val="28"/>
        </w:rPr>
        <w:t xml:space="preserve"> NK细胞</w:t>
      </w:r>
    </w:p>
    <w:p w14:paraId="1412E21B" w14:textId="080F863E" w:rsidR="00090BBD" w:rsidRPr="00C62B37" w:rsidRDefault="00AA0A9F" w:rsidP="00090BBD">
      <w:pPr>
        <w:numPr>
          <w:ilvl w:val="0"/>
          <w:numId w:val="20"/>
        </w:numPr>
        <w:rPr>
          <w:rFonts w:ascii="黑体" w:eastAsia="黑体" w:hAnsi="黑体" w:cs="Times New Roman"/>
          <w:szCs w:val="21"/>
        </w:rPr>
      </w:pPr>
      <w:r>
        <w:rPr>
          <w:rFonts w:ascii="黑体" w:eastAsia="黑体" w:hAnsi="黑体" w:cs="Times New Roman"/>
          <w:szCs w:val="21"/>
        </w:rPr>
        <w:t>教学目标</w:t>
      </w:r>
    </w:p>
    <w:p w14:paraId="3378E294" w14:textId="77777777" w:rsidR="00090BBD" w:rsidRDefault="00090BBD" w:rsidP="00090BBD">
      <w:pPr>
        <w:pStyle w:val="a7"/>
        <w:widowControl/>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Pr>
          <w:rFonts w:hint="eastAsia"/>
        </w:rPr>
        <w:t>NK</w:t>
      </w:r>
      <w:r>
        <w:rPr>
          <w:rFonts w:hint="eastAsia"/>
        </w:rPr>
        <w:t>细胞</w:t>
      </w:r>
      <w:r w:rsidRPr="008E4A8B">
        <w:t>研究的现状</w:t>
      </w:r>
    </w:p>
    <w:p w14:paraId="3F990728" w14:textId="77777777" w:rsidR="00090BBD" w:rsidRDefault="00090BBD" w:rsidP="00090BBD">
      <w:pPr>
        <w:pStyle w:val="a7"/>
        <w:widowControl/>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Pr>
          <w:rFonts w:hint="eastAsia"/>
        </w:rPr>
        <w:t>NK</w:t>
      </w:r>
      <w:r>
        <w:rPr>
          <w:rFonts w:hint="eastAsia"/>
        </w:rPr>
        <w:t>细胞研究</w:t>
      </w:r>
      <w:r w:rsidRPr="008E4A8B">
        <w:t>的关键科学问题</w:t>
      </w:r>
    </w:p>
    <w:p w14:paraId="6CB456A1" w14:textId="77777777" w:rsidR="00090BBD" w:rsidRPr="008E4A8B" w:rsidRDefault="00090BBD" w:rsidP="00090BBD">
      <w:pPr>
        <w:pStyle w:val="a7"/>
        <w:widowControl/>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Pr>
          <w:rFonts w:hint="eastAsia"/>
        </w:rPr>
        <w:t>NK</w:t>
      </w:r>
      <w:r>
        <w:rPr>
          <w:rFonts w:hint="eastAsia"/>
        </w:rPr>
        <w:t>细胞</w:t>
      </w:r>
      <w:r w:rsidRPr="008E4A8B">
        <w:t>研究的趋势</w:t>
      </w:r>
    </w:p>
    <w:p w14:paraId="5D6C5B2B" w14:textId="77777777" w:rsidR="00090BBD" w:rsidRPr="00C62B37" w:rsidRDefault="00090BBD" w:rsidP="00090BBD">
      <w:pPr>
        <w:numPr>
          <w:ilvl w:val="0"/>
          <w:numId w:val="20"/>
        </w:numPr>
        <w:rPr>
          <w:rFonts w:ascii="黑体" w:eastAsia="黑体" w:hAnsi="黑体" w:cs="Times New Roman"/>
          <w:szCs w:val="21"/>
        </w:rPr>
      </w:pPr>
      <w:r w:rsidRPr="00C62B37">
        <w:rPr>
          <w:rFonts w:ascii="黑体" w:eastAsia="黑体" w:hAnsi="黑体" w:cs="Times New Roman"/>
          <w:szCs w:val="21"/>
        </w:rPr>
        <w:t>教学内容</w:t>
      </w:r>
    </w:p>
    <w:p w14:paraId="20F2640E" w14:textId="77777777" w:rsidR="00090BBD" w:rsidRDefault="00090BBD" w:rsidP="00090BBD">
      <w:pPr>
        <w:pStyle w:val="a7"/>
        <w:widowControl/>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NK</w:t>
      </w:r>
      <w:r>
        <w:rPr>
          <w:rFonts w:hint="eastAsia"/>
        </w:rPr>
        <w:t>细胞</w:t>
      </w:r>
      <w:r w:rsidRPr="008E4A8B">
        <w:t>研究的现状</w:t>
      </w:r>
    </w:p>
    <w:p w14:paraId="0DF521FD" w14:textId="77777777" w:rsidR="00090BBD" w:rsidRPr="008E4A8B" w:rsidRDefault="00090BBD" w:rsidP="00090BBD">
      <w:pPr>
        <w:pStyle w:val="a7"/>
        <w:widowControl/>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NK</w:t>
      </w:r>
      <w:r>
        <w:rPr>
          <w:rFonts w:hint="eastAsia"/>
        </w:rPr>
        <w:t>细胞</w:t>
      </w:r>
      <w:r w:rsidRPr="008E4A8B">
        <w:t>研究的关键科学问题</w:t>
      </w:r>
    </w:p>
    <w:p w14:paraId="1025A388" w14:textId="77777777" w:rsidR="00090BBD" w:rsidRDefault="00090BBD" w:rsidP="00090BBD">
      <w:pPr>
        <w:pStyle w:val="a7"/>
        <w:widowControl/>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NK</w:t>
      </w:r>
      <w:r>
        <w:rPr>
          <w:rFonts w:hint="eastAsia"/>
        </w:rPr>
        <w:t>细胞</w:t>
      </w:r>
      <w:r w:rsidRPr="008E4A8B">
        <w:t>研究的趋势和展望</w:t>
      </w:r>
    </w:p>
    <w:p w14:paraId="0EFF49DD" w14:textId="77777777" w:rsidR="00090BBD" w:rsidRPr="008E4A8B" w:rsidRDefault="00090BBD" w:rsidP="00090B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72C15243" w14:textId="77777777" w:rsidR="00090BBD" w:rsidRPr="00C62B37" w:rsidRDefault="000F5BAA" w:rsidP="00090BBD">
      <w:pPr>
        <w:rPr>
          <w:rFonts w:ascii="宋体" w:eastAsia="宋体" w:hAnsi="宋体" w:cs="Times New Roman"/>
          <w:szCs w:val="21"/>
        </w:rPr>
      </w:pPr>
      <w:r>
        <w:rPr>
          <w:rFonts w:ascii="宋体" w:hAnsi="宋体" w:hint="eastAsia"/>
          <w:szCs w:val="21"/>
        </w:rPr>
        <w:t>0.5</w:t>
      </w:r>
      <w:r w:rsidR="00090BBD" w:rsidRPr="00C62B37">
        <w:rPr>
          <w:rFonts w:ascii="宋体" w:eastAsia="宋体" w:hAnsi="宋体" w:cs="Times New Roman"/>
          <w:szCs w:val="21"/>
        </w:rPr>
        <w:t>学时</w:t>
      </w:r>
    </w:p>
    <w:p w14:paraId="7D7DD045" w14:textId="77777777" w:rsidR="00090BBD" w:rsidRPr="00C62B37" w:rsidRDefault="00090BBD" w:rsidP="00090BBD">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5EABD1B0" w14:textId="77777777" w:rsidR="00090BBD" w:rsidRDefault="00090BBD" w:rsidP="00090BBD">
      <w:r>
        <w:rPr>
          <w:rFonts w:ascii="Calibri" w:eastAsia="宋体" w:hAnsi="Calibri" w:cs="Times New Roman" w:hint="eastAsia"/>
        </w:rPr>
        <w:t>理论讲授</w:t>
      </w:r>
    </w:p>
    <w:p w14:paraId="00983910" w14:textId="77777777" w:rsidR="000F5BAA" w:rsidRPr="00AC3CFF" w:rsidRDefault="000F5BAA" w:rsidP="000F5BA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八</w:t>
      </w:r>
      <w:r w:rsidRPr="00AC3CFF">
        <w:rPr>
          <w:rFonts w:ascii="黑体" w:eastAsia="黑体" w:hAnsi="Calibri" w:cs="Times New Roman"/>
          <w:sz w:val="28"/>
          <w:szCs w:val="28"/>
        </w:rPr>
        <w:t>章</w:t>
      </w:r>
      <w:r w:rsidRPr="00AC3CFF">
        <w:rPr>
          <w:rFonts w:ascii="黑体" w:eastAsia="黑体" w:hint="eastAsia"/>
          <w:sz w:val="28"/>
          <w:szCs w:val="28"/>
        </w:rPr>
        <w:t xml:space="preserve"> 固有免疫应答</w:t>
      </w:r>
    </w:p>
    <w:p w14:paraId="6AD1D268" w14:textId="79C54EB4" w:rsidR="000F5BAA" w:rsidRPr="00C62B37" w:rsidRDefault="00AA0A9F" w:rsidP="000F5BAA">
      <w:pPr>
        <w:numPr>
          <w:ilvl w:val="0"/>
          <w:numId w:val="23"/>
        </w:numPr>
        <w:rPr>
          <w:rFonts w:ascii="黑体" w:eastAsia="黑体" w:hAnsi="黑体" w:cs="Times New Roman"/>
          <w:szCs w:val="21"/>
        </w:rPr>
      </w:pPr>
      <w:r>
        <w:rPr>
          <w:rFonts w:ascii="黑体" w:eastAsia="黑体" w:hAnsi="黑体" w:cs="Times New Roman"/>
          <w:szCs w:val="21"/>
        </w:rPr>
        <w:t>教学目标</w:t>
      </w:r>
    </w:p>
    <w:p w14:paraId="0E81D772" w14:textId="77777777" w:rsidR="000F5BAA" w:rsidRDefault="000F5BAA" w:rsidP="000F5BAA">
      <w:pPr>
        <w:pStyle w:val="a7"/>
        <w:widowControl/>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00C62FE0">
        <w:rPr>
          <w:rFonts w:hint="eastAsia"/>
        </w:rPr>
        <w:t>固有免疫应答</w:t>
      </w:r>
      <w:r w:rsidRPr="008E4A8B">
        <w:t>研究的现状</w:t>
      </w:r>
    </w:p>
    <w:p w14:paraId="2632F294" w14:textId="77777777" w:rsidR="000F5BAA" w:rsidRDefault="000F5BAA" w:rsidP="000F5BAA">
      <w:pPr>
        <w:pStyle w:val="a7"/>
        <w:widowControl/>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00C62FE0">
        <w:rPr>
          <w:rFonts w:hint="eastAsia"/>
        </w:rPr>
        <w:t>固有免疫应答研究</w:t>
      </w:r>
      <w:r w:rsidRPr="008E4A8B">
        <w:t>的关键科学问题</w:t>
      </w:r>
    </w:p>
    <w:p w14:paraId="0B90DA28" w14:textId="77777777" w:rsidR="000F5BAA" w:rsidRPr="008E4A8B" w:rsidRDefault="000F5BAA" w:rsidP="000F5BAA">
      <w:pPr>
        <w:pStyle w:val="a7"/>
        <w:widowControl/>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C62FE0">
        <w:rPr>
          <w:rFonts w:hint="eastAsia"/>
        </w:rPr>
        <w:t>固有免疫应答</w:t>
      </w:r>
      <w:r w:rsidRPr="008E4A8B">
        <w:t>研究的趋势</w:t>
      </w:r>
    </w:p>
    <w:p w14:paraId="4F0DE175" w14:textId="77777777" w:rsidR="000F5BAA" w:rsidRPr="00C62B37" w:rsidRDefault="000F5BAA" w:rsidP="000F5BAA">
      <w:pPr>
        <w:numPr>
          <w:ilvl w:val="0"/>
          <w:numId w:val="23"/>
        </w:numPr>
        <w:rPr>
          <w:rFonts w:ascii="黑体" w:eastAsia="黑体" w:hAnsi="黑体" w:cs="Times New Roman"/>
          <w:szCs w:val="21"/>
        </w:rPr>
      </w:pPr>
      <w:r w:rsidRPr="00C62B37">
        <w:rPr>
          <w:rFonts w:ascii="黑体" w:eastAsia="黑体" w:hAnsi="黑体" w:cs="Times New Roman"/>
          <w:szCs w:val="21"/>
        </w:rPr>
        <w:t>教学内容</w:t>
      </w:r>
    </w:p>
    <w:p w14:paraId="628F36CB" w14:textId="77777777" w:rsidR="000F5BAA" w:rsidRDefault="00C62FE0" w:rsidP="000F5BAA">
      <w:pPr>
        <w:pStyle w:val="a7"/>
        <w:widowControl/>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固有免疫应答</w:t>
      </w:r>
      <w:r w:rsidR="000F5BAA" w:rsidRPr="008E4A8B">
        <w:t>研究的现状</w:t>
      </w:r>
    </w:p>
    <w:p w14:paraId="2B35FC2A" w14:textId="77777777" w:rsidR="000F5BAA" w:rsidRPr="008E4A8B" w:rsidRDefault="00C62FE0" w:rsidP="000F5BAA">
      <w:pPr>
        <w:pStyle w:val="a7"/>
        <w:widowControl/>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固有免疫应答</w:t>
      </w:r>
      <w:r w:rsidR="000F5BAA" w:rsidRPr="008E4A8B">
        <w:t>研究的关键科学问题</w:t>
      </w:r>
    </w:p>
    <w:p w14:paraId="511798BF" w14:textId="77777777" w:rsidR="000F5BAA" w:rsidRDefault="00C62FE0" w:rsidP="000F5BAA">
      <w:pPr>
        <w:pStyle w:val="a7"/>
        <w:widowControl/>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固有免疫应答</w:t>
      </w:r>
      <w:r w:rsidR="000F5BAA" w:rsidRPr="008E4A8B">
        <w:t>研究的趋势和展望</w:t>
      </w:r>
    </w:p>
    <w:p w14:paraId="114BA7CA" w14:textId="77777777" w:rsidR="000F5BAA" w:rsidRPr="008E4A8B" w:rsidRDefault="000F5BAA" w:rsidP="000F5BA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1E70A00A" w14:textId="77777777" w:rsidR="000F5BAA" w:rsidRPr="00C62B37" w:rsidRDefault="000F5BAA" w:rsidP="000F5BAA">
      <w:pPr>
        <w:rPr>
          <w:rFonts w:ascii="宋体" w:eastAsia="宋体" w:hAnsi="宋体" w:cs="Times New Roman"/>
          <w:szCs w:val="21"/>
        </w:rPr>
      </w:pPr>
      <w:r>
        <w:rPr>
          <w:rFonts w:ascii="宋体" w:hAnsi="宋体" w:hint="eastAsia"/>
          <w:szCs w:val="21"/>
        </w:rPr>
        <w:t>0.75</w:t>
      </w:r>
      <w:r w:rsidRPr="00C62B37">
        <w:rPr>
          <w:rFonts w:ascii="宋体" w:eastAsia="宋体" w:hAnsi="宋体" w:cs="Times New Roman"/>
          <w:szCs w:val="21"/>
        </w:rPr>
        <w:t>学时</w:t>
      </w:r>
    </w:p>
    <w:p w14:paraId="61B86730" w14:textId="77777777" w:rsidR="000F5BAA" w:rsidRPr="00C62B37" w:rsidRDefault="000F5BAA" w:rsidP="000F5BAA">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7A5B882E" w14:textId="77777777" w:rsidR="000F5BAA" w:rsidRDefault="000F5BAA" w:rsidP="000F5BAA">
      <w:r>
        <w:rPr>
          <w:rFonts w:ascii="Calibri" w:eastAsia="宋体" w:hAnsi="Calibri" w:cs="Times New Roman" w:hint="eastAsia"/>
        </w:rPr>
        <w:t>理论讲授</w:t>
      </w:r>
    </w:p>
    <w:p w14:paraId="2484548F" w14:textId="77777777" w:rsidR="000F5BAA" w:rsidRPr="00AC3CFF" w:rsidRDefault="000F5BAA" w:rsidP="000F5BA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九</w:t>
      </w:r>
      <w:r w:rsidRPr="00AC3CFF">
        <w:rPr>
          <w:rFonts w:ascii="黑体" w:eastAsia="黑体" w:hAnsi="Calibri" w:cs="Times New Roman"/>
          <w:sz w:val="28"/>
          <w:szCs w:val="28"/>
        </w:rPr>
        <w:t>章</w:t>
      </w:r>
      <w:r w:rsidRPr="00AC3CFF">
        <w:rPr>
          <w:rFonts w:ascii="黑体" w:eastAsia="黑体" w:hint="eastAsia"/>
          <w:sz w:val="28"/>
          <w:szCs w:val="28"/>
        </w:rPr>
        <w:t xml:space="preserve"> 黏膜免疫</w:t>
      </w:r>
    </w:p>
    <w:p w14:paraId="03ACB191" w14:textId="5F3F160D" w:rsidR="000F5BAA" w:rsidRPr="00C62B37" w:rsidRDefault="00AA0A9F" w:rsidP="009656CC">
      <w:pPr>
        <w:numPr>
          <w:ilvl w:val="0"/>
          <w:numId w:val="26"/>
        </w:numPr>
        <w:rPr>
          <w:rFonts w:ascii="黑体" w:eastAsia="黑体" w:hAnsi="黑体" w:cs="Times New Roman"/>
          <w:szCs w:val="21"/>
        </w:rPr>
      </w:pPr>
      <w:r>
        <w:rPr>
          <w:rFonts w:ascii="黑体" w:eastAsia="黑体" w:hAnsi="黑体" w:cs="Times New Roman"/>
          <w:szCs w:val="21"/>
        </w:rPr>
        <w:t>教学目标</w:t>
      </w:r>
    </w:p>
    <w:p w14:paraId="1324C352" w14:textId="77777777" w:rsidR="000F5BAA" w:rsidRDefault="000F5BAA" w:rsidP="009656CC">
      <w:pPr>
        <w:pStyle w:val="a7"/>
        <w:widowControl/>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00E66E9F">
        <w:rPr>
          <w:rFonts w:hint="eastAsia"/>
        </w:rPr>
        <w:t>黏膜免疫</w:t>
      </w:r>
      <w:r w:rsidRPr="008E4A8B">
        <w:t>研究的现状</w:t>
      </w:r>
    </w:p>
    <w:p w14:paraId="0465EABF" w14:textId="77777777" w:rsidR="000F5BAA" w:rsidRDefault="000F5BAA" w:rsidP="009656CC">
      <w:pPr>
        <w:pStyle w:val="a7"/>
        <w:widowControl/>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lastRenderedPageBreak/>
        <w:t>掌握</w:t>
      </w:r>
      <w:r w:rsidR="00E66E9F">
        <w:rPr>
          <w:rFonts w:hint="eastAsia"/>
        </w:rPr>
        <w:t>黏膜免疫</w:t>
      </w:r>
      <w:r>
        <w:rPr>
          <w:rFonts w:hint="eastAsia"/>
        </w:rPr>
        <w:t>研究</w:t>
      </w:r>
      <w:r w:rsidRPr="008E4A8B">
        <w:t>的关键科学问题</w:t>
      </w:r>
    </w:p>
    <w:p w14:paraId="54EB5F94" w14:textId="77777777" w:rsidR="000F5BAA" w:rsidRPr="008E4A8B" w:rsidRDefault="000F5BAA" w:rsidP="009656CC">
      <w:pPr>
        <w:pStyle w:val="a7"/>
        <w:widowControl/>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E66E9F">
        <w:rPr>
          <w:rFonts w:hint="eastAsia"/>
        </w:rPr>
        <w:t>黏膜免疫</w:t>
      </w:r>
      <w:r w:rsidRPr="008E4A8B">
        <w:t>研究的趋势</w:t>
      </w:r>
    </w:p>
    <w:p w14:paraId="64BE8176" w14:textId="77777777" w:rsidR="000F5BAA" w:rsidRPr="00C62B37" w:rsidRDefault="000F5BAA" w:rsidP="009656CC">
      <w:pPr>
        <w:numPr>
          <w:ilvl w:val="0"/>
          <w:numId w:val="26"/>
        </w:numPr>
        <w:rPr>
          <w:rFonts w:ascii="黑体" w:eastAsia="黑体" w:hAnsi="黑体" w:cs="Times New Roman"/>
          <w:szCs w:val="21"/>
        </w:rPr>
      </w:pPr>
      <w:r w:rsidRPr="00C62B37">
        <w:rPr>
          <w:rFonts w:ascii="黑体" w:eastAsia="黑体" w:hAnsi="黑体" w:cs="Times New Roman"/>
          <w:szCs w:val="21"/>
        </w:rPr>
        <w:t>教学内容</w:t>
      </w:r>
    </w:p>
    <w:p w14:paraId="7B797DC1" w14:textId="77777777" w:rsidR="000F5BAA" w:rsidRDefault="00E66E9F" w:rsidP="009656CC">
      <w:pPr>
        <w:pStyle w:val="a7"/>
        <w:widowControl/>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黏膜免疫</w:t>
      </w:r>
      <w:r w:rsidR="000F5BAA" w:rsidRPr="008E4A8B">
        <w:t>研究的现状</w:t>
      </w:r>
    </w:p>
    <w:p w14:paraId="7EDA58E9" w14:textId="77777777" w:rsidR="000F5BAA" w:rsidRPr="008E4A8B" w:rsidRDefault="00E66E9F" w:rsidP="009656CC">
      <w:pPr>
        <w:pStyle w:val="a7"/>
        <w:widowControl/>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黏膜免疫</w:t>
      </w:r>
      <w:r w:rsidR="000F5BAA" w:rsidRPr="008E4A8B">
        <w:t>研究的关键科学问题</w:t>
      </w:r>
    </w:p>
    <w:p w14:paraId="1991CFF8" w14:textId="77777777" w:rsidR="000F5BAA" w:rsidRDefault="00E66E9F" w:rsidP="009656CC">
      <w:pPr>
        <w:pStyle w:val="a7"/>
        <w:widowControl/>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黏膜免疫</w:t>
      </w:r>
      <w:r w:rsidR="000F5BAA" w:rsidRPr="008E4A8B">
        <w:t>研究的趋势和展望</w:t>
      </w:r>
    </w:p>
    <w:p w14:paraId="09E4112C" w14:textId="77777777" w:rsidR="000F5BAA" w:rsidRPr="008E4A8B" w:rsidRDefault="000F5BAA" w:rsidP="000F5BA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0D7381AE" w14:textId="77777777" w:rsidR="000F5BAA" w:rsidRPr="00C62B37" w:rsidRDefault="000F5BAA" w:rsidP="000F5BAA">
      <w:pPr>
        <w:rPr>
          <w:rFonts w:ascii="宋体" w:eastAsia="宋体" w:hAnsi="宋体" w:cs="Times New Roman"/>
          <w:szCs w:val="21"/>
        </w:rPr>
      </w:pPr>
      <w:r>
        <w:rPr>
          <w:rFonts w:ascii="宋体" w:hAnsi="宋体" w:hint="eastAsia"/>
          <w:szCs w:val="21"/>
        </w:rPr>
        <w:t>0.</w:t>
      </w:r>
      <w:r w:rsidR="009656CC">
        <w:rPr>
          <w:rFonts w:ascii="宋体" w:hAnsi="宋体" w:hint="eastAsia"/>
          <w:szCs w:val="21"/>
        </w:rPr>
        <w:t>7</w:t>
      </w:r>
      <w:r>
        <w:rPr>
          <w:rFonts w:ascii="宋体" w:hAnsi="宋体" w:hint="eastAsia"/>
          <w:szCs w:val="21"/>
        </w:rPr>
        <w:t>5</w:t>
      </w:r>
      <w:r w:rsidRPr="00C62B37">
        <w:rPr>
          <w:rFonts w:ascii="宋体" w:eastAsia="宋体" w:hAnsi="宋体" w:cs="Times New Roman"/>
          <w:szCs w:val="21"/>
        </w:rPr>
        <w:t>学时</w:t>
      </w:r>
    </w:p>
    <w:p w14:paraId="2342A8A2" w14:textId="77777777" w:rsidR="000F5BAA" w:rsidRPr="00C62B37" w:rsidRDefault="000F5BAA" w:rsidP="000F5BAA">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4F4C2013" w14:textId="77777777" w:rsidR="000F5BAA" w:rsidRDefault="000F5BAA" w:rsidP="000F5BAA">
      <w:r>
        <w:rPr>
          <w:rFonts w:ascii="Calibri" w:eastAsia="宋体" w:hAnsi="Calibri" w:cs="Times New Roman" w:hint="eastAsia"/>
        </w:rPr>
        <w:t>理论讲授</w:t>
      </w:r>
    </w:p>
    <w:p w14:paraId="36774ED9" w14:textId="77777777" w:rsidR="00D60F52" w:rsidRPr="00AC3CFF" w:rsidRDefault="00D60F52" w:rsidP="00D60F5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十</w:t>
      </w:r>
      <w:r w:rsidRPr="00AC3CFF">
        <w:rPr>
          <w:rFonts w:ascii="黑体" w:eastAsia="黑体" w:hAnsi="Calibri" w:cs="Times New Roman"/>
          <w:sz w:val="28"/>
          <w:szCs w:val="28"/>
        </w:rPr>
        <w:t>章</w:t>
      </w:r>
      <w:r w:rsidRPr="00AC3CFF">
        <w:rPr>
          <w:rFonts w:ascii="黑体" w:eastAsia="黑体"/>
          <w:sz w:val="28"/>
          <w:szCs w:val="28"/>
        </w:rPr>
        <w:t>T淋巴细胞及其亚群</w:t>
      </w:r>
      <w:proofErr w:type="gramStart"/>
      <w:r w:rsidRPr="00AC3CFF">
        <w:rPr>
          <w:rFonts w:ascii="黑体" w:eastAsia="黑体"/>
          <w:sz w:val="28"/>
          <w:szCs w:val="28"/>
        </w:rPr>
        <w:t>介</w:t>
      </w:r>
      <w:proofErr w:type="gramEnd"/>
      <w:r w:rsidRPr="00AC3CFF">
        <w:rPr>
          <w:rFonts w:ascii="黑体" w:eastAsia="黑体"/>
          <w:sz w:val="28"/>
          <w:szCs w:val="28"/>
        </w:rPr>
        <w:t>导的免疫应答</w:t>
      </w:r>
    </w:p>
    <w:p w14:paraId="1A189B6C" w14:textId="6AB883A4" w:rsidR="00D60F52" w:rsidRPr="00C62B37" w:rsidRDefault="00AA0A9F" w:rsidP="00D60F52">
      <w:pPr>
        <w:numPr>
          <w:ilvl w:val="0"/>
          <w:numId w:val="29"/>
        </w:numPr>
        <w:rPr>
          <w:rFonts w:ascii="黑体" w:eastAsia="黑体" w:hAnsi="黑体" w:cs="Times New Roman"/>
          <w:szCs w:val="21"/>
        </w:rPr>
      </w:pPr>
      <w:r>
        <w:rPr>
          <w:rFonts w:ascii="黑体" w:eastAsia="黑体" w:hAnsi="黑体" w:cs="Times New Roman"/>
          <w:szCs w:val="21"/>
        </w:rPr>
        <w:t>教学目标</w:t>
      </w:r>
    </w:p>
    <w:p w14:paraId="3D0F47BD" w14:textId="77777777" w:rsidR="00D60F52" w:rsidRDefault="00D60F52" w:rsidP="00D60F52">
      <w:pPr>
        <w:pStyle w:val="a7"/>
        <w:widowControl/>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Pr="00D60F52">
        <w:t>T</w:t>
      </w:r>
      <w:r w:rsidRPr="00D60F52">
        <w:t>淋巴细胞及其亚群</w:t>
      </w:r>
      <w:proofErr w:type="gramStart"/>
      <w:r w:rsidRPr="00D60F52">
        <w:t>介</w:t>
      </w:r>
      <w:proofErr w:type="gramEnd"/>
      <w:r w:rsidRPr="00D60F52">
        <w:t>导的免疫应答</w:t>
      </w:r>
      <w:r w:rsidRPr="008E4A8B">
        <w:t>研究的现状</w:t>
      </w:r>
    </w:p>
    <w:p w14:paraId="0E3FFEC5" w14:textId="77777777" w:rsidR="00D60F52" w:rsidRDefault="00D60F52" w:rsidP="00D60F52">
      <w:pPr>
        <w:pStyle w:val="a7"/>
        <w:widowControl/>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Pr="00D60F52">
        <w:t>T</w:t>
      </w:r>
      <w:r w:rsidRPr="00D60F52">
        <w:t>淋巴细胞及其亚群</w:t>
      </w:r>
      <w:proofErr w:type="gramStart"/>
      <w:r w:rsidRPr="00D60F52">
        <w:t>介</w:t>
      </w:r>
      <w:proofErr w:type="gramEnd"/>
      <w:r w:rsidRPr="00D60F52">
        <w:t>导的免疫应答</w:t>
      </w:r>
      <w:r>
        <w:rPr>
          <w:rFonts w:hint="eastAsia"/>
        </w:rPr>
        <w:t>研究</w:t>
      </w:r>
      <w:r w:rsidRPr="008E4A8B">
        <w:t>的关键科学问题</w:t>
      </w:r>
    </w:p>
    <w:p w14:paraId="481D8EA1" w14:textId="77777777" w:rsidR="00D60F52" w:rsidRPr="008E4A8B" w:rsidRDefault="00D60F52" w:rsidP="00D60F52">
      <w:pPr>
        <w:pStyle w:val="a7"/>
        <w:widowControl/>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Pr="00D60F52">
        <w:t>T</w:t>
      </w:r>
      <w:r w:rsidRPr="00D60F52">
        <w:t>淋巴细胞及其亚群</w:t>
      </w:r>
      <w:proofErr w:type="gramStart"/>
      <w:r w:rsidRPr="00D60F52">
        <w:t>介</w:t>
      </w:r>
      <w:proofErr w:type="gramEnd"/>
      <w:r w:rsidRPr="00D60F52">
        <w:t>导的免疫应答</w:t>
      </w:r>
      <w:r w:rsidRPr="008E4A8B">
        <w:t>研究的趋势</w:t>
      </w:r>
    </w:p>
    <w:p w14:paraId="30F57FC5" w14:textId="77777777" w:rsidR="00D60F52" w:rsidRPr="00C62B37" w:rsidRDefault="00D60F52" w:rsidP="00D60F52">
      <w:pPr>
        <w:numPr>
          <w:ilvl w:val="0"/>
          <w:numId w:val="29"/>
        </w:numPr>
        <w:rPr>
          <w:rFonts w:ascii="黑体" w:eastAsia="黑体" w:hAnsi="黑体" w:cs="Times New Roman"/>
          <w:szCs w:val="21"/>
        </w:rPr>
      </w:pPr>
      <w:r w:rsidRPr="00C62B37">
        <w:rPr>
          <w:rFonts w:ascii="黑体" w:eastAsia="黑体" w:hAnsi="黑体" w:cs="Times New Roman"/>
          <w:szCs w:val="21"/>
        </w:rPr>
        <w:t>教学内容</w:t>
      </w:r>
    </w:p>
    <w:p w14:paraId="553374C4" w14:textId="77777777" w:rsidR="00D60F52" w:rsidRDefault="00D60F52" w:rsidP="00D60F52">
      <w:pPr>
        <w:pStyle w:val="a7"/>
        <w:widowControl/>
        <w:numPr>
          <w:ilvl w:val="0"/>
          <w:numId w:val="3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D60F52">
        <w:t>T</w:t>
      </w:r>
      <w:r w:rsidRPr="00D60F52">
        <w:t>淋巴细胞及其亚群</w:t>
      </w:r>
      <w:proofErr w:type="gramStart"/>
      <w:r w:rsidRPr="00D60F52">
        <w:t>介</w:t>
      </w:r>
      <w:proofErr w:type="gramEnd"/>
      <w:r w:rsidRPr="00D60F52">
        <w:t>导的免疫应答</w:t>
      </w:r>
      <w:r w:rsidRPr="008E4A8B">
        <w:t>研究的现状</w:t>
      </w:r>
    </w:p>
    <w:p w14:paraId="321378FE" w14:textId="77777777" w:rsidR="00D60F52" w:rsidRPr="008E4A8B" w:rsidRDefault="00D60F52" w:rsidP="00D60F52">
      <w:pPr>
        <w:pStyle w:val="a7"/>
        <w:widowControl/>
        <w:numPr>
          <w:ilvl w:val="0"/>
          <w:numId w:val="3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D60F52">
        <w:t>T</w:t>
      </w:r>
      <w:r w:rsidRPr="00D60F52">
        <w:t>淋巴细胞及其亚群</w:t>
      </w:r>
      <w:proofErr w:type="gramStart"/>
      <w:r w:rsidRPr="00D60F52">
        <w:t>介</w:t>
      </w:r>
      <w:proofErr w:type="gramEnd"/>
      <w:r w:rsidRPr="00D60F52">
        <w:t>导的免疫应答</w:t>
      </w:r>
      <w:r w:rsidRPr="008E4A8B">
        <w:t>研究的关键科学问题</w:t>
      </w:r>
    </w:p>
    <w:p w14:paraId="3015706E" w14:textId="77777777" w:rsidR="00D60F52" w:rsidRDefault="00D60F52" w:rsidP="00D60F52">
      <w:pPr>
        <w:pStyle w:val="a7"/>
        <w:widowControl/>
        <w:numPr>
          <w:ilvl w:val="0"/>
          <w:numId w:val="3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D60F52">
        <w:t>T</w:t>
      </w:r>
      <w:r w:rsidRPr="00D60F52">
        <w:t>淋巴细胞及其亚群</w:t>
      </w:r>
      <w:proofErr w:type="gramStart"/>
      <w:r w:rsidRPr="00D60F52">
        <w:t>介</w:t>
      </w:r>
      <w:proofErr w:type="gramEnd"/>
      <w:r w:rsidRPr="00D60F52">
        <w:t>导的免疫应答</w:t>
      </w:r>
      <w:r w:rsidRPr="008E4A8B">
        <w:t>研究的趋势和展望</w:t>
      </w:r>
    </w:p>
    <w:p w14:paraId="418702BA" w14:textId="77777777" w:rsidR="00D60F52" w:rsidRPr="008E4A8B" w:rsidRDefault="00D60F52" w:rsidP="00D60F5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73808072" w14:textId="77777777" w:rsidR="00D60F52" w:rsidRPr="00C62B37" w:rsidRDefault="00D60F52" w:rsidP="00D60F52">
      <w:pPr>
        <w:rPr>
          <w:rFonts w:ascii="宋体" w:eastAsia="宋体" w:hAnsi="宋体" w:cs="Times New Roman"/>
          <w:szCs w:val="21"/>
        </w:rPr>
      </w:pPr>
      <w:r>
        <w:rPr>
          <w:rFonts w:ascii="宋体" w:hAnsi="宋体" w:hint="eastAsia"/>
          <w:szCs w:val="21"/>
        </w:rPr>
        <w:t>1</w:t>
      </w:r>
      <w:r w:rsidRPr="00C62B37">
        <w:rPr>
          <w:rFonts w:ascii="宋体" w:eastAsia="宋体" w:hAnsi="宋体" w:cs="Times New Roman"/>
          <w:szCs w:val="21"/>
        </w:rPr>
        <w:t>学时</w:t>
      </w:r>
    </w:p>
    <w:p w14:paraId="23CC7E51" w14:textId="77777777" w:rsidR="00D60F52" w:rsidRPr="00C62B37" w:rsidRDefault="00D60F52" w:rsidP="00D60F52">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7716A84A" w14:textId="77777777" w:rsidR="00D60F52" w:rsidRDefault="00D60F52" w:rsidP="00D60F52">
      <w:r>
        <w:rPr>
          <w:rFonts w:ascii="Calibri" w:eastAsia="宋体" w:hAnsi="Calibri" w:cs="Times New Roman" w:hint="eastAsia"/>
        </w:rPr>
        <w:t>理论讲授</w:t>
      </w:r>
    </w:p>
    <w:p w14:paraId="3B4307EF" w14:textId="77777777" w:rsidR="007B2749" w:rsidRPr="00AC3CFF" w:rsidRDefault="007B2749" w:rsidP="007B274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十一</w:t>
      </w:r>
      <w:r w:rsidRPr="00AC3CFF">
        <w:rPr>
          <w:rFonts w:ascii="黑体" w:eastAsia="黑体" w:hAnsi="Calibri" w:cs="Times New Roman"/>
          <w:sz w:val="28"/>
          <w:szCs w:val="28"/>
        </w:rPr>
        <w:t>章</w:t>
      </w:r>
      <w:r w:rsidRPr="00AC3CFF">
        <w:rPr>
          <w:rFonts w:ascii="黑体" w:eastAsia="黑体" w:hint="eastAsia"/>
          <w:sz w:val="28"/>
          <w:szCs w:val="28"/>
        </w:rPr>
        <w:t xml:space="preserve"> B</w:t>
      </w:r>
      <w:r w:rsidR="00C30D04" w:rsidRPr="00AC3CFF">
        <w:rPr>
          <w:rFonts w:ascii="黑体" w:eastAsia="黑体"/>
          <w:sz w:val="28"/>
          <w:szCs w:val="28"/>
        </w:rPr>
        <w:t>淋巴细胞及其</w:t>
      </w:r>
      <w:proofErr w:type="gramStart"/>
      <w:r w:rsidRPr="00AC3CFF">
        <w:rPr>
          <w:rFonts w:ascii="黑体" w:eastAsia="黑体"/>
          <w:sz w:val="28"/>
          <w:szCs w:val="28"/>
        </w:rPr>
        <w:t>介</w:t>
      </w:r>
      <w:proofErr w:type="gramEnd"/>
      <w:r w:rsidRPr="00AC3CFF">
        <w:rPr>
          <w:rFonts w:ascii="黑体" w:eastAsia="黑体"/>
          <w:sz w:val="28"/>
          <w:szCs w:val="28"/>
        </w:rPr>
        <w:t>导的免疫应答</w:t>
      </w:r>
    </w:p>
    <w:p w14:paraId="159428C7" w14:textId="4B16B964" w:rsidR="007B2749" w:rsidRPr="00C62B37" w:rsidRDefault="00AA0A9F" w:rsidP="007B2749">
      <w:pPr>
        <w:numPr>
          <w:ilvl w:val="0"/>
          <w:numId w:val="32"/>
        </w:numPr>
        <w:rPr>
          <w:rFonts w:ascii="黑体" w:eastAsia="黑体" w:hAnsi="黑体" w:cs="Times New Roman"/>
          <w:szCs w:val="21"/>
        </w:rPr>
      </w:pPr>
      <w:r>
        <w:rPr>
          <w:rFonts w:ascii="黑体" w:eastAsia="黑体" w:hAnsi="黑体" w:cs="Times New Roman"/>
          <w:szCs w:val="21"/>
        </w:rPr>
        <w:t>教学目标</w:t>
      </w:r>
    </w:p>
    <w:p w14:paraId="6FED22AC" w14:textId="77777777" w:rsidR="007B2749" w:rsidRDefault="007B2749" w:rsidP="007B2749">
      <w:pPr>
        <w:pStyle w:val="a7"/>
        <w:widowControl/>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Pr>
          <w:rFonts w:hint="eastAsia"/>
        </w:rPr>
        <w:t>B</w:t>
      </w:r>
      <w:r w:rsidR="00C30D04">
        <w:t>淋巴细胞及其</w:t>
      </w:r>
      <w:proofErr w:type="gramStart"/>
      <w:r w:rsidRPr="00D60F52">
        <w:t>介</w:t>
      </w:r>
      <w:proofErr w:type="gramEnd"/>
      <w:r w:rsidRPr="00D60F52">
        <w:t>导的免疫应答</w:t>
      </w:r>
      <w:r w:rsidRPr="008E4A8B">
        <w:t>研究的现状</w:t>
      </w:r>
    </w:p>
    <w:p w14:paraId="77580C27" w14:textId="77777777" w:rsidR="007B2749" w:rsidRDefault="007B2749" w:rsidP="007B2749">
      <w:pPr>
        <w:pStyle w:val="a7"/>
        <w:widowControl/>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Pr>
          <w:rFonts w:hint="eastAsia"/>
        </w:rPr>
        <w:t>B</w:t>
      </w:r>
      <w:r w:rsidR="00C30D04">
        <w:t>淋巴细胞及其</w:t>
      </w:r>
      <w:proofErr w:type="gramStart"/>
      <w:r w:rsidRPr="00D60F52">
        <w:t>介</w:t>
      </w:r>
      <w:proofErr w:type="gramEnd"/>
      <w:r w:rsidRPr="00D60F52">
        <w:t>导的免疫应答</w:t>
      </w:r>
      <w:r>
        <w:rPr>
          <w:rFonts w:hint="eastAsia"/>
        </w:rPr>
        <w:t>研究</w:t>
      </w:r>
      <w:r w:rsidRPr="008E4A8B">
        <w:t>的关键科学问题</w:t>
      </w:r>
    </w:p>
    <w:p w14:paraId="07D73520" w14:textId="77777777" w:rsidR="007B2749" w:rsidRPr="008E4A8B" w:rsidRDefault="007B2749" w:rsidP="007B2749">
      <w:pPr>
        <w:pStyle w:val="a7"/>
        <w:widowControl/>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Pr>
          <w:rFonts w:hint="eastAsia"/>
        </w:rPr>
        <w:t>B</w:t>
      </w:r>
      <w:r w:rsidR="00C30D04">
        <w:t>淋巴细胞及其</w:t>
      </w:r>
      <w:proofErr w:type="gramStart"/>
      <w:r w:rsidRPr="00D60F52">
        <w:t>介</w:t>
      </w:r>
      <w:proofErr w:type="gramEnd"/>
      <w:r w:rsidRPr="00D60F52">
        <w:t>导的免疫应答</w:t>
      </w:r>
      <w:r w:rsidRPr="008E4A8B">
        <w:t>研究的趋势</w:t>
      </w:r>
    </w:p>
    <w:p w14:paraId="661DB0F7" w14:textId="77777777" w:rsidR="007B2749" w:rsidRPr="00C62B37" w:rsidRDefault="007B2749" w:rsidP="007B2749">
      <w:pPr>
        <w:numPr>
          <w:ilvl w:val="0"/>
          <w:numId w:val="32"/>
        </w:numPr>
        <w:rPr>
          <w:rFonts w:ascii="黑体" w:eastAsia="黑体" w:hAnsi="黑体" w:cs="Times New Roman"/>
          <w:szCs w:val="21"/>
        </w:rPr>
      </w:pPr>
      <w:r w:rsidRPr="00C62B37">
        <w:rPr>
          <w:rFonts w:ascii="黑体" w:eastAsia="黑体" w:hAnsi="黑体" w:cs="Times New Roman"/>
          <w:szCs w:val="21"/>
        </w:rPr>
        <w:t>教学内容</w:t>
      </w:r>
    </w:p>
    <w:p w14:paraId="1C1AD13E" w14:textId="77777777" w:rsidR="007B2749" w:rsidRDefault="007B2749" w:rsidP="007B2749">
      <w:pPr>
        <w:pStyle w:val="a7"/>
        <w:widowControl/>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B</w:t>
      </w:r>
      <w:r w:rsidR="00C30D04">
        <w:t>淋巴细胞及其</w:t>
      </w:r>
      <w:proofErr w:type="gramStart"/>
      <w:r w:rsidRPr="00D60F52">
        <w:t>介</w:t>
      </w:r>
      <w:proofErr w:type="gramEnd"/>
      <w:r w:rsidRPr="00D60F52">
        <w:t>导的免疫应答</w:t>
      </w:r>
      <w:r w:rsidRPr="008E4A8B">
        <w:t>研究的现状</w:t>
      </w:r>
    </w:p>
    <w:p w14:paraId="4BDA0560" w14:textId="77777777" w:rsidR="007B2749" w:rsidRPr="008E4A8B" w:rsidRDefault="007B2749" w:rsidP="007B2749">
      <w:pPr>
        <w:pStyle w:val="a7"/>
        <w:widowControl/>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B</w:t>
      </w:r>
      <w:r w:rsidR="00C30D04">
        <w:t>淋巴细胞及其</w:t>
      </w:r>
      <w:proofErr w:type="gramStart"/>
      <w:r w:rsidRPr="00D60F52">
        <w:t>介</w:t>
      </w:r>
      <w:proofErr w:type="gramEnd"/>
      <w:r w:rsidRPr="00D60F52">
        <w:t>导的免疫应答</w:t>
      </w:r>
      <w:r w:rsidRPr="008E4A8B">
        <w:t>研究的关键科学问题</w:t>
      </w:r>
    </w:p>
    <w:p w14:paraId="060D0327" w14:textId="77777777" w:rsidR="007B2749" w:rsidRDefault="007B2749" w:rsidP="007B2749">
      <w:pPr>
        <w:pStyle w:val="a7"/>
        <w:widowControl/>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B</w:t>
      </w:r>
      <w:r w:rsidR="00C30D04">
        <w:t>淋巴细胞及其</w:t>
      </w:r>
      <w:proofErr w:type="gramStart"/>
      <w:r w:rsidRPr="00D60F52">
        <w:t>介</w:t>
      </w:r>
      <w:proofErr w:type="gramEnd"/>
      <w:r w:rsidRPr="00D60F52">
        <w:t>导的免疫应答</w:t>
      </w:r>
      <w:r w:rsidRPr="008E4A8B">
        <w:t>研究的趋势和展望</w:t>
      </w:r>
    </w:p>
    <w:p w14:paraId="3C3EA963" w14:textId="77777777" w:rsidR="007B2749" w:rsidRPr="008E4A8B" w:rsidRDefault="007B2749" w:rsidP="007B274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4AF519F9" w14:textId="77777777" w:rsidR="007B2749" w:rsidRPr="00C62B37" w:rsidRDefault="007B2749" w:rsidP="007B2749">
      <w:pPr>
        <w:rPr>
          <w:rFonts w:ascii="宋体" w:eastAsia="宋体" w:hAnsi="宋体" w:cs="Times New Roman"/>
          <w:szCs w:val="21"/>
        </w:rPr>
      </w:pPr>
      <w:r>
        <w:rPr>
          <w:rFonts w:ascii="宋体" w:hAnsi="宋体" w:hint="eastAsia"/>
          <w:szCs w:val="21"/>
        </w:rPr>
        <w:t>1</w:t>
      </w:r>
      <w:r w:rsidRPr="00C62B37">
        <w:rPr>
          <w:rFonts w:ascii="宋体" w:eastAsia="宋体" w:hAnsi="宋体" w:cs="Times New Roman"/>
          <w:szCs w:val="21"/>
        </w:rPr>
        <w:t>学时</w:t>
      </w:r>
    </w:p>
    <w:p w14:paraId="37F24B96" w14:textId="77777777" w:rsidR="007B2749" w:rsidRPr="00C62B37" w:rsidRDefault="007B2749" w:rsidP="007B2749">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654A8312" w14:textId="77777777" w:rsidR="007B2749" w:rsidRDefault="007B2749" w:rsidP="007B2749">
      <w:r>
        <w:rPr>
          <w:rFonts w:ascii="Calibri" w:eastAsia="宋体" w:hAnsi="Calibri" w:cs="Times New Roman" w:hint="eastAsia"/>
        </w:rPr>
        <w:t>理论讲授</w:t>
      </w:r>
    </w:p>
    <w:p w14:paraId="7693319D" w14:textId="77777777" w:rsidR="007B41B6" w:rsidRPr="00AC3CFF" w:rsidRDefault="007B41B6" w:rsidP="007B41B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十二</w:t>
      </w:r>
      <w:r w:rsidRPr="00AC3CFF">
        <w:rPr>
          <w:rFonts w:ascii="黑体" w:eastAsia="黑体" w:hAnsi="Calibri" w:cs="Times New Roman"/>
          <w:sz w:val="28"/>
          <w:szCs w:val="28"/>
        </w:rPr>
        <w:t>章</w:t>
      </w:r>
      <w:r w:rsidRPr="00AC3CFF">
        <w:rPr>
          <w:rFonts w:ascii="黑体" w:eastAsia="黑体" w:hint="eastAsia"/>
          <w:sz w:val="28"/>
          <w:szCs w:val="28"/>
        </w:rPr>
        <w:t xml:space="preserve"> 肿瘤免疫</w:t>
      </w:r>
    </w:p>
    <w:p w14:paraId="07E33958" w14:textId="5771AD07" w:rsidR="007B41B6" w:rsidRPr="00C62B37" w:rsidRDefault="00AA0A9F" w:rsidP="007B41B6">
      <w:pPr>
        <w:numPr>
          <w:ilvl w:val="0"/>
          <w:numId w:val="35"/>
        </w:numPr>
        <w:rPr>
          <w:rFonts w:ascii="黑体" w:eastAsia="黑体" w:hAnsi="黑体" w:cs="Times New Roman"/>
          <w:szCs w:val="21"/>
        </w:rPr>
      </w:pPr>
      <w:r>
        <w:rPr>
          <w:rFonts w:ascii="黑体" w:eastAsia="黑体" w:hAnsi="黑体" w:cs="Times New Roman"/>
          <w:szCs w:val="21"/>
        </w:rPr>
        <w:t>教学目标</w:t>
      </w:r>
    </w:p>
    <w:p w14:paraId="331B8843" w14:textId="77777777" w:rsidR="007B41B6" w:rsidRDefault="007B41B6" w:rsidP="007B41B6">
      <w:pPr>
        <w:pStyle w:val="a7"/>
        <w:widowControl/>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Pr>
          <w:rFonts w:hint="eastAsia"/>
        </w:rPr>
        <w:t>肿瘤免疫</w:t>
      </w:r>
      <w:r w:rsidRPr="008E4A8B">
        <w:t>研究的现状</w:t>
      </w:r>
    </w:p>
    <w:p w14:paraId="42473B05" w14:textId="77777777" w:rsidR="007B41B6" w:rsidRDefault="007B41B6" w:rsidP="007B41B6">
      <w:pPr>
        <w:pStyle w:val="a7"/>
        <w:widowControl/>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掌握肿瘤免疫研究</w:t>
      </w:r>
      <w:r w:rsidRPr="008E4A8B">
        <w:t>的关键科学问题</w:t>
      </w:r>
    </w:p>
    <w:p w14:paraId="41B01000" w14:textId="77777777" w:rsidR="007B41B6" w:rsidRPr="008E4A8B" w:rsidRDefault="007B41B6" w:rsidP="007B41B6">
      <w:pPr>
        <w:pStyle w:val="a7"/>
        <w:widowControl/>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熟悉肿瘤免疫</w:t>
      </w:r>
      <w:r w:rsidRPr="008E4A8B">
        <w:t>研究的趋势</w:t>
      </w:r>
    </w:p>
    <w:p w14:paraId="1A629A08" w14:textId="77777777" w:rsidR="007B41B6" w:rsidRPr="00C62B37" w:rsidRDefault="007B41B6" w:rsidP="007B41B6">
      <w:pPr>
        <w:numPr>
          <w:ilvl w:val="0"/>
          <w:numId w:val="35"/>
        </w:numPr>
        <w:rPr>
          <w:rFonts w:ascii="黑体" w:eastAsia="黑体" w:hAnsi="黑体" w:cs="Times New Roman"/>
          <w:szCs w:val="21"/>
        </w:rPr>
      </w:pPr>
      <w:r w:rsidRPr="00C62B37">
        <w:rPr>
          <w:rFonts w:ascii="黑体" w:eastAsia="黑体" w:hAnsi="黑体" w:cs="Times New Roman"/>
          <w:szCs w:val="21"/>
        </w:rPr>
        <w:lastRenderedPageBreak/>
        <w:t>教学内容</w:t>
      </w:r>
    </w:p>
    <w:p w14:paraId="53BBEA10" w14:textId="77777777" w:rsidR="007B41B6" w:rsidRDefault="007B41B6" w:rsidP="007B41B6">
      <w:pPr>
        <w:pStyle w:val="a7"/>
        <w:widowControl/>
        <w:numPr>
          <w:ilvl w:val="0"/>
          <w:numId w:val="3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肿瘤免疫</w:t>
      </w:r>
      <w:r w:rsidRPr="008E4A8B">
        <w:t>研究的现状</w:t>
      </w:r>
    </w:p>
    <w:p w14:paraId="6B0F5AC0" w14:textId="77777777" w:rsidR="007B41B6" w:rsidRPr="008E4A8B" w:rsidRDefault="007B41B6" w:rsidP="007B41B6">
      <w:pPr>
        <w:pStyle w:val="a7"/>
        <w:widowControl/>
        <w:numPr>
          <w:ilvl w:val="0"/>
          <w:numId w:val="3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肿瘤免疫</w:t>
      </w:r>
      <w:r w:rsidRPr="008E4A8B">
        <w:t>研究的关键科学问题</w:t>
      </w:r>
    </w:p>
    <w:p w14:paraId="47196A04" w14:textId="77777777" w:rsidR="007B41B6" w:rsidRDefault="007B41B6" w:rsidP="007B41B6">
      <w:pPr>
        <w:pStyle w:val="a7"/>
        <w:widowControl/>
        <w:numPr>
          <w:ilvl w:val="0"/>
          <w:numId w:val="3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肿瘤免疫</w:t>
      </w:r>
      <w:r w:rsidRPr="008E4A8B">
        <w:t>研究的趋势和展望</w:t>
      </w:r>
    </w:p>
    <w:p w14:paraId="3504F571" w14:textId="77777777" w:rsidR="007B41B6" w:rsidRPr="008E4A8B" w:rsidRDefault="007B41B6" w:rsidP="007B41B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1A48CFA9" w14:textId="77777777" w:rsidR="007B41B6" w:rsidRPr="00C62B37" w:rsidRDefault="007B41B6" w:rsidP="007B41B6">
      <w:pPr>
        <w:rPr>
          <w:rFonts w:ascii="宋体" w:eastAsia="宋体" w:hAnsi="宋体" w:cs="Times New Roman"/>
          <w:szCs w:val="21"/>
        </w:rPr>
      </w:pPr>
      <w:r>
        <w:rPr>
          <w:rFonts w:ascii="宋体" w:hAnsi="宋体" w:hint="eastAsia"/>
          <w:szCs w:val="21"/>
        </w:rPr>
        <w:t>2</w:t>
      </w:r>
      <w:r w:rsidRPr="00C62B37">
        <w:rPr>
          <w:rFonts w:ascii="宋体" w:eastAsia="宋体" w:hAnsi="宋体" w:cs="Times New Roman"/>
          <w:szCs w:val="21"/>
        </w:rPr>
        <w:t>学时</w:t>
      </w:r>
    </w:p>
    <w:p w14:paraId="7653578A" w14:textId="77777777" w:rsidR="007B41B6" w:rsidRPr="00C62B37" w:rsidRDefault="007B41B6" w:rsidP="007B41B6">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76523E78" w14:textId="77777777" w:rsidR="007B41B6" w:rsidRDefault="007B41B6" w:rsidP="007B41B6">
      <w:r>
        <w:rPr>
          <w:rFonts w:ascii="Calibri" w:eastAsia="宋体" w:hAnsi="Calibri" w:cs="Times New Roman" w:hint="eastAsia"/>
        </w:rPr>
        <w:t>理论讲授</w:t>
      </w:r>
    </w:p>
    <w:p w14:paraId="4C336CD1" w14:textId="77777777" w:rsidR="007B41B6" w:rsidRPr="00AC3CFF" w:rsidRDefault="007B41B6" w:rsidP="007B41B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sz w:val="28"/>
          <w:szCs w:val="28"/>
        </w:rPr>
      </w:pPr>
      <w:r w:rsidRPr="00AC3CFF">
        <w:rPr>
          <w:rFonts w:ascii="黑体" w:eastAsia="黑体" w:hAnsi="Calibri" w:cs="Times New Roman"/>
          <w:sz w:val="28"/>
          <w:szCs w:val="28"/>
        </w:rPr>
        <w:t>第</w:t>
      </w:r>
      <w:r w:rsidRPr="00AC3CFF">
        <w:rPr>
          <w:rFonts w:ascii="黑体" w:eastAsia="黑体" w:hint="eastAsia"/>
          <w:sz w:val="28"/>
          <w:szCs w:val="28"/>
        </w:rPr>
        <w:t>十三</w:t>
      </w:r>
      <w:r w:rsidRPr="00AC3CFF">
        <w:rPr>
          <w:rFonts w:ascii="黑体" w:eastAsia="黑体" w:hAnsi="Calibri" w:cs="Times New Roman"/>
          <w:sz w:val="28"/>
          <w:szCs w:val="28"/>
        </w:rPr>
        <w:t>章</w:t>
      </w:r>
      <w:r w:rsidR="00A6393A" w:rsidRPr="00AC3CFF">
        <w:rPr>
          <w:rFonts w:ascii="黑体" w:eastAsia="黑体" w:hAnsi="Calibri" w:cs="Times New Roman" w:hint="eastAsia"/>
          <w:sz w:val="28"/>
          <w:szCs w:val="28"/>
        </w:rPr>
        <w:t xml:space="preserve"> </w:t>
      </w:r>
      <w:r w:rsidR="0076270C" w:rsidRPr="00AC3CFF">
        <w:rPr>
          <w:rFonts w:ascii="黑体" w:eastAsia="黑体" w:hint="eastAsia"/>
          <w:sz w:val="28"/>
          <w:szCs w:val="28"/>
        </w:rPr>
        <w:t>免疫预防和免疫治疗</w:t>
      </w:r>
    </w:p>
    <w:p w14:paraId="6BE26511" w14:textId="26B90A9D" w:rsidR="007B41B6" w:rsidRPr="00C62B37" w:rsidRDefault="00AA0A9F" w:rsidP="0076270C">
      <w:pPr>
        <w:numPr>
          <w:ilvl w:val="0"/>
          <w:numId w:val="38"/>
        </w:numPr>
        <w:rPr>
          <w:rFonts w:ascii="黑体" w:eastAsia="黑体" w:hAnsi="黑体" w:cs="Times New Roman"/>
          <w:szCs w:val="21"/>
        </w:rPr>
      </w:pPr>
      <w:r>
        <w:rPr>
          <w:rFonts w:ascii="黑体" w:eastAsia="黑体" w:hAnsi="黑体" w:cs="Times New Roman"/>
          <w:szCs w:val="21"/>
        </w:rPr>
        <w:t>教学目标</w:t>
      </w:r>
    </w:p>
    <w:p w14:paraId="674C2087" w14:textId="77777777" w:rsidR="007B41B6" w:rsidRDefault="007B41B6" w:rsidP="0076270C">
      <w:pPr>
        <w:pStyle w:val="a7"/>
        <w:widowControl/>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sidRPr="008E4A8B">
        <w:rPr>
          <w:rFonts w:ascii="Calibri" w:eastAsia="宋体" w:hAnsi="Calibri" w:cs="Times New Roman"/>
        </w:rPr>
        <w:t>了解</w:t>
      </w:r>
      <w:r w:rsidR="0076270C">
        <w:rPr>
          <w:rFonts w:hint="eastAsia"/>
        </w:rPr>
        <w:t>免疫预防和免疫治疗</w:t>
      </w:r>
      <w:r w:rsidRPr="008E4A8B">
        <w:t>研究的现状</w:t>
      </w:r>
    </w:p>
    <w:p w14:paraId="6E88D5D9" w14:textId="77777777" w:rsidR="007B41B6" w:rsidRDefault="007B41B6" w:rsidP="0076270C">
      <w:pPr>
        <w:pStyle w:val="a7"/>
        <w:widowControl/>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掌握</w:t>
      </w:r>
      <w:r w:rsidR="0076270C">
        <w:rPr>
          <w:rFonts w:hint="eastAsia"/>
        </w:rPr>
        <w:t>免疫预防和免疫治疗</w:t>
      </w:r>
      <w:r>
        <w:rPr>
          <w:rFonts w:hint="eastAsia"/>
        </w:rPr>
        <w:t>研究</w:t>
      </w:r>
      <w:r w:rsidRPr="008E4A8B">
        <w:t>的关键科学问题</w:t>
      </w:r>
    </w:p>
    <w:p w14:paraId="1280DAE0" w14:textId="77777777" w:rsidR="007B41B6" w:rsidRPr="008E4A8B" w:rsidRDefault="007B41B6" w:rsidP="0076270C">
      <w:pPr>
        <w:pStyle w:val="a7"/>
        <w:widowControl/>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Calibri" w:eastAsia="宋体" w:hAnsi="Calibri" w:cs="Times New Roman"/>
        </w:rPr>
      </w:pPr>
      <w:r>
        <w:rPr>
          <w:rFonts w:hint="eastAsia"/>
        </w:rPr>
        <w:t>熟悉</w:t>
      </w:r>
      <w:r w:rsidR="0076270C">
        <w:rPr>
          <w:rFonts w:hint="eastAsia"/>
        </w:rPr>
        <w:t>免疫预防和免疫治疗</w:t>
      </w:r>
      <w:r w:rsidRPr="008E4A8B">
        <w:t>研究的趋势</w:t>
      </w:r>
    </w:p>
    <w:p w14:paraId="74596C5C" w14:textId="77777777" w:rsidR="007B41B6" w:rsidRPr="00C62B37" w:rsidRDefault="007B41B6" w:rsidP="0076270C">
      <w:pPr>
        <w:numPr>
          <w:ilvl w:val="0"/>
          <w:numId w:val="38"/>
        </w:numPr>
        <w:rPr>
          <w:rFonts w:ascii="黑体" w:eastAsia="黑体" w:hAnsi="黑体" w:cs="Times New Roman"/>
          <w:szCs w:val="21"/>
        </w:rPr>
      </w:pPr>
      <w:r w:rsidRPr="00C62B37">
        <w:rPr>
          <w:rFonts w:ascii="黑体" w:eastAsia="黑体" w:hAnsi="黑体" w:cs="Times New Roman"/>
          <w:szCs w:val="21"/>
        </w:rPr>
        <w:t>教学内容</w:t>
      </w:r>
    </w:p>
    <w:p w14:paraId="259EECFA" w14:textId="77777777" w:rsidR="007B41B6" w:rsidRDefault="0076270C" w:rsidP="0076270C">
      <w:pPr>
        <w:pStyle w:val="a7"/>
        <w:widowControl/>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免疫预防和免疫治疗</w:t>
      </w:r>
      <w:r w:rsidR="007B41B6" w:rsidRPr="008E4A8B">
        <w:t>研究的现状</w:t>
      </w:r>
    </w:p>
    <w:p w14:paraId="5CF5E77E" w14:textId="77777777" w:rsidR="007B41B6" w:rsidRPr="008E4A8B" w:rsidRDefault="0076270C" w:rsidP="0076270C">
      <w:pPr>
        <w:pStyle w:val="a7"/>
        <w:widowControl/>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免疫预防和免疫治疗</w:t>
      </w:r>
      <w:r w:rsidR="007B41B6" w:rsidRPr="008E4A8B">
        <w:t>研究的关键科学问题</w:t>
      </w:r>
    </w:p>
    <w:p w14:paraId="60BEC136" w14:textId="77777777" w:rsidR="007B41B6" w:rsidRDefault="0076270C" w:rsidP="0076270C">
      <w:pPr>
        <w:pStyle w:val="a7"/>
        <w:widowControl/>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pPr>
      <w:r>
        <w:rPr>
          <w:rFonts w:hint="eastAsia"/>
        </w:rPr>
        <w:t>免疫预防和免疫治疗</w:t>
      </w:r>
      <w:r w:rsidR="007B41B6" w:rsidRPr="008E4A8B">
        <w:t>研究的趋势和展望</w:t>
      </w:r>
    </w:p>
    <w:p w14:paraId="110718CD" w14:textId="77777777" w:rsidR="007B41B6" w:rsidRPr="008E4A8B" w:rsidRDefault="007B41B6" w:rsidP="007B41B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rPr>
      </w:pPr>
      <w:r>
        <w:rPr>
          <w:rFonts w:ascii="黑体" w:eastAsia="黑体" w:hAnsi="黑体" w:hint="eastAsia"/>
          <w:szCs w:val="21"/>
        </w:rPr>
        <w:t>三、</w:t>
      </w:r>
      <w:r w:rsidRPr="008E4A8B">
        <w:rPr>
          <w:rFonts w:ascii="黑体" w:eastAsia="黑体" w:hAnsi="黑体" w:cs="Times New Roman"/>
          <w:szCs w:val="21"/>
        </w:rPr>
        <w:t>教学学时安排</w:t>
      </w:r>
    </w:p>
    <w:p w14:paraId="584F1E54" w14:textId="77777777" w:rsidR="007B41B6" w:rsidRPr="00C62B37" w:rsidRDefault="0076270C" w:rsidP="007B41B6">
      <w:pPr>
        <w:rPr>
          <w:rFonts w:ascii="宋体" w:eastAsia="宋体" w:hAnsi="宋体" w:cs="Times New Roman"/>
          <w:szCs w:val="21"/>
        </w:rPr>
      </w:pPr>
      <w:r>
        <w:rPr>
          <w:rFonts w:ascii="宋体" w:hAnsi="宋体" w:hint="eastAsia"/>
          <w:szCs w:val="21"/>
        </w:rPr>
        <w:t>2</w:t>
      </w:r>
      <w:r w:rsidR="007B41B6" w:rsidRPr="00C62B37">
        <w:rPr>
          <w:rFonts w:ascii="宋体" w:eastAsia="宋体" w:hAnsi="宋体" w:cs="Times New Roman"/>
          <w:szCs w:val="21"/>
        </w:rPr>
        <w:t>学时</w:t>
      </w:r>
    </w:p>
    <w:p w14:paraId="6E4B5CA5" w14:textId="77777777" w:rsidR="007B41B6" w:rsidRPr="00C62B37" w:rsidRDefault="007B41B6" w:rsidP="007B41B6">
      <w:pPr>
        <w:rPr>
          <w:rFonts w:ascii="黑体" w:eastAsia="黑体" w:hAnsi="黑体" w:cs="Times New Roman"/>
          <w:szCs w:val="21"/>
        </w:rPr>
      </w:pPr>
      <w:r>
        <w:rPr>
          <w:rFonts w:ascii="黑体" w:eastAsia="黑体" w:hAnsi="黑体" w:hint="eastAsia"/>
          <w:szCs w:val="21"/>
        </w:rPr>
        <w:t>四、</w:t>
      </w:r>
      <w:r w:rsidRPr="00C62B37">
        <w:rPr>
          <w:rFonts w:ascii="黑体" w:eastAsia="黑体" w:hAnsi="黑体" w:cs="Times New Roman"/>
          <w:szCs w:val="21"/>
        </w:rPr>
        <w:t>教学方法</w:t>
      </w:r>
    </w:p>
    <w:p w14:paraId="5C2E27DE" w14:textId="77777777" w:rsidR="007B41B6" w:rsidRDefault="007B41B6" w:rsidP="007B41B6">
      <w:r>
        <w:rPr>
          <w:rFonts w:ascii="Calibri" w:eastAsia="宋体" w:hAnsi="Calibri" w:cs="Times New Roman" w:hint="eastAsia"/>
        </w:rPr>
        <w:t>理论讲授</w:t>
      </w:r>
    </w:p>
    <w:p w14:paraId="71BC4849" w14:textId="77777777" w:rsidR="007B41B6" w:rsidRDefault="007B41B6" w:rsidP="008E4A8B">
      <w:pPr>
        <w:rPr>
          <w:b/>
          <w:color w:val="000000" w:themeColor="text1"/>
          <w:sz w:val="24"/>
          <w:szCs w:val="24"/>
        </w:rPr>
      </w:pPr>
    </w:p>
    <w:p w14:paraId="5F2E1426" w14:textId="77777777" w:rsidR="008E4A8B" w:rsidRPr="00055FC5" w:rsidRDefault="008E4A8B" w:rsidP="00585A2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b/>
          <w:color w:val="000000" w:themeColor="text1"/>
          <w:kern w:val="0"/>
          <w:szCs w:val="21"/>
        </w:rPr>
      </w:pPr>
    </w:p>
    <w:sectPr w:rsidR="008E4A8B" w:rsidRPr="00055FC5" w:rsidSect="0092596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8052E" w14:textId="77777777" w:rsidR="0092596F" w:rsidRDefault="0092596F" w:rsidP="00055FC5">
      <w:r>
        <w:separator/>
      </w:r>
    </w:p>
  </w:endnote>
  <w:endnote w:type="continuationSeparator" w:id="0">
    <w:p w14:paraId="138C614C" w14:textId="77777777" w:rsidR="0092596F" w:rsidRDefault="0092596F" w:rsidP="0005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735006"/>
      <w:docPartObj>
        <w:docPartGallery w:val="Page Numbers (Bottom of Page)"/>
        <w:docPartUnique/>
      </w:docPartObj>
    </w:sdtPr>
    <w:sdtContent>
      <w:p w14:paraId="0C0BC83B" w14:textId="5524FAA4" w:rsidR="00E756AE" w:rsidRDefault="00E756AE">
        <w:pPr>
          <w:pStyle w:val="a5"/>
          <w:jc w:val="center"/>
        </w:pPr>
        <w:r>
          <w:fldChar w:fldCharType="begin"/>
        </w:r>
        <w:r>
          <w:instrText>PAGE   \* MERGEFORMAT</w:instrText>
        </w:r>
        <w:r>
          <w:fldChar w:fldCharType="separate"/>
        </w:r>
        <w:r>
          <w:rPr>
            <w:lang w:val="zh-CN"/>
          </w:rPr>
          <w:t>2</w:t>
        </w:r>
        <w:r>
          <w:fldChar w:fldCharType="end"/>
        </w:r>
      </w:p>
    </w:sdtContent>
  </w:sdt>
  <w:p w14:paraId="0311960C" w14:textId="77777777" w:rsidR="00836E51" w:rsidRDefault="00836E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2BFDF" w14:textId="77777777" w:rsidR="0092596F" w:rsidRDefault="0092596F" w:rsidP="00055FC5">
      <w:r>
        <w:separator/>
      </w:r>
    </w:p>
  </w:footnote>
  <w:footnote w:type="continuationSeparator" w:id="0">
    <w:p w14:paraId="7431DC3A" w14:textId="77777777" w:rsidR="0092596F" w:rsidRDefault="0092596F" w:rsidP="00055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435D"/>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 w15:restartNumberingAfterBreak="0">
    <w:nsid w:val="045847B9"/>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 w15:restartNumberingAfterBreak="0">
    <w:nsid w:val="09BC2029"/>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C3577C"/>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4" w15:restartNumberingAfterBreak="0">
    <w:nsid w:val="1222564F"/>
    <w:multiLevelType w:val="hybridMultilevel"/>
    <w:tmpl w:val="9130736C"/>
    <w:lvl w:ilvl="0" w:tplc="FCB66C50">
      <w:start w:val="1"/>
      <w:numFmt w:val="japaneseCounting"/>
      <w:lvlText w:val="（%1）"/>
      <w:lvlJc w:val="left"/>
      <w:pPr>
        <w:ind w:left="930" w:hanging="720"/>
      </w:pPr>
      <w:rPr>
        <w:rFonts w:eastAsiaTheme="minorEastAsia" w:cstheme="minorBidi" w:hint="default"/>
        <w:b w:val="0"/>
        <w:color w:val="auto"/>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5" w15:restartNumberingAfterBreak="0">
    <w:nsid w:val="127260B4"/>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100C4"/>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7" w15:restartNumberingAfterBreak="0">
    <w:nsid w:val="1AB54BAA"/>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8" w15:restartNumberingAfterBreak="0">
    <w:nsid w:val="1CDC5CBF"/>
    <w:multiLevelType w:val="hybridMultilevel"/>
    <w:tmpl w:val="9F02BF68"/>
    <w:lvl w:ilvl="0" w:tplc="FCB66C50">
      <w:start w:val="1"/>
      <w:numFmt w:val="japaneseCounting"/>
      <w:lvlText w:val="（%1）"/>
      <w:lvlJc w:val="left"/>
      <w:pPr>
        <w:ind w:left="930" w:hanging="720"/>
      </w:pPr>
      <w:rPr>
        <w:rFonts w:eastAsiaTheme="minorEastAsia" w:cstheme="minorBidi" w:hint="default"/>
        <w:b w:val="0"/>
        <w:color w:val="auto"/>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9" w15:restartNumberingAfterBreak="0">
    <w:nsid w:val="1F577CD0"/>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54D3094"/>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991149"/>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2" w15:restartNumberingAfterBreak="0">
    <w:nsid w:val="26AA09FD"/>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3" w15:restartNumberingAfterBreak="0">
    <w:nsid w:val="29381554"/>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4" w15:restartNumberingAfterBreak="0">
    <w:nsid w:val="2CD17701"/>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5" w15:restartNumberingAfterBreak="0">
    <w:nsid w:val="32A47BF3"/>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6866333"/>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79E5479"/>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18" w15:restartNumberingAfterBreak="0">
    <w:nsid w:val="47DE49BD"/>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A3929D7"/>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0" w15:restartNumberingAfterBreak="0">
    <w:nsid w:val="4CDC4CDB"/>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D080017"/>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2" w15:restartNumberingAfterBreak="0">
    <w:nsid w:val="4EBD7943"/>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3E075D7"/>
    <w:multiLevelType w:val="hybridMultilevel"/>
    <w:tmpl w:val="9F02BF68"/>
    <w:lvl w:ilvl="0" w:tplc="FCB66C50">
      <w:start w:val="1"/>
      <w:numFmt w:val="japaneseCounting"/>
      <w:lvlText w:val="（%1）"/>
      <w:lvlJc w:val="left"/>
      <w:pPr>
        <w:ind w:left="930" w:hanging="720"/>
      </w:pPr>
      <w:rPr>
        <w:rFonts w:eastAsiaTheme="minorEastAsia" w:cstheme="minorBidi" w:hint="default"/>
        <w:b w:val="0"/>
        <w:color w:val="auto"/>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4" w15:restartNumberingAfterBreak="0">
    <w:nsid w:val="55206A8E"/>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9A2527A"/>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6" w15:restartNumberingAfterBreak="0">
    <w:nsid w:val="5BFD434F"/>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7" w15:restartNumberingAfterBreak="0">
    <w:nsid w:val="5D5A1153"/>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8" w15:restartNumberingAfterBreak="0">
    <w:nsid w:val="68583513"/>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29" w15:restartNumberingAfterBreak="0">
    <w:nsid w:val="6B15494B"/>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210447"/>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1" w15:restartNumberingAfterBreak="0">
    <w:nsid w:val="6E31186D"/>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2" w15:restartNumberingAfterBreak="0">
    <w:nsid w:val="73EB4006"/>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3" w15:restartNumberingAfterBreak="0">
    <w:nsid w:val="768F2188"/>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6A15EC8"/>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5" w15:restartNumberingAfterBreak="0">
    <w:nsid w:val="78A47CC2"/>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6" w15:restartNumberingAfterBreak="0">
    <w:nsid w:val="78CF018A"/>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7" w15:restartNumberingAfterBreak="0">
    <w:nsid w:val="79230B2D"/>
    <w:multiLevelType w:val="hybridMultilevel"/>
    <w:tmpl w:val="0B46C6EA"/>
    <w:lvl w:ilvl="0" w:tplc="797C162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C371E67"/>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abstractNum w:abstractNumId="39" w15:restartNumberingAfterBreak="0">
    <w:nsid w:val="7F4726A9"/>
    <w:multiLevelType w:val="hybridMultilevel"/>
    <w:tmpl w:val="70281B80"/>
    <w:lvl w:ilvl="0" w:tplc="B032DA32">
      <w:start w:val="1"/>
      <w:numFmt w:val="japaneseCounting"/>
      <w:lvlText w:val="（%1）"/>
      <w:lvlJc w:val="left"/>
      <w:pPr>
        <w:ind w:left="926" w:hanging="720"/>
      </w:pPr>
      <w:rPr>
        <w:rFonts w:hint="default"/>
      </w:rPr>
    </w:lvl>
    <w:lvl w:ilvl="1" w:tplc="04090019" w:tentative="1">
      <w:start w:val="1"/>
      <w:numFmt w:val="lowerLetter"/>
      <w:lvlText w:val="%2)"/>
      <w:lvlJc w:val="left"/>
      <w:pPr>
        <w:ind w:left="1046" w:hanging="420"/>
      </w:pPr>
    </w:lvl>
    <w:lvl w:ilvl="2" w:tplc="0409001B" w:tentative="1">
      <w:start w:val="1"/>
      <w:numFmt w:val="lowerRoman"/>
      <w:lvlText w:val="%3."/>
      <w:lvlJc w:val="right"/>
      <w:pPr>
        <w:ind w:left="1466" w:hanging="420"/>
      </w:pPr>
    </w:lvl>
    <w:lvl w:ilvl="3" w:tplc="0409000F" w:tentative="1">
      <w:start w:val="1"/>
      <w:numFmt w:val="decimal"/>
      <w:lvlText w:val="%4."/>
      <w:lvlJc w:val="left"/>
      <w:pPr>
        <w:ind w:left="1886" w:hanging="420"/>
      </w:pPr>
    </w:lvl>
    <w:lvl w:ilvl="4" w:tplc="04090019" w:tentative="1">
      <w:start w:val="1"/>
      <w:numFmt w:val="lowerLetter"/>
      <w:lvlText w:val="%5)"/>
      <w:lvlJc w:val="left"/>
      <w:pPr>
        <w:ind w:left="2306" w:hanging="420"/>
      </w:pPr>
    </w:lvl>
    <w:lvl w:ilvl="5" w:tplc="0409001B" w:tentative="1">
      <w:start w:val="1"/>
      <w:numFmt w:val="lowerRoman"/>
      <w:lvlText w:val="%6."/>
      <w:lvlJc w:val="right"/>
      <w:pPr>
        <w:ind w:left="2726" w:hanging="420"/>
      </w:pPr>
    </w:lvl>
    <w:lvl w:ilvl="6" w:tplc="0409000F" w:tentative="1">
      <w:start w:val="1"/>
      <w:numFmt w:val="decimal"/>
      <w:lvlText w:val="%7."/>
      <w:lvlJc w:val="left"/>
      <w:pPr>
        <w:ind w:left="3146" w:hanging="420"/>
      </w:pPr>
    </w:lvl>
    <w:lvl w:ilvl="7" w:tplc="04090019" w:tentative="1">
      <w:start w:val="1"/>
      <w:numFmt w:val="lowerLetter"/>
      <w:lvlText w:val="%8)"/>
      <w:lvlJc w:val="left"/>
      <w:pPr>
        <w:ind w:left="3566" w:hanging="420"/>
      </w:pPr>
    </w:lvl>
    <w:lvl w:ilvl="8" w:tplc="0409001B" w:tentative="1">
      <w:start w:val="1"/>
      <w:numFmt w:val="lowerRoman"/>
      <w:lvlText w:val="%9."/>
      <w:lvlJc w:val="right"/>
      <w:pPr>
        <w:ind w:left="3986" w:hanging="420"/>
      </w:pPr>
    </w:lvl>
  </w:abstractNum>
  <w:num w:numId="1" w16cid:durableId="1003894945">
    <w:abstractNumId w:val="22"/>
  </w:num>
  <w:num w:numId="2" w16cid:durableId="1682855618">
    <w:abstractNumId w:val="23"/>
  </w:num>
  <w:num w:numId="3" w16cid:durableId="435294318">
    <w:abstractNumId w:val="4"/>
  </w:num>
  <w:num w:numId="4" w16cid:durableId="214237753">
    <w:abstractNumId w:val="5"/>
  </w:num>
  <w:num w:numId="5" w16cid:durableId="1413746134">
    <w:abstractNumId w:val="8"/>
  </w:num>
  <w:num w:numId="6" w16cid:durableId="1260605428">
    <w:abstractNumId w:val="11"/>
  </w:num>
  <w:num w:numId="7" w16cid:durableId="552233986">
    <w:abstractNumId w:val="14"/>
  </w:num>
  <w:num w:numId="8" w16cid:durableId="1987395432">
    <w:abstractNumId w:val="18"/>
  </w:num>
  <w:num w:numId="9" w16cid:durableId="255870957">
    <w:abstractNumId w:val="7"/>
  </w:num>
  <w:num w:numId="10" w16cid:durableId="1897471381">
    <w:abstractNumId w:val="39"/>
  </w:num>
  <w:num w:numId="11" w16cid:durableId="582299037">
    <w:abstractNumId w:val="17"/>
  </w:num>
  <w:num w:numId="12" w16cid:durableId="1413968765">
    <w:abstractNumId w:val="37"/>
  </w:num>
  <w:num w:numId="13" w16cid:durableId="1201238316">
    <w:abstractNumId w:val="31"/>
  </w:num>
  <w:num w:numId="14" w16cid:durableId="639380350">
    <w:abstractNumId w:val="29"/>
  </w:num>
  <w:num w:numId="15" w16cid:durableId="1871331050">
    <w:abstractNumId w:val="3"/>
  </w:num>
  <w:num w:numId="16" w16cid:durableId="167865233">
    <w:abstractNumId w:val="36"/>
  </w:num>
  <w:num w:numId="17" w16cid:durableId="1194996520">
    <w:abstractNumId w:val="2"/>
  </w:num>
  <w:num w:numId="18" w16cid:durableId="633827813">
    <w:abstractNumId w:val="1"/>
  </w:num>
  <w:num w:numId="19" w16cid:durableId="519855312">
    <w:abstractNumId w:val="25"/>
  </w:num>
  <w:num w:numId="20" w16cid:durableId="1724788578">
    <w:abstractNumId w:val="33"/>
  </w:num>
  <w:num w:numId="21" w16cid:durableId="430706199">
    <w:abstractNumId w:val="13"/>
  </w:num>
  <w:num w:numId="22" w16cid:durableId="1440104408">
    <w:abstractNumId w:val="30"/>
  </w:num>
  <w:num w:numId="23" w16cid:durableId="705330604">
    <w:abstractNumId w:val="20"/>
  </w:num>
  <w:num w:numId="24" w16cid:durableId="767851698">
    <w:abstractNumId w:val="12"/>
  </w:num>
  <w:num w:numId="25" w16cid:durableId="1443573499">
    <w:abstractNumId w:val="28"/>
  </w:num>
  <w:num w:numId="26" w16cid:durableId="1199732904">
    <w:abstractNumId w:val="10"/>
  </w:num>
  <w:num w:numId="27" w16cid:durableId="478886329">
    <w:abstractNumId w:val="19"/>
  </w:num>
  <w:num w:numId="28" w16cid:durableId="929656227">
    <w:abstractNumId w:val="21"/>
  </w:num>
  <w:num w:numId="29" w16cid:durableId="408774410">
    <w:abstractNumId w:val="16"/>
  </w:num>
  <w:num w:numId="30" w16cid:durableId="877619247">
    <w:abstractNumId w:val="26"/>
  </w:num>
  <w:num w:numId="31" w16cid:durableId="112402229">
    <w:abstractNumId w:val="32"/>
  </w:num>
  <w:num w:numId="32" w16cid:durableId="566188578">
    <w:abstractNumId w:val="24"/>
  </w:num>
  <w:num w:numId="33" w16cid:durableId="491064340">
    <w:abstractNumId w:val="6"/>
  </w:num>
  <w:num w:numId="34" w16cid:durableId="325670911">
    <w:abstractNumId w:val="0"/>
  </w:num>
  <w:num w:numId="35" w16cid:durableId="242691760">
    <w:abstractNumId w:val="15"/>
  </w:num>
  <w:num w:numId="36" w16cid:durableId="637683125">
    <w:abstractNumId w:val="34"/>
  </w:num>
  <w:num w:numId="37" w16cid:durableId="383335768">
    <w:abstractNumId w:val="27"/>
  </w:num>
  <w:num w:numId="38" w16cid:durableId="719130628">
    <w:abstractNumId w:val="9"/>
  </w:num>
  <w:num w:numId="39" w16cid:durableId="292517528">
    <w:abstractNumId w:val="35"/>
  </w:num>
  <w:num w:numId="40" w16cid:durableId="91324598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55FC5"/>
    <w:rsid w:val="00055FC5"/>
    <w:rsid w:val="00085B50"/>
    <w:rsid w:val="00090BBD"/>
    <w:rsid w:val="000F5BAA"/>
    <w:rsid w:val="001008B0"/>
    <w:rsid w:val="001D6232"/>
    <w:rsid w:val="002605EB"/>
    <w:rsid w:val="002B6A00"/>
    <w:rsid w:val="0032656D"/>
    <w:rsid w:val="00336751"/>
    <w:rsid w:val="0033775C"/>
    <w:rsid w:val="003717E0"/>
    <w:rsid w:val="0039188A"/>
    <w:rsid w:val="00585A2B"/>
    <w:rsid w:val="00600685"/>
    <w:rsid w:val="0076270C"/>
    <w:rsid w:val="007B2749"/>
    <w:rsid w:val="007B41B6"/>
    <w:rsid w:val="00813429"/>
    <w:rsid w:val="00836E51"/>
    <w:rsid w:val="008A038E"/>
    <w:rsid w:val="008E4A8B"/>
    <w:rsid w:val="008F52FF"/>
    <w:rsid w:val="0091325F"/>
    <w:rsid w:val="00921978"/>
    <w:rsid w:val="0092596F"/>
    <w:rsid w:val="009656CC"/>
    <w:rsid w:val="00A6393A"/>
    <w:rsid w:val="00AA0A9F"/>
    <w:rsid w:val="00AC3CFF"/>
    <w:rsid w:val="00B02102"/>
    <w:rsid w:val="00B20D87"/>
    <w:rsid w:val="00C30D04"/>
    <w:rsid w:val="00C44040"/>
    <w:rsid w:val="00C62FE0"/>
    <w:rsid w:val="00CA52F6"/>
    <w:rsid w:val="00D13064"/>
    <w:rsid w:val="00D60F52"/>
    <w:rsid w:val="00DF317F"/>
    <w:rsid w:val="00E66E9F"/>
    <w:rsid w:val="00E756AE"/>
    <w:rsid w:val="00F12772"/>
    <w:rsid w:val="00FE23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5D617"/>
  <w15:docId w15:val="{7022F3DC-073D-45DC-B705-E1C2B06B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2FF"/>
    <w:pPr>
      <w:widowControl w:val="0"/>
      <w:jc w:val="both"/>
    </w:pPr>
  </w:style>
  <w:style w:type="paragraph" w:styleId="3">
    <w:name w:val="heading 3"/>
    <w:basedOn w:val="a"/>
    <w:link w:val="30"/>
    <w:uiPriority w:val="9"/>
    <w:qFormat/>
    <w:rsid w:val="0032656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5F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5FC5"/>
    <w:rPr>
      <w:sz w:val="18"/>
      <w:szCs w:val="18"/>
    </w:rPr>
  </w:style>
  <w:style w:type="paragraph" w:styleId="a5">
    <w:name w:val="footer"/>
    <w:basedOn w:val="a"/>
    <w:link w:val="a6"/>
    <w:uiPriority w:val="99"/>
    <w:unhideWhenUsed/>
    <w:rsid w:val="00055FC5"/>
    <w:pPr>
      <w:tabs>
        <w:tab w:val="center" w:pos="4153"/>
        <w:tab w:val="right" w:pos="8306"/>
      </w:tabs>
      <w:snapToGrid w:val="0"/>
      <w:jc w:val="left"/>
    </w:pPr>
    <w:rPr>
      <w:sz w:val="18"/>
      <w:szCs w:val="18"/>
    </w:rPr>
  </w:style>
  <w:style w:type="character" w:customStyle="1" w:styleId="a6">
    <w:name w:val="页脚 字符"/>
    <w:basedOn w:val="a0"/>
    <w:link w:val="a5"/>
    <w:uiPriority w:val="99"/>
    <w:rsid w:val="00055FC5"/>
    <w:rPr>
      <w:sz w:val="18"/>
      <w:szCs w:val="18"/>
    </w:rPr>
  </w:style>
  <w:style w:type="paragraph" w:styleId="HTML">
    <w:name w:val="HTML Preformatted"/>
    <w:basedOn w:val="a"/>
    <w:link w:val="HTML0"/>
    <w:uiPriority w:val="99"/>
    <w:semiHidden/>
    <w:unhideWhenUsed/>
    <w:rsid w:val="00055F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055FC5"/>
    <w:rPr>
      <w:rFonts w:ascii="宋体" w:eastAsia="宋体" w:hAnsi="宋体" w:cs="宋体"/>
      <w:kern w:val="0"/>
      <w:sz w:val="24"/>
      <w:szCs w:val="24"/>
    </w:rPr>
  </w:style>
  <w:style w:type="character" w:customStyle="1" w:styleId="30">
    <w:name w:val="标题 3 字符"/>
    <w:basedOn w:val="a0"/>
    <w:link w:val="3"/>
    <w:uiPriority w:val="9"/>
    <w:rsid w:val="0032656D"/>
    <w:rPr>
      <w:rFonts w:ascii="宋体" w:eastAsia="宋体" w:hAnsi="宋体" w:cs="宋体"/>
      <w:b/>
      <w:bCs/>
      <w:kern w:val="0"/>
      <w:sz w:val="27"/>
      <w:szCs w:val="27"/>
    </w:rPr>
  </w:style>
  <w:style w:type="paragraph" w:styleId="a7">
    <w:name w:val="List Paragraph"/>
    <w:basedOn w:val="a"/>
    <w:uiPriority w:val="34"/>
    <w:qFormat/>
    <w:rsid w:val="003717E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94002">
      <w:bodyDiv w:val="1"/>
      <w:marLeft w:val="0"/>
      <w:marRight w:val="0"/>
      <w:marTop w:val="0"/>
      <w:marBottom w:val="0"/>
      <w:divBdr>
        <w:top w:val="none" w:sz="0" w:space="0" w:color="auto"/>
        <w:left w:val="none" w:sz="0" w:space="0" w:color="auto"/>
        <w:bottom w:val="none" w:sz="0" w:space="0" w:color="auto"/>
        <w:right w:val="none" w:sz="0" w:space="0" w:color="auto"/>
      </w:divBdr>
      <w:divsChild>
        <w:div w:id="1564874862">
          <w:marLeft w:val="240"/>
          <w:marRight w:val="240"/>
          <w:marTop w:val="0"/>
          <w:marBottom w:val="0"/>
          <w:divBdr>
            <w:top w:val="none" w:sz="0" w:space="0" w:color="auto"/>
            <w:left w:val="none" w:sz="0" w:space="0" w:color="auto"/>
            <w:bottom w:val="none" w:sz="0" w:space="0" w:color="auto"/>
            <w:right w:val="none" w:sz="0" w:space="0" w:color="auto"/>
          </w:divBdr>
          <w:divsChild>
            <w:div w:id="1761440191">
              <w:marLeft w:val="0"/>
              <w:marRight w:val="0"/>
              <w:marTop w:val="0"/>
              <w:marBottom w:val="0"/>
              <w:divBdr>
                <w:top w:val="none" w:sz="0" w:space="0" w:color="auto"/>
                <w:left w:val="none" w:sz="0" w:space="0" w:color="auto"/>
                <w:bottom w:val="none" w:sz="0" w:space="0" w:color="auto"/>
                <w:right w:val="none" w:sz="0" w:space="0" w:color="auto"/>
              </w:divBdr>
              <w:divsChild>
                <w:div w:id="151849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3313">
          <w:marLeft w:val="240"/>
          <w:marRight w:val="240"/>
          <w:marTop w:val="0"/>
          <w:marBottom w:val="0"/>
          <w:divBdr>
            <w:top w:val="none" w:sz="0" w:space="0" w:color="auto"/>
            <w:left w:val="none" w:sz="0" w:space="0" w:color="auto"/>
            <w:bottom w:val="none" w:sz="0" w:space="0" w:color="auto"/>
            <w:right w:val="none" w:sz="0" w:space="0" w:color="auto"/>
          </w:divBdr>
          <w:divsChild>
            <w:div w:id="1294944780">
              <w:marLeft w:val="0"/>
              <w:marRight w:val="0"/>
              <w:marTop w:val="0"/>
              <w:marBottom w:val="0"/>
              <w:divBdr>
                <w:top w:val="none" w:sz="0" w:space="0" w:color="auto"/>
                <w:left w:val="none" w:sz="0" w:space="0" w:color="auto"/>
                <w:bottom w:val="single" w:sz="12" w:space="0" w:color="E4393C"/>
                <w:right w:val="none" w:sz="0" w:space="0" w:color="auto"/>
              </w:divBdr>
            </w:div>
          </w:divsChild>
        </w:div>
      </w:divsChild>
    </w:div>
    <w:div w:id="20137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336</Words>
  <Characters>1916</Characters>
  <Application>Microsoft Office Word</Application>
  <DocSecurity>0</DocSecurity>
  <Lines>15</Lines>
  <Paragraphs>4</Paragraphs>
  <ScaleCrop>false</ScaleCrop>
  <Company>微软中国</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洁 尹</cp:lastModifiedBy>
  <cp:revision>31</cp:revision>
  <cp:lastPrinted>2024-03-31T16:06:00Z</cp:lastPrinted>
  <dcterms:created xsi:type="dcterms:W3CDTF">2019-09-02T02:55:00Z</dcterms:created>
  <dcterms:modified xsi:type="dcterms:W3CDTF">2024-03-31T16:07:00Z</dcterms:modified>
</cp:coreProperties>
</file>