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36"/>
        </w:rPr>
      </w:pPr>
      <w:r>
        <w:rPr>
          <w:rFonts w:hint="eastAsia" w:eastAsia="黑体"/>
          <w:sz w:val="36"/>
        </w:rPr>
        <w:t>《内分泌系统整合课》教学大纲（理论）</w:t>
      </w:r>
    </w:p>
    <w:p>
      <w:pPr>
        <w:jc w:val="center"/>
        <w:rPr>
          <w:rFonts w:hint="eastAsia"/>
          <w:sz w:val="30"/>
        </w:rPr>
      </w:pPr>
      <w:r>
        <w:rPr>
          <w:rFonts w:hint="eastAsia"/>
          <w:sz w:val="30"/>
        </w:rPr>
        <w:t>（</w:t>
      </w:r>
      <w:r>
        <w:rPr>
          <w:rFonts w:hint="eastAsia" w:asciiTheme="majorEastAsia" w:hAnsiTheme="majorEastAsia" w:eastAsiaTheme="majorEastAsia" w:cstheme="majorEastAsia"/>
          <w:sz w:val="30"/>
        </w:rPr>
        <w:t>授课对象：临床5+3专业</w:t>
      </w:r>
      <w:r>
        <w:rPr>
          <w:rFonts w:hint="eastAsia"/>
          <w:sz w:val="30"/>
        </w:rPr>
        <w:t>）</w:t>
      </w:r>
    </w:p>
    <w:p>
      <w:pPr>
        <w:spacing w:line="360" w:lineRule="auto"/>
        <w:jc w:val="center"/>
        <w:rPr>
          <w:rFonts w:hint="eastAsia" w:ascii="宋体" w:hAnsi="宋体"/>
        </w:rPr>
      </w:pPr>
      <w:r>
        <w:rPr>
          <w:rFonts w:hint="eastAsia" w:eastAsia="黑体"/>
          <w:sz w:val="30"/>
          <w:szCs w:val="30"/>
        </w:rPr>
        <w:t>前  言</w:t>
      </w:r>
    </w:p>
    <w:p>
      <w:pPr>
        <w:spacing w:line="360" w:lineRule="auto"/>
        <w:ind w:firstLine="416" w:firstLineChars="200"/>
        <w:rPr>
          <w:rFonts w:hint="eastAsia" w:ascii="宋体" w:hAnsi="宋体"/>
        </w:rPr>
      </w:pPr>
      <w:r>
        <w:rPr>
          <w:rFonts w:hint="eastAsia" w:ascii="宋体" w:hAnsi="宋体"/>
        </w:rPr>
        <w:t>内分泌整合课程是一门涵盖了内分泌系统基本知识、基础理论和实验技术的综合性课程。本课程的知识内容体系旨在帮助学生理解内分泌系统的基本功能，掌握内分泌疾病的基本病理生理机制，以及学会如何运用内分泌调控机制来预防和治疗疾病。本大纲的制定依据了人才培养目标的具体培养要求，并充分考虑了专业先修课程基础、后期开设课程知识储备需求和学生调研等因素。</w:t>
      </w:r>
    </w:p>
    <w:p>
      <w:pPr>
        <w:spacing w:line="360" w:lineRule="auto"/>
        <w:ind w:firstLine="416" w:firstLineChars="200"/>
        <w:rPr>
          <w:rFonts w:hint="eastAsia" w:ascii="宋体" w:hAnsi="宋体"/>
        </w:rPr>
      </w:pPr>
      <w:r>
        <w:rPr>
          <w:rFonts w:hint="eastAsia" w:ascii="宋体" w:hAnsi="宋体"/>
        </w:rPr>
        <w:t>本课程的知识内容体系共分为三个部分：理论部分、实验部分和PBL（问题导向学习）部分。理论部分（</w:t>
      </w:r>
      <w:r>
        <w:rPr>
          <w:rFonts w:hint="eastAsia" w:ascii="宋体" w:hAnsi="宋体"/>
          <w:lang w:val="en-US" w:eastAsia="zh-CN"/>
        </w:rPr>
        <w:t>14</w:t>
      </w:r>
      <w:r>
        <w:rPr>
          <w:rFonts w:hint="eastAsia" w:ascii="宋体" w:hAnsi="宋体"/>
        </w:rPr>
        <w:t>学时）：涵盖内分泌系统的生理功能、常见疾病的基本病理生理机制</w:t>
      </w:r>
      <w:r>
        <w:rPr>
          <w:rFonts w:hint="eastAsia" w:ascii="宋体" w:hAnsi="宋体"/>
          <w:lang w:val="en-US" w:eastAsia="zh-CN"/>
        </w:rPr>
        <w:t>药物治疗</w:t>
      </w:r>
      <w:r>
        <w:rPr>
          <w:rFonts w:hint="eastAsia" w:ascii="宋体" w:hAnsi="宋体"/>
        </w:rPr>
        <w:t>等内容，让学生从宏观角度理解内分泌系统的整体运作机制。实验部分（6学时）：通过观察和操作实验，让学生从微观角度了解常见</w:t>
      </w:r>
      <w:r>
        <w:rPr>
          <w:rFonts w:hint="eastAsia" w:ascii="宋体" w:hAnsi="宋体"/>
          <w:lang w:val="en-US" w:eastAsia="zh-CN"/>
        </w:rPr>
        <w:t>内分泌</w:t>
      </w:r>
      <w:r>
        <w:rPr>
          <w:rFonts w:hint="eastAsia" w:ascii="宋体" w:hAnsi="宋体"/>
        </w:rPr>
        <w:t>疾病的病理</w:t>
      </w:r>
      <w:r>
        <w:rPr>
          <w:rFonts w:hint="eastAsia" w:ascii="宋体" w:hAnsi="宋体"/>
          <w:lang w:val="en-US" w:eastAsia="zh-CN"/>
        </w:rPr>
        <w:t>变化</w:t>
      </w:r>
      <w:r>
        <w:rPr>
          <w:rFonts w:hint="eastAsia" w:ascii="宋体" w:hAnsi="宋体"/>
        </w:rPr>
        <w:t>，提高学生的实践操作能力和分析解决问题的能力。PBL部分（7学时）：以实际问题为引导，通过小组讨论</w:t>
      </w:r>
      <w:r>
        <w:rPr>
          <w:rFonts w:hint="eastAsia" w:ascii="宋体" w:hAnsi="宋体"/>
          <w:lang w:eastAsia="zh-CN"/>
        </w:rPr>
        <w:t>，</w:t>
      </w:r>
      <w:r>
        <w:rPr>
          <w:rFonts w:hint="eastAsia" w:ascii="宋体" w:hAnsi="宋体"/>
          <w:lang w:val="en-US" w:eastAsia="zh-CN"/>
        </w:rPr>
        <w:t>小组分享的</w:t>
      </w:r>
      <w:r>
        <w:rPr>
          <w:rFonts w:hint="eastAsia" w:ascii="宋体" w:hAnsi="宋体"/>
        </w:rPr>
        <w:t>方式，让学生将所学知识应用于实际问题，提高其独立思考和解决问题的能力。</w:t>
      </w:r>
    </w:p>
    <w:p>
      <w:pPr>
        <w:spacing w:line="360" w:lineRule="auto"/>
        <w:ind w:firstLine="416" w:firstLineChars="200"/>
        <w:rPr>
          <w:rFonts w:hint="eastAsia" w:ascii="宋体" w:hAnsi="宋体"/>
        </w:rPr>
      </w:pPr>
      <w:r>
        <w:rPr>
          <w:rFonts w:hint="eastAsia" w:ascii="宋体" w:hAnsi="宋体"/>
        </w:rPr>
        <w:t>本课程知识内容构建的主要依据包括以下几点：</w:t>
      </w:r>
    </w:p>
    <w:p>
      <w:pPr>
        <w:spacing w:line="360" w:lineRule="auto"/>
        <w:ind w:firstLine="416" w:firstLineChars="200"/>
        <w:rPr>
          <w:rFonts w:hint="eastAsia" w:ascii="宋体" w:hAnsi="宋体"/>
        </w:rPr>
      </w:pPr>
      <w:r>
        <w:rPr>
          <w:rFonts w:hint="eastAsia" w:ascii="宋体" w:hAnsi="宋体"/>
        </w:rPr>
        <w:t>人才培养目标的具体培养要求：本课程的知识内容体系旨在满足人才培养目标中关于学生内分泌系统知识和技能的培养要求。专业先修课程基础：本课程在构建过程中充分考虑了学生在先修课程中已经掌握的基础知识和技能，力求避免重复，突出新知识的引入和技能的提升。后期开设课程知识储备需求：本课程的知识内容体系不仅考虑了学生在学习过程中的需求，还充分考虑了学生在后续课程中可能遇到的问题和挑战，力求为学生未来的学习和职业发展打下坚实的基础。</w:t>
      </w:r>
    </w:p>
    <w:p>
      <w:pPr>
        <w:spacing w:line="360" w:lineRule="auto"/>
        <w:ind w:firstLine="416" w:firstLineChars="200"/>
        <w:rPr>
          <w:rFonts w:hint="eastAsia" w:ascii="宋体" w:hAnsi="宋体"/>
        </w:rPr>
      </w:pPr>
      <w:r>
        <w:rPr>
          <w:rFonts w:hint="eastAsia" w:ascii="宋体" w:hAnsi="宋体"/>
        </w:rPr>
        <w:t>本次修订的主要内容包括以下几个方面：</w:t>
      </w:r>
    </w:p>
    <w:p>
      <w:pPr>
        <w:spacing w:line="360" w:lineRule="auto"/>
        <w:rPr>
          <w:rFonts w:hint="eastAsia" w:ascii="宋体" w:hAnsi="宋体"/>
        </w:rPr>
      </w:pPr>
      <w:r>
        <w:rPr>
          <w:rFonts w:hint="eastAsia" w:ascii="宋体" w:hAnsi="宋体"/>
          <w:lang w:val="en-US" w:eastAsia="zh-CN"/>
        </w:rPr>
        <w:t>1.优化了课程结构，</w:t>
      </w:r>
      <w:r>
        <w:rPr>
          <w:rFonts w:hint="eastAsia" w:ascii="宋体" w:hAnsi="宋体"/>
        </w:rPr>
        <w:t>更新了部分理论知识，以反映内分泌领域的最新研究成果和技术进展</w:t>
      </w:r>
      <w:r>
        <w:rPr>
          <w:rFonts w:hint="eastAsia" w:ascii="宋体" w:hAnsi="宋体"/>
          <w:lang w:eastAsia="zh-CN"/>
        </w:rPr>
        <w:t>。</w:t>
      </w:r>
      <w:r>
        <w:rPr>
          <w:rFonts w:hint="eastAsia" w:ascii="宋体" w:hAnsi="宋体"/>
          <w:lang w:val="en-US" w:eastAsia="zh-CN"/>
        </w:rPr>
        <w:t>同时根据前期学生调研情况，为提高学生实际学习效果，配合学校整体安排，删除了部分诊断学内容，部分生理学内容改为PBL教学</w:t>
      </w:r>
      <w:r>
        <w:rPr>
          <w:rFonts w:hint="eastAsia" w:ascii="宋体" w:hAnsi="宋体"/>
        </w:rPr>
        <w:t>。</w:t>
      </w:r>
    </w:p>
    <w:p>
      <w:pPr>
        <w:spacing w:line="360" w:lineRule="auto"/>
        <w:rPr>
          <w:rFonts w:hint="eastAsia" w:ascii="宋体" w:hAnsi="宋体"/>
        </w:rPr>
      </w:pPr>
      <w:r>
        <w:rPr>
          <w:rFonts w:hint="eastAsia" w:ascii="宋体" w:hAnsi="宋体"/>
          <w:lang w:val="en-US" w:eastAsia="zh-CN"/>
        </w:rPr>
        <w:t>2.</w:t>
      </w:r>
      <w:r>
        <w:rPr>
          <w:rFonts w:hint="eastAsia" w:ascii="宋体" w:hAnsi="宋体"/>
        </w:rPr>
        <w:t>改进了PBL部分的设计，</w:t>
      </w:r>
      <w:r>
        <w:rPr>
          <w:rFonts w:hint="eastAsia" w:ascii="宋体" w:hAnsi="宋体"/>
          <w:lang w:val="en-US" w:eastAsia="zh-CN"/>
        </w:rPr>
        <w:t>使用了新的案例，</w:t>
      </w:r>
      <w:r>
        <w:rPr>
          <w:rFonts w:hint="eastAsia" w:ascii="宋体" w:hAnsi="宋体"/>
        </w:rPr>
        <w:t>使问题更加贴近实际，提高学生的思考深度和应用能力。</w:t>
      </w:r>
    </w:p>
    <w:p>
      <w:pPr>
        <w:spacing w:line="360" w:lineRule="auto"/>
        <w:ind w:firstLine="416" w:firstLineChars="200"/>
        <w:rPr>
          <w:rFonts w:hint="eastAsia" w:ascii="宋体" w:hAnsi="宋体"/>
        </w:rPr>
      </w:pPr>
      <w:r>
        <w:rPr>
          <w:rFonts w:hint="eastAsia" w:ascii="宋体" w:hAnsi="宋体"/>
        </w:rPr>
        <w:t>总之，本内分泌整合课教学大纲旨在为学生提供一个全面、系统和实用的内分泌知识体系，以帮助他们更好地理解和应用内分泌系统的知识和技能，为未来的学习和职业生涯做好准备</w:t>
      </w:r>
      <w:r>
        <w:rPr>
          <w:rFonts w:hint="eastAsia" w:ascii="宋体" w:hAnsi="宋体"/>
          <w:lang w:eastAsia="zh-CN"/>
        </w:rPr>
        <w:t>。</w:t>
      </w:r>
    </w:p>
    <w:p>
      <w:pPr>
        <w:spacing w:line="360" w:lineRule="auto"/>
        <w:ind w:firstLine="416" w:firstLineChars="200"/>
        <w:rPr>
          <w:rFonts w:hint="eastAsia"/>
        </w:rPr>
      </w:pPr>
    </w:p>
    <w:p>
      <w:pPr>
        <w:spacing w:line="360" w:lineRule="auto"/>
        <w:ind w:left="750"/>
        <w:rPr>
          <w:rFonts w:hint="eastAsia" w:ascii="黑体" w:hAnsi="黑体" w:eastAsia="黑体"/>
          <w:sz w:val="30"/>
          <w:szCs w:val="30"/>
        </w:rPr>
      </w:pPr>
      <w:r>
        <w:rPr>
          <w:rFonts w:hint="eastAsia" w:ascii="黑体" w:hAnsi="黑体" w:eastAsia="黑体"/>
          <w:sz w:val="30"/>
          <w:szCs w:val="30"/>
        </w:rPr>
        <w:t xml:space="preserve">                      </w:t>
      </w:r>
      <w:r>
        <w:rPr>
          <w:rFonts w:hint="eastAsia" w:ascii="黑体" w:hAnsi="黑体" w:eastAsia="黑体"/>
          <w:sz w:val="28"/>
          <w:szCs w:val="28"/>
          <w:lang w:val="en-US" w:eastAsia="zh-CN"/>
        </w:rPr>
        <w:t xml:space="preserve">第一章 </w:t>
      </w:r>
      <w:r>
        <w:rPr>
          <w:rFonts w:hint="eastAsia" w:ascii="黑体" w:hAnsi="黑体" w:eastAsia="黑体"/>
          <w:sz w:val="28"/>
          <w:szCs w:val="28"/>
        </w:rPr>
        <w:t>绪论</w:t>
      </w:r>
    </w:p>
    <w:p>
      <w:pPr>
        <w:spacing w:line="360" w:lineRule="auto"/>
        <w:ind w:firstLine="416" w:firstLineChars="200"/>
        <w:rPr>
          <w:rFonts w:hint="eastAsia" w:ascii="黑体" w:hAnsi="黑体" w:eastAsia="黑体" w:cs="黑体"/>
          <w:highlight w:val="none"/>
        </w:rPr>
      </w:pPr>
      <w:r>
        <w:rPr>
          <w:rFonts w:hint="eastAsia" w:ascii="黑体" w:hAnsi="黑体" w:eastAsia="黑体" w:cs="黑体"/>
          <w:highlight w:val="none"/>
        </w:rPr>
        <w:t>一、目的要求</w:t>
      </w:r>
    </w:p>
    <w:p>
      <w:pPr>
        <w:spacing w:line="360" w:lineRule="auto"/>
        <w:ind w:firstLine="416" w:firstLineChars="200"/>
        <w:rPr>
          <w:rFonts w:hint="eastAsia" w:ascii="宋体" w:hAnsi="宋体" w:eastAsia="宋体" w:cs="宋体"/>
        </w:rPr>
      </w:pPr>
      <w:r>
        <w:rPr>
          <w:rFonts w:hint="eastAsia" w:ascii="宋体" w:hAnsi="宋体" w:eastAsia="宋体" w:cs="宋体"/>
        </w:rPr>
        <w:t>（一）掌握内分泌系统的组成功能与调控。</w:t>
      </w:r>
      <w:r>
        <w:rPr>
          <w:rFonts w:hint="eastAsia" w:ascii="宋体" w:hAnsi="宋体" w:eastAsia="宋体" w:cs="宋体"/>
          <w:color w:val="FF0000"/>
        </w:rPr>
        <w:t>※</w:t>
      </w:r>
    </w:p>
    <w:p>
      <w:pPr>
        <w:spacing w:line="360" w:lineRule="auto"/>
        <w:ind w:firstLine="416" w:firstLineChars="200"/>
        <w:rPr>
          <w:rFonts w:hint="eastAsia" w:ascii="宋体" w:hAnsi="宋体" w:eastAsia="宋体" w:cs="宋体"/>
        </w:rPr>
      </w:pPr>
      <w:r>
        <w:rPr>
          <w:rFonts w:hint="eastAsia" w:ascii="宋体" w:hAnsi="宋体" w:eastAsia="宋体" w:cs="宋体"/>
        </w:rPr>
        <w:t>（二）熟悉内分泌系统的病因、诊断</w:t>
      </w:r>
    </w:p>
    <w:p>
      <w:pPr>
        <w:spacing w:line="360" w:lineRule="auto"/>
        <w:ind w:firstLine="416" w:firstLineChars="200"/>
        <w:rPr>
          <w:rFonts w:hint="eastAsia" w:ascii="宋体" w:hAnsi="宋体" w:eastAsia="宋体" w:cs="宋体"/>
        </w:rPr>
      </w:pPr>
      <w:r>
        <w:rPr>
          <w:rFonts w:hint="eastAsia" w:ascii="宋体" w:hAnsi="宋体" w:eastAsia="宋体" w:cs="宋体"/>
        </w:rPr>
        <w:t>（三）了解内分泌系统的防治原</w:t>
      </w:r>
    </w:p>
    <w:p>
      <w:pPr>
        <w:spacing w:line="360" w:lineRule="auto"/>
        <w:ind w:firstLine="416" w:firstLineChars="200"/>
        <w:rPr>
          <w:rFonts w:hint="eastAsia" w:ascii="黑体" w:hAnsi="黑体" w:eastAsia="黑体" w:cs="黑体"/>
          <w:highlight w:val="none"/>
        </w:rPr>
      </w:pPr>
      <w:r>
        <w:rPr>
          <w:rFonts w:hint="eastAsia" w:ascii="黑体" w:hAnsi="黑体" w:eastAsia="黑体" w:cs="黑体"/>
          <w:highlight w:val="none"/>
        </w:rPr>
        <w:t>二、教学内容</w:t>
      </w:r>
    </w:p>
    <w:p>
      <w:pPr>
        <w:spacing w:line="360" w:lineRule="auto"/>
        <w:ind w:firstLine="416" w:firstLineChars="200"/>
        <w:rPr>
          <w:rFonts w:hint="eastAsia" w:ascii="宋体" w:hAnsi="宋体" w:eastAsia="宋体" w:cs="宋体"/>
        </w:rPr>
      </w:pPr>
      <w:r>
        <w:rPr>
          <w:rFonts w:hint="eastAsia" w:ascii="宋体" w:hAnsi="宋体" w:eastAsia="宋体" w:cs="宋体"/>
        </w:rPr>
        <w:t>（一）内分泌系统的组成及功能</w:t>
      </w:r>
      <w:r>
        <w:rPr>
          <w:rFonts w:hint="eastAsia" w:ascii="宋体" w:hAnsi="宋体" w:eastAsia="宋体" w:cs="宋体"/>
          <w:color w:val="FF0000"/>
        </w:rPr>
        <w:t>※</w:t>
      </w:r>
    </w:p>
    <w:p>
      <w:pPr>
        <w:spacing w:line="360" w:lineRule="auto"/>
        <w:ind w:firstLine="416" w:firstLineChars="200"/>
        <w:rPr>
          <w:rFonts w:hint="eastAsia" w:ascii="宋体" w:hAnsi="宋体" w:eastAsia="宋体" w:cs="宋体"/>
        </w:rPr>
      </w:pPr>
      <w:r>
        <w:rPr>
          <w:rFonts w:hint="eastAsia" w:ascii="宋体" w:hAnsi="宋体" w:eastAsia="宋体" w:cs="宋体"/>
        </w:rPr>
        <w:t>（二）内分泌系统的调节及与其他系统的相互关系</w:t>
      </w:r>
    </w:p>
    <w:p>
      <w:pPr>
        <w:spacing w:line="360" w:lineRule="auto"/>
        <w:ind w:firstLine="416" w:firstLineChars="200"/>
        <w:rPr>
          <w:rFonts w:hint="eastAsia" w:ascii="宋体" w:hAnsi="宋体" w:eastAsia="宋体" w:cs="宋体"/>
        </w:rPr>
      </w:pPr>
      <w:r>
        <w:rPr>
          <w:rFonts w:hint="eastAsia" w:ascii="宋体" w:hAnsi="宋体" w:eastAsia="宋体" w:cs="宋体"/>
        </w:rPr>
        <w:t>（三）内分泌疾病的病因</w:t>
      </w:r>
    </w:p>
    <w:p>
      <w:pPr>
        <w:spacing w:line="360" w:lineRule="auto"/>
        <w:ind w:firstLine="416" w:firstLineChars="200"/>
        <w:rPr>
          <w:rFonts w:hint="eastAsia" w:ascii="宋体" w:hAnsi="宋体" w:eastAsia="宋体" w:cs="宋体"/>
        </w:rPr>
      </w:pPr>
      <w:r>
        <w:rPr>
          <w:rFonts w:hint="eastAsia" w:ascii="宋体" w:hAnsi="宋体" w:eastAsia="宋体" w:cs="宋体"/>
        </w:rPr>
        <w:t>（四）内分泌疾病的分类</w:t>
      </w:r>
    </w:p>
    <w:p>
      <w:pPr>
        <w:spacing w:line="360" w:lineRule="auto"/>
        <w:ind w:firstLine="416" w:firstLineChars="200"/>
        <w:rPr>
          <w:rFonts w:hint="eastAsia" w:ascii="宋体" w:hAnsi="宋体" w:eastAsia="宋体" w:cs="宋体"/>
        </w:rPr>
      </w:pPr>
      <w:r>
        <w:rPr>
          <w:rFonts w:hint="eastAsia" w:ascii="宋体" w:hAnsi="宋体" w:eastAsia="宋体" w:cs="宋体"/>
        </w:rPr>
        <w:t>（五）内分泌疾病的诊断原则</w:t>
      </w:r>
    </w:p>
    <w:p>
      <w:pPr>
        <w:spacing w:line="360" w:lineRule="auto"/>
        <w:ind w:firstLine="416" w:firstLineChars="200"/>
        <w:rPr>
          <w:rFonts w:hint="eastAsia" w:ascii="宋体" w:hAnsi="宋体" w:eastAsia="宋体" w:cs="宋体"/>
        </w:rPr>
      </w:pPr>
      <w:r>
        <w:rPr>
          <w:rFonts w:hint="eastAsia" w:ascii="宋体" w:hAnsi="宋体" w:eastAsia="宋体" w:cs="宋体"/>
        </w:rPr>
        <w:t>（六）内分泌疾病的防治原则</w:t>
      </w:r>
    </w:p>
    <w:p>
      <w:pPr>
        <w:spacing w:line="360" w:lineRule="auto"/>
        <w:ind w:firstLine="416" w:firstLineChars="20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ascii="宋体" w:hAnsi="宋体" w:eastAsia="宋体" w:cs="宋体"/>
        </w:rPr>
      </w:pPr>
      <w:r>
        <w:rPr>
          <w:rFonts w:hint="eastAsia" w:ascii="宋体" w:hAnsi="宋体" w:eastAsia="宋体" w:cs="宋体"/>
        </w:rPr>
        <w:t>理论课讲授</w:t>
      </w:r>
    </w:p>
    <w:p>
      <w:pPr>
        <w:spacing w:line="360" w:lineRule="auto"/>
        <w:jc w:val="center"/>
        <w:rPr>
          <w:rFonts w:hint="eastAsia" w:ascii="黑体" w:hAnsi="黑体" w:eastAsia="黑体"/>
          <w:sz w:val="28"/>
          <w:szCs w:val="28"/>
        </w:rPr>
      </w:pPr>
      <w:r>
        <w:rPr>
          <w:rFonts w:hint="eastAsia" w:ascii="黑体" w:hAnsi="黑体" w:eastAsia="黑体"/>
          <w:sz w:val="28"/>
          <w:szCs w:val="28"/>
          <w:lang w:val="en-US" w:eastAsia="zh-CN"/>
        </w:rPr>
        <w:t xml:space="preserve">第二章 </w:t>
      </w:r>
      <w:r>
        <w:rPr>
          <w:rFonts w:hint="eastAsia" w:ascii="黑体" w:hAnsi="黑体" w:eastAsia="黑体"/>
          <w:sz w:val="28"/>
          <w:szCs w:val="28"/>
        </w:rPr>
        <w:t>应激</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rPr>
      </w:pPr>
      <w:r>
        <w:rPr>
          <w:rFonts w:hint="eastAsia"/>
        </w:rPr>
        <w:t>（一）掌握应激相关概念，机制及相关疾病。</w:t>
      </w:r>
      <w:r>
        <w:rPr>
          <w:rFonts w:hint="eastAsia"/>
          <w:color w:val="FF0000"/>
        </w:rPr>
        <w:t>※</w:t>
      </w:r>
    </w:p>
    <w:p>
      <w:pPr>
        <w:spacing w:line="360" w:lineRule="auto"/>
        <w:ind w:firstLine="416" w:firstLineChars="200"/>
        <w:rPr>
          <w:rFonts w:hint="eastAsia"/>
        </w:rPr>
      </w:pPr>
      <w:r>
        <w:rPr>
          <w:rFonts w:hint="eastAsia"/>
        </w:rPr>
        <w:t>（二）熟悉应激时机体的代谢和功能变化</w:t>
      </w:r>
      <w:r>
        <w:rPr>
          <w:rFonts w:hint="eastAsia"/>
          <w:color w:val="FF0000"/>
        </w:rPr>
        <w:t>※</w:t>
      </w:r>
    </w:p>
    <w:p>
      <w:pPr>
        <w:spacing w:line="360" w:lineRule="auto"/>
        <w:ind w:firstLine="416" w:firstLineChars="200"/>
      </w:pPr>
      <w:r>
        <w:rPr>
          <w:rFonts w:hint="eastAsia"/>
        </w:rPr>
        <w:t>（三）了解应激的处理原则</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rPr>
      </w:pPr>
      <w:r>
        <w:rPr>
          <w:rFonts w:hint="eastAsia"/>
        </w:rPr>
        <w:t xml:space="preserve">（一）概述   </w:t>
      </w:r>
    </w:p>
    <w:p>
      <w:pPr>
        <w:spacing w:line="360" w:lineRule="auto"/>
        <w:ind w:firstLine="416" w:firstLineChars="200"/>
        <w:rPr>
          <w:rFonts w:hint="eastAsia"/>
        </w:rPr>
      </w:pPr>
      <w:r>
        <w:rPr>
          <w:rFonts w:hint="eastAsia"/>
        </w:rPr>
        <w:t>1. 应激、应激原的概念</w:t>
      </w:r>
      <w:r>
        <w:rPr>
          <w:rFonts w:hint="eastAsia"/>
          <w:color w:val="FF0000"/>
        </w:rPr>
        <w:t>※</w:t>
      </w:r>
    </w:p>
    <w:p>
      <w:pPr>
        <w:spacing w:line="360" w:lineRule="auto"/>
        <w:ind w:firstLine="416" w:firstLineChars="200"/>
        <w:rPr>
          <w:rFonts w:hint="eastAsia"/>
        </w:rPr>
      </w:pPr>
      <w:r>
        <w:rPr>
          <w:rFonts w:hint="eastAsia"/>
        </w:rPr>
        <w:t>2. 全身适应综合征的概念</w:t>
      </w:r>
      <w:r>
        <w:rPr>
          <w:rFonts w:hint="eastAsia"/>
          <w:color w:val="FF0000"/>
        </w:rPr>
        <w:t>※</w:t>
      </w:r>
    </w:p>
    <w:p>
      <w:pPr>
        <w:spacing w:line="360" w:lineRule="auto"/>
        <w:ind w:firstLine="416" w:firstLineChars="200"/>
        <w:rPr>
          <w:rFonts w:hint="eastAsia"/>
        </w:rPr>
      </w:pPr>
      <w:r>
        <w:rPr>
          <w:rFonts w:hint="eastAsia"/>
        </w:rPr>
        <w:t>（二）应激的机制</w:t>
      </w:r>
    </w:p>
    <w:p>
      <w:pPr>
        <w:spacing w:line="360" w:lineRule="auto"/>
        <w:ind w:firstLine="416" w:firstLineChars="200"/>
        <w:rPr>
          <w:rFonts w:hint="eastAsia"/>
        </w:rPr>
      </w:pPr>
      <w:r>
        <w:rPr>
          <w:rFonts w:hint="eastAsia"/>
        </w:rPr>
        <w:t>1. 神经内分泌反应</w:t>
      </w:r>
      <w:r>
        <w:rPr>
          <w:rFonts w:hint="eastAsia"/>
          <w:color w:val="FF0000"/>
        </w:rPr>
        <w:t>※</w:t>
      </w:r>
    </w:p>
    <w:p>
      <w:pPr>
        <w:spacing w:line="360" w:lineRule="auto"/>
        <w:ind w:firstLine="416" w:firstLineChars="200"/>
        <w:rPr>
          <w:rFonts w:hint="eastAsia"/>
        </w:rPr>
      </w:pPr>
      <w:r>
        <w:rPr>
          <w:rFonts w:hint="eastAsia"/>
        </w:rPr>
        <w:t>2. 急性期反应</w:t>
      </w:r>
      <w:r>
        <w:rPr>
          <w:rFonts w:hint="eastAsia"/>
          <w:color w:val="FF0000"/>
        </w:rPr>
        <w:t>※</w:t>
      </w:r>
    </w:p>
    <w:p>
      <w:pPr>
        <w:spacing w:line="360" w:lineRule="auto"/>
        <w:ind w:firstLine="416" w:firstLineChars="200"/>
        <w:rPr>
          <w:rFonts w:hint="eastAsia"/>
        </w:rPr>
      </w:pPr>
      <w:r>
        <w:rPr>
          <w:rFonts w:hint="eastAsia"/>
        </w:rPr>
        <w:t>3. 细胞应激</w:t>
      </w:r>
      <w:r>
        <w:rPr>
          <w:rFonts w:hint="eastAsia"/>
          <w:color w:val="FF0000"/>
        </w:rPr>
        <w:t>※</w:t>
      </w:r>
    </w:p>
    <w:p>
      <w:pPr>
        <w:spacing w:line="360" w:lineRule="auto"/>
        <w:ind w:firstLine="416" w:firstLineChars="200"/>
        <w:rPr>
          <w:rFonts w:hint="eastAsia"/>
        </w:rPr>
      </w:pPr>
      <w:r>
        <w:rPr>
          <w:rFonts w:hint="eastAsia"/>
        </w:rPr>
        <w:t>（三）应激时机体的代谢和功能变化</w:t>
      </w:r>
    </w:p>
    <w:p>
      <w:pPr>
        <w:spacing w:line="360" w:lineRule="auto"/>
        <w:ind w:firstLine="416" w:firstLineChars="200"/>
        <w:rPr>
          <w:rFonts w:hint="eastAsia"/>
        </w:rPr>
      </w:pPr>
      <w:r>
        <w:rPr>
          <w:rFonts w:hint="eastAsia"/>
        </w:rPr>
        <w:t>（四）应激与疾病</w:t>
      </w:r>
    </w:p>
    <w:p>
      <w:pPr>
        <w:spacing w:line="360" w:lineRule="auto"/>
        <w:ind w:firstLine="416" w:firstLineChars="200"/>
        <w:rPr>
          <w:rFonts w:hint="eastAsia"/>
        </w:rPr>
      </w:pPr>
      <w:r>
        <w:rPr>
          <w:rFonts w:hint="eastAsia"/>
        </w:rPr>
        <w:t>1. 应激性溃疡</w:t>
      </w:r>
      <w:r>
        <w:rPr>
          <w:rFonts w:hint="eastAsia"/>
          <w:color w:val="FF0000"/>
        </w:rPr>
        <w:t>※</w:t>
      </w:r>
    </w:p>
    <w:p>
      <w:pPr>
        <w:spacing w:line="360" w:lineRule="auto"/>
        <w:ind w:firstLine="416" w:firstLineChars="200"/>
        <w:rPr>
          <w:rFonts w:hint="eastAsia"/>
        </w:rPr>
      </w:pPr>
      <w:r>
        <w:rPr>
          <w:rFonts w:hint="eastAsia"/>
        </w:rPr>
        <w:t>2. 心身疾病</w:t>
      </w:r>
      <w:r>
        <w:rPr>
          <w:rFonts w:hint="eastAsia"/>
          <w:color w:val="FF0000"/>
        </w:rPr>
        <w:t>※</w:t>
      </w:r>
    </w:p>
    <w:p>
      <w:pPr>
        <w:spacing w:line="360" w:lineRule="auto"/>
        <w:ind w:firstLine="416" w:firstLineChars="200"/>
        <w:rPr>
          <w:rFonts w:hint="eastAsia"/>
        </w:rPr>
      </w:pPr>
      <w:r>
        <w:rPr>
          <w:rFonts w:hint="eastAsia"/>
        </w:rPr>
        <w:t>3. 应激相关心理、精神障碍</w:t>
      </w:r>
    </w:p>
    <w:p>
      <w:pPr>
        <w:spacing w:line="360" w:lineRule="auto"/>
        <w:ind w:firstLine="416" w:firstLineChars="200"/>
        <w:rPr>
          <w:rFonts w:hint="eastAsia"/>
        </w:rPr>
      </w:pPr>
      <w:r>
        <w:rPr>
          <w:rFonts w:hint="eastAsia"/>
        </w:rPr>
        <w:t>（五）应激的处理原则</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3</w:t>
      </w:r>
      <w:r>
        <w:rPr>
          <w:rFonts w:hint="eastAsia"/>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理论课讲授</w:t>
      </w:r>
    </w:p>
    <w:p>
      <w:pPr>
        <w:spacing w:line="360" w:lineRule="auto"/>
        <w:ind w:left="420"/>
        <w:rPr>
          <w:rFonts w:hint="eastAsia" w:eastAsia="黑体"/>
        </w:rPr>
      </w:pPr>
    </w:p>
    <w:p>
      <w:pPr>
        <w:spacing w:line="360" w:lineRule="auto"/>
        <w:ind w:firstLine="596" w:firstLineChars="200"/>
        <w:rPr>
          <w:rFonts w:hint="eastAsia"/>
        </w:rPr>
      </w:pPr>
      <w:r>
        <w:rPr>
          <w:rFonts w:hint="eastAsia" w:ascii="黑体" w:hAnsi="黑体" w:eastAsia="黑体"/>
          <w:sz w:val="30"/>
          <w:szCs w:val="30"/>
        </w:rPr>
        <w:t xml:space="preserve">         </w:t>
      </w:r>
      <w:r>
        <w:rPr>
          <w:rFonts w:hint="eastAsia" w:ascii="黑体" w:hAnsi="黑体" w:eastAsia="黑体"/>
          <w:sz w:val="28"/>
          <w:szCs w:val="28"/>
        </w:rPr>
        <w:t xml:space="preserve">  </w:t>
      </w:r>
    </w:p>
    <w:p>
      <w:pPr>
        <w:spacing w:line="360" w:lineRule="auto"/>
        <w:ind w:left="750"/>
        <w:rPr>
          <w:rFonts w:hint="eastAsia" w:ascii="黑体" w:hAnsi="黑体" w:eastAsia="黑体"/>
          <w:sz w:val="30"/>
          <w:szCs w:val="30"/>
        </w:rPr>
      </w:pPr>
      <w:r>
        <w:rPr>
          <w:rFonts w:hint="eastAsia" w:ascii="黑体" w:eastAsia="黑体"/>
          <w:sz w:val="30"/>
          <w:szCs w:val="30"/>
        </w:rPr>
        <w:t xml:space="preserve">             </w:t>
      </w:r>
      <w:r>
        <w:rPr>
          <w:rFonts w:hint="eastAsia" w:ascii="黑体" w:eastAsia="黑体"/>
          <w:sz w:val="28"/>
          <w:szCs w:val="28"/>
        </w:rPr>
        <w:t xml:space="preserve"> </w:t>
      </w:r>
      <w:r>
        <w:rPr>
          <w:rFonts w:hint="eastAsia" w:ascii="黑体" w:eastAsia="黑体"/>
          <w:sz w:val="28"/>
          <w:szCs w:val="28"/>
          <w:lang w:val="en-US" w:eastAsia="zh-CN"/>
        </w:rPr>
        <w:t>第三章</w:t>
      </w:r>
      <w:r>
        <w:rPr>
          <w:rFonts w:hint="eastAsia" w:ascii="黑体" w:eastAsia="黑体"/>
          <w:sz w:val="28"/>
          <w:szCs w:val="28"/>
        </w:rPr>
        <w:t xml:space="preserve"> 甲状腺和甲状旁腺</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rPr>
      </w:pPr>
      <w:r>
        <w:rPr>
          <w:rFonts w:hint="eastAsia"/>
        </w:rPr>
        <w:t>（一）掌握</w:t>
      </w:r>
      <w:r>
        <w:rPr>
          <w:rFonts w:hint="eastAsia" w:ascii="Heiti SC Light" w:eastAsia="Heiti SC Light"/>
          <w:color w:val="000000"/>
        </w:rPr>
        <w:t>甲状腺素的生物学作用、分泌调节及甲状腺素的检测</w:t>
      </w:r>
      <w:r>
        <w:rPr>
          <w:rFonts w:hint="eastAsia"/>
        </w:rPr>
        <w:t>；</w:t>
      </w:r>
      <w:r>
        <w:rPr>
          <w:rFonts w:hint="eastAsia"/>
          <w:color w:val="FF0000"/>
        </w:rPr>
        <w:t>※</w:t>
      </w:r>
      <w:r>
        <w:rPr>
          <w:rFonts w:hint="eastAsia"/>
        </w:rPr>
        <w:t xml:space="preserve"> </w:t>
      </w:r>
    </w:p>
    <w:p>
      <w:pPr>
        <w:spacing w:line="360" w:lineRule="auto"/>
        <w:ind w:firstLine="416" w:firstLineChars="200"/>
        <w:rPr>
          <w:rFonts w:hint="eastAsia" w:ascii="Heiti SC Light" w:eastAsia="Heiti SC Light"/>
          <w:color w:val="000000"/>
        </w:rPr>
      </w:pPr>
      <w:r>
        <w:rPr>
          <w:rFonts w:hint="eastAsia"/>
        </w:rPr>
        <w:t>（二）掌握</w:t>
      </w:r>
      <w:r>
        <w:rPr>
          <w:rFonts w:hint="eastAsia" w:ascii="Heiti SC Light" w:eastAsia="Heiti SC Light"/>
          <w:color w:val="000000"/>
        </w:rPr>
        <w:t>甲状腺相关疾病：结节性甲状腺肿及病理变化；弥漫性甲腺肿及病理变化</w:t>
      </w:r>
      <w:r>
        <w:rPr>
          <w:rFonts w:hint="eastAsia"/>
          <w:color w:val="FF0000"/>
        </w:rPr>
        <w:t>※</w:t>
      </w:r>
      <w:r>
        <w:rPr>
          <w:rFonts w:hint="eastAsia" w:ascii="Heiti SC Light" w:eastAsia="Heiti SC Light"/>
          <w:color w:val="000000"/>
        </w:rPr>
        <w:t>；桥本甲腺炎及病理变化</w:t>
      </w:r>
      <w:r>
        <w:rPr>
          <w:rFonts w:hint="eastAsia"/>
          <w:color w:val="FF0000"/>
        </w:rPr>
        <w:t>※</w:t>
      </w:r>
      <w:r>
        <w:rPr>
          <w:rFonts w:hint="eastAsia" w:ascii="Heiti SC Light" w:eastAsia="Heiti SC Light"/>
          <w:color w:val="000000"/>
        </w:rPr>
        <w:t>；单纯甲状腺肿及病理变化；甲状腺肿瘤及病理变化</w:t>
      </w:r>
    </w:p>
    <w:p>
      <w:pPr>
        <w:spacing w:line="360" w:lineRule="auto"/>
        <w:ind w:firstLine="416" w:firstLineChars="200"/>
        <w:rPr>
          <w:rFonts w:hint="eastAsia"/>
        </w:rPr>
      </w:pPr>
      <w:r>
        <w:rPr>
          <w:rFonts w:hint="eastAsia"/>
        </w:rPr>
        <w:t>（三）掌握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r>
        <w:rPr>
          <w:rFonts w:hint="eastAsia" w:ascii="Heiti SC Light" w:eastAsia="Heiti SC Light"/>
          <w:color w:val="000000"/>
        </w:rPr>
        <w:t>；</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；放射性碘</w:t>
      </w:r>
      <w:r>
        <w:rPr>
          <w:rFonts w:hint="eastAsia" w:ascii="Heiti SC Light" w:eastAsia="Heiti SC Light"/>
          <w:color w:val="000000"/>
          <w:lang w:val="en-US" w:eastAsia="zh-CN"/>
        </w:rPr>
        <w:t>的药理作用、临床应用及不良反应</w:t>
      </w:r>
      <w:r>
        <w:rPr>
          <w:rFonts w:hint="eastAsia"/>
          <w:color w:val="FF0000"/>
        </w:rPr>
        <w:t>※</w:t>
      </w:r>
    </w:p>
    <w:p>
      <w:pPr>
        <w:spacing w:line="360" w:lineRule="auto"/>
        <w:ind w:firstLine="416" w:firstLineChars="200"/>
        <w:rPr>
          <w:rFonts w:hint="eastAsia"/>
        </w:rPr>
      </w:pPr>
      <w:r>
        <w:rPr>
          <w:rFonts w:hint="eastAsia"/>
        </w:rPr>
        <w:t>（四）掌握</w:t>
      </w:r>
      <w:r>
        <w:rPr>
          <w:rFonts w:hint="eastAsia" w:ascii="Heiti SC Light" w:eastAsia="Heiti SC Light"/>
          <w:color w:val="000000"/>
        </w:rPr>
        <w:t>甲状旁腺激素的生物学作用及分泌调节；降钙素及维生素Ｄ的生物学作用及分泌调节</w:t>
      </w:r>
      <w:r>
        <w:rPr>
          <w:rFonts w:hint="eastAsia"/>
        </w:rPr>
        <w:t>。</w:t>
      </w:r>
      <w:r>
        <w:rPr>
          <w:rFonts w:hint="eastAsia"/>
          <w:color w:val="FF0000"/>
        </w:rPr>
        <w:t>※</w:t>
      </w:r>
    </w:p>
    <w:p>
      <w:pPr>
        <w:spacing w:line="360" w:lineRule="auto"/>
        <w:ind w:firstLine="416" w:firstLineChars="200"/>
        <w:rPr>
          <w:rFonts w:hint="eastAsia"/>
        </w:rPr>
      </w:pPr>
      <w:r>
        <w:rPr>
          <w:rFonts w:hint="eastAsia"/>
        </w:rPr>
        <w:t>（五）了解</w:t>
      </w:r>
      <w:r>
        <w:rPr>
          <w:rFonts w:hint="eastAsia" w:ascii="Heiti SC Light" w:eastAsia="Heiti SC Light"/>
          <w:color w:val="000000"/>
        </w:rPr>
        <w:t>甲状腺和甲状腺内分泌疾病：甲状腺功能亢进；甲状腺功能减退症；原发性甲状旁腺功能亢进症；低血钙</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rPr>
      </w:pPr>
      <w:r>
        <w:rPr>
          <w:rFonts w:hint="eastAsia"/>
        </w:rPr>
        <w:t>（一）</w:t>
      </w:r>
      <w:r>
        <w:rPr>
          <w:rFonts w:hint="eastAsia" w:ascii="Heiti SC Light" w:eastAsia="Heiti SC Light"/>
          <w:color w:val="000000"/>
        </w:rPr>
        <w:t>甲状腺素的生物学作用、分泌调节及甲状腺素的检测</w:t>
      </w:r>
      <w:r>
        <w:rPr>
          <w:rFonts w:hint="eastAsia"/>
        </w:rPr>
        <w:t>；</w:t>
      </w:r>
      <w:r>
        <w:rPr>
          <w:rFonts w:hint="eastAsia"/>
          <w:color w:val="FF0000"/>
        </w:rPr>
        <w:t>※</w:t>
      </w:r>
    </w:p>
    <w:p>
      <w:pPr>
        <w:spacing w:line="360" w:lineRule="auto"/>
        <w:ind w:firstLine="416" w:firstLineChars="200"/>
        <w:rPr>
          <w:rFonts w:hint="eastAsia"/>
        </w:rPr>
      </w:pPr>
      <w:r>
        <w:rPr>
          <w:rFonts w:hint="eastAsia"/>
        </w:rPr>
        <w:t>（二）</w:t>
      </w:r>
      <w:r>
        <w:rPr>
          <w:rFonts w:hint="eastAsia" w:ascii="Heiti SC Light" w:eastAsia="Heiti SC Light"/>
          <w:color w:val="000000"/>
        </w:rPr>
        <w:t>甲状旁腺激素的生物学作用及分泌调节；降钙素及维生素Ｄ的生物学作用及分泌调节</w:t>
      </w:r>
      <w:r>
        <w:rPr>
          <w:rFonts w:hint="eastAsia"/>
        </w:rPr>
        <w:t>。</w:t>
      </w:r>
      <w:r>
        <w:rPr>
          <w:rFonts w:hint="eastAsia"/>
          <w:color w:val="FF0000"/>
        </w:rPr>
        <w:t>※</w:t>
      </w:r>
    </w:p>
    <w:p>
      <w:pPr>
        <w:spacing w:line="360" w:lineRule="auto"/>
        <w:ind w:firstLine="416" w:firstLineChars="200"/>
        <w:rPr>
          <w:rFonts w:hint="eastAsia"/>
        </w:rPr>
      </w:pPr>
      <w:r>
        <w:rPr>
          <w:rFonts w:hint="eastAsia"/>
        </w:rPr>
        <w:t>（三）</w:t>
      </w:r>
      <w:r>
        <w:rPr>
          <w:rFonts w:hint="eastAsia" w:ascii="Heiti SC Light" w:eastAsia="Heiti SC Light"/>
          <w:color w:val="000000"/>
        </w:rPr>
        <w:t>抗甲腺药物：硫脲类药物；碘及碘化物；放射性碘</w:t>
      </w:r>
      <w:r>
        <w:rPr>
          <w:rFonts w:hint="eastAsia"/>
          <w:color w:val="FF0000"/>
        </w:rPr>
        <w:t>※</w:t>
      </w:r>
    </w:p>
    <w:p>
      <w:pPr>
        <w:spacing w:line="360" w:lineRule="auto"/>
        <w:ind w:firstLine="416" w:firstLineChars="200"/>
        <w:rPr>
          <w:rFonts w:hint="eastAsia" w:ascii="Heiti SC Light" w:eastAsia="Heiti SC Light"/>
          <w:color w:val="000000"/>
        </w:rPr>
      </w:pPr>
      <w:r>
        <w:rPr>
          <w:rFonts w:hint="eastAsia" w:ascii="Heiti SC Light" w:eastAsia="Heiti SC Light"/>
          <w:color w:val="000000"/>
        </w:rPr>
        <w:t>（四）甲状腺相关疾病：</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结节性甲状腺肿及病理变化；</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弥漫性甲腺肿及病理变化；</w:t>
      </w:r>
      <w:r>
        <w:rPr>
          <w:rFonts w:hint="eastAsia"/>
          <w:color w:val="FF0000"/>
        </w:rPr>
        <w:t>※</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桥本甲腺炎及病理变化；</w:t>
      </w:r>
      <w:r>
        <w:rPr>
          <w:rFonts w:hint="eastAsia"/>
          <w:color w:val="FF0000"/>
        </w:rPr>
        <w:t>※</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单纯甲状腺肿及病理变化；</w:t>
      </w:r>
    </w:p>
    <w:p>
      <w:pPr>
        <w:numPr>
          <w:ilvl w:val="0"/>
          <w:numId w:val="1"/>
        </w:numPr>
        <w:spacing w:line="360" w:lineRule="auto"/>
        <w:rPr>
          <w:rFonts w:hint="eastAsia" w:ascii="Heiti SC Light" w:eastAsia="Heiti SC Light"/>
          <w:color w:val="000000"/>
        </w:rPr>
      </w:pPr>
      <w:r>
        <w:rPr>
          <w:rFonts w:hint="eastAsia" w:ascii="Heiti SC Light" w:eastAsia="Heiti SC Light"/>
          <w:color w:val="000000"/>
        </w:rPr>
        <w:t>甲状腺肿瘤及病理变化</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default" w:eastAsia="宋体"/>
          <w:lang w:val="en-US" w:eastAsia="zh-CN"/>
        </w:rPr>
      </w:pPr>
      <w:r>
        <w:rPr>
          <w:rFonts w:hint="eastAsia"/>
          <w:lang w:val="en-US" w:eastAsia="zh-CN"/>
        </w:rPr>
        <w:t>14学时，</w:t>
      </w:r>
      <w:r>
        <w:rPr>
          <w:rFonts w:hint="eastAsia"/>
        </w:rPr>
        <w:t>为理论教学内容，</w:t>
      </w:r>
      <w:r>
        <w:rPr>
          <w:rFonts w:hint="eastAsia"/>
          <w:lang w:val="en-US" w:eastAsia="zh-CN"/>
        </w:rPr>
        <w:t>4</w:t>
      </w:r>
      <w:r>
        <w:rPr>
          <w:rFonts w:hint="eastAsia"/>
        </w:rPr>
        <w:t>学时，实验3学时</w:t>
      </w:r>
      <w:r>
        <w:rPr>
          <w:rFonts w:hint="eastAsia"/>
          <w:lang w:eastAsia="zh-CN"/>
        </w:rPr>
        <w:t>，</w:t>
      </w:r>
      <w:r>
        <w:rPr>
          <w:rFonts w:hint="eastAsia"/>
          <w:lang w:val="en-US" w:eastAsia="zh-CN"/>
        </w:rPr>
        <w:t>PBL学时7学时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理论课讲授以及PBL教学</w:t>
      </w:r>
    </w:p>
    <w:p>
      <w:pPr>
        <w:spacing w:line="360" w:lineRule="auto"/>
        <w:ind w:left="420"/>
        <w:rPr>
          <w:rFonts w:hint="eastAsia" w:eastAsia="黑体"/>
        </w:rPr>
      </w:pPr>
    </w:p>
    <w:p>
      <w:pPr>
        <w:spacing w:line="360" w:lineRule="auto"/>
        <w:ind w:left="750"/>
        <w:rPr>
          <w:rFonts w:hint="eastAsia" w:ascii="黑体" w:hAnsi="黑体" w:eastAsia="黑体"/>
          <w:sz w:val="30"/>
          <w:szCs w:val="30"/>
        </w:rPr>
      </w:pPr>
      <w:r>
        <w:rPr>
          <w:rFonts w:hint="eastAsia" w:ascii="黑体" w:eastAsia="黑体"/>
          <w:sz w:val="30"/>
          <w:szCs w:val="30"/>
        </w:rPr>
        <w:t xml:space="preserve">                 </w:t>
      </w:r>
      <w:r>
        <w:rPr>
          <w:rFonts w:hint="eastAsia" w:ascii="黑体" w:eastAsia="黑体"/>
          <w:sz w:val="28"/>
          <w:szCs w:val="28"/>
        </w:rPr>
        <w:t xml:space="preserve"> </w:t>
      </w:r>
      <w:r>
        <w:rPr>
          <w:rFonts w:hint="eastAsia" w:ascii="黑体" w:eastAsia="黑体"/>
          <w:sz w:val="28"/>
          <w:szCs w:val="28"/>
          <w:lang w:val="en-US" w:eastAsia="zh-CN"/>
        </w:rPr>
        <w:t>第四章</w:t>
      </w:r>
      <w:r>
        <w:rPr>
          <w:rFonts w:hint="eastAsia" w:ascii="黑体" w:eastAsia="黑体"/>
          <w:sz w:val="28"/>
          <w:szCs w:val="28"/>
        </w:rPr>
        <w:t xml:space="preserve">   肾上腺</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ascii="Heiti SC Light" w:eastAsia="Heiti SC Light"/>
          <w:color w:val="000000"/>
        </w:rPr>
      </w:pPr>
      <w:r>
        <w:rPr>
          <w:rFonts w:hint="eastAsia"/>
        </w:rPr>
        <w:t>（一）掌握</w:t>
      </w:r>
      <w:r>
        <w:rPr>
          <w:rFonts w:hint="eastAsia" w:ascii="Heiti SC Light" w:eastAsia="Heiti SC Light"/>
          <w:color w:val="000000"/>
        </w:rPr>
        <w:t>肾上腺皮质激素的生物学作用、分泌调节</w:t>
      </w:r>
      <w:r>
        <w:rPr>
          <w:rFonts w:hint="eastAsia"/>
          <w:color w:val="FF0000"/>
        </w:rPr>
        <w:t>※</w:t>
      </w:r>
    </w:p>
    <w:p>
      <w:pPr>
        <w:spacing w:line="360" w:lineRule="auto"/>
        <w:ind w:firstLine="416" w:firstLineChars="200"/>
        <w:rPr>
          <w:rFonts w:hint="eastAsia" w:ascii="Heiti SC Light" w:eastAsia="Heiti SC Light"/>
          <w:color w:val="000000"/>
        </w:rPr>
      </w:pPr>
      <w:r>
        <w:rPr>
          <w:rFonts w:hint="eastAsia"/>
        </w:rPr>
        <w:t>（二）掌握</w:t>
      </w:r>
      <w:r>
        <w:rPr>
          <w:rFonts w:hint="eastAsia" w:ascii="Heiti SC Light" w:eastAsia="Heiti SC Light"/>
          <w:color w:val="000000"/>
        </w:rPr>
        <w:t>糖皮质激素的药理作用、临床应用、不良反应用法与疗程；</w:t>
      </w:r>
      <w:r>
        <w:rPr>
          <w:rFonts w:hint="eastAsia"/>
          <w:color w:val="FF0000"/>
        </w:rPr>
        <w:t>※</w:t>
      </w:r>
    </w:p>
    <w:p>
      <w:pPr>
        <w:spacing w:line="360" w:lineRule="auto"/>
        <w:ind w:firstLine="416" w:firstLineChars="200"/>
        <w:rPr>
          <w:rFonts w:hint="eastAsia" w:ascii="Heiti SC Light" w:eastAsia="Heiti SC Light"/>
          <w:color w:val="000000"/>
        </w:rPr>
      </w:pPr>
      <w:r>
        <w:rPr>
          <w:rFonts w:hint="eastAsia" w:ascii="Heiti SC Light" w:eastAsia="Heiti SC Light"/>
          <w:color w:val="000000"/>
        </w:rPr>
        <w:t>（三）了解盐皮质激素； 促皮质激素与皮质激素抑制药</w:t>
      </w:r>
    </w:p>
    <w:p>
      <w:pPr>
        <w:spacing w:line="360" w:lineRule="auto"/>
        <w:ind w:firstLine="416" w:firstLineChars="200"/>
      </w:pPr>
      <w:r>
        <w:rPr>
          <w:rFonts w:hint="eastAsia"/>
        </w:rPr>
        <w:t>（四）了解</w:t>
      </w:r>
      <w:r>
        <w:rPr>
          <w:rFonts w:hint="eastAsia" w:ascii="Heiti SC Light" w:eastAsia="Heiti SC Light"/>
          <w:color w:val="000000"/>
        </w:rPr>
        <w:t>肾上腺髓质性内分泌疾病：嗜铬细胞瘤</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ind w:firstLine="416" w:firstLineChars="200"/>
        <w:rPr>
          <w:rFonts w:hint="eastAsia" w:ascii="Heiti SC Light" w:eastAsia="Heiti SC Light"/>
          <w:color w:val="000000"/>
        </w:rPr>
      </w:pPr>
      <w:r>
        <w:rPr>
          <w:rFonts w:hint="eastAsia"/>
        </w:rPr>
        <w:t>（一）</w:t>
      </w:r>
      <w:r>
        <w:rPr>
          <w:rFonts w:hint="eastAsia" w:ascii="Heiti SC Light" w:eastAsia="Heiti SC Light"/>
          <w:color w:val="000000"/>
        </w:rPr>
        <w:t>肾上腺皮质激素的生物学作用、分泌调节</w:t>
      </w:r>
      <w:r>
        <w:rPr>
          <w:rFonts w:hint="eastAsia"/>
          <w:color w:val="FF0000"/>
        </w:rPr>
        <w:t>※</w:t>
      </w:r>
    </w:p>
    <w:p>
      <w:pPr>
        <w:autoSpaceDE w:val="0"/>
        <w:autoSpaceDN w:val="0"/>
        <w:adjustRightInd w:val="0"/>
        <w:spacing w:line="360" w:lineRule="auto"/>
        <w:jc w:val="left"/>
        <w:rPr>
          <w:rFonts w:ascii="宋体" w:hAnsi="TimesNewRomanPSMT" w:cs="宋体"/>
          <w:color w:val="000000"/>
          <w:kern w:val="0"/>
          <w:szCs w:val="21"/>
        </w:rPr>
      </w:pPr>
      <w:r>
        <w:rPr>
          <w:rFonts w:hint="eastAsia" w:ascii="宋体" w:hAnsi="TimesNewRomanPSMT" w:cs="宋体"/>
          <w:color w:val="000000"/>
          <w:kern w:val="0"/>
          <w:szCs w:val="21"/>
        </w:rPr>
        <w:t xml:space="preserve">   1．肾上腺皮质激素 </w:t>
      </w:r>
    </w:p>
    <w:p>
      <w:pPr>
        <w:autoSpaceDE w:val="0"/>
        <w:autoSpaceDN w:val="0"/>
        <w:adjustRightInd w:val="0"/>
        <w:spacing w:line="360" w:lineRule="auto"/>
        <w:jc w:val="left"/>
        <w:rPr>
          <w:rFonts w:ascii="宋体" w:hAnsi="TimesNewRomanPSMT" w:cs="宋体"/>
          <w:color w:val="000000"/>
          <w:kern w:val="0"/>
          <w:szCs w:val="21"/>
        </w:rPr>
      </w:pPr>
      <w:r>
        <w:rPr>
          <w:rFonts w:hint="eastAsia" w:ascii="宋体" w:hAnsi="TimesNewRomanPSMT" w:cs="宋体"/>
          <w:color w:val="000000"/>
          <w:kern w:val="0"/>
          <w:szCs w:val="21"/>
        </w:rPr>
        <w:t xml:space="preserve">   2.肾上腺皮质激素的合成、转运和代谢 </w:t>
      </w:r>
    </w:p>
    <w:p>
      <w:pPr>
        <w:autoSpaceDE w:val="0"/>
        <w:autoSpaceDN w:val="0"/>
        <w:adjustRightInd w:val="0"/>
        <w:spacing w:line="360" w:lineRule="auto"/>
        <w:jc w:val="left"/>
        <w:rPr>
          <w:rFonts w:ascii="宋体" w:hAnsi="TimesNewRomanPSMT" w:cs="宋体"/>
          <w:color w:val="000000"/>
          <w:kern w:val="0"/>
          <w:szCs w:val="21"/>
        </w:rPr>
      </w:pPr>
      <w:r>
        <w:rPr>
          <w:rFonts w:hint="eastAsia" w:ascii="宋体" w:hAnsi="TimesNewRomanPSMT" w:cs="宋体"/>
          <w:color w:val="000000"/>
          <w:kern w:val="0"/>
          <w:szCs w:val="21"/>
        </w:rPr>
        <w:t xml:space="preserve">   3.肾上腺皮质激素的生物学作用 </w:t>
      </w:r>
    </w:p>
    <w:p>
      <w:pPr>
        <w:autoSpaceDE w:val="0"/>
        <w:autoSpaceDN w:val="0"/>
        <w:adjustRightInd w:val="0"/>
        <w:spacing w:line="360" w:lineRule="auto"/>
        <w:jc w:val="left"/>
        <w:rPr>
          <w:rFonts w:hint="eastAsia" w:ascii="宋体" w:hAnsi="TimesNewRomanPSMT" w:cs="宋体"/>
          <w:color w:val="000000"/>
          <w:kern w:val="0"/>
          <w:szCs w:val="21"/>
        </w:rPr>
      </w:pPr>
      <w:r>
        <w:rPr>
          <w:rFonts w:hint="eastAsia" w:ascii="宋体" w:hAnsi="TimesNewRomanPSMT" w:cs="宋体"/>
          <w:color w:val="000000"/>
          <w:kern w:val="0"/>
          <w:szCs w:val="21"/>
        </w:rPr>
        <w:t xml:space="preserve">   4.肾上腺皮质激素分泌的调节 </w:t>
      </w:r>
    </w:p>
    <w:p>
      <w:pPr>
        <w:spacing w:line="360" w:lineRule="auto"/>
        <w:ind w:firstLine="416" w:firstLineChars="200"/>
        <w:rPr>
          <w:rFonts w:hint="eastAsia"/>
        </w:rPr>
      </w:pPr>
      <w:r>
        <w:rPr>
          <w:rFonts w:hint="eastAsia" w:ascii="Heiti SC Light" w:eastAsia="Heiti SC Light"/>
          <w:color w:val="000000"/>
        </w:rPr>
        <w:t>（二）</w:t>
      </w:r>
      <w:r>
        <w:rPr>
          <w:rFonts w:hint="eastAsia"/>
        </w:rPr>
        <w:t>糖皮质激素分类、构效关系。</w:t>
      </w:r>
    </w:p>
    <w:p>
      <w:pPr>
        <w:spacing w:line="360" w:lineRule="auto"/>
        <w:ind w:firstLine="416" w:firstLineChars="200"/>
        <w:rPr>
          <w:rFonts w:hint="eastAsia"/>
        </w:rPr>
      </w:pPr>
      <w:r>
        <w:rPr>
          <w:rFonts w:hint="eastAsia"/>
        </w:rPr>
        <w:t>1．糖皮激素类的作用。</w:t>
      </w:r>
      <w:r>
        <w:rPr>
          <w:rFonts w:hint="eastAsia"/>
          <w:color w:val="FF0000"/>
        </w:rPr>
        <w:t>※</w:t>
      </w:r>
    </w:p>
    <w:p>
      <w:pPr>
        <w:spacing w:line="360" w:lineRule="auto"/>
        <w:ind w:firstLine="416" w:firstLineChars="200"/>
        <w:rPr>
          <w:rFonts w:hint="eastAsia"/>
        </w:rPr>
      </w:pPr>
      <w:r>
        <w:rPr>
          <w:rFonts w:hint="eastAsia"/>
        </w:rPr>
        <w:t xml:space="preserve">   生理作用：对糖，蛋白质，脂肪，水盐代谢的作用。</w:t>
      </w:r>
    </w:p>
    <w:p>
      <w:pPr>
        <w:spacing w:line="360" w:lineRule="auto"/>
        <w:ind w:firstLine="416" w:firstLineChars="200"/>
        <w:rPr>
          <w:rFonts w:hint="eastAsia"/>
        </w:rPr>
      </w:pPr>
      <w:r>
        <w:rPr>
          <w:rFonts w:hint="eastAsia"/>
        </w:rPr>
        <w:t xml:space="preserve">   药理作用：抗炎，抗免疫，抗细菌内毒素，抗休克，血液，中枢神经系统的影响。分别叙述这些作用的表现及这些表现发生的可能原因，从有利与不利两个方面说明抗炎作用与抗免疫作用。</w:t>
      </w:r>
    </w:p>
    <w:p>
      <w:pPr>
        <w:spacing w:line="360" w:lineRule="auto"/>
        <w:ind w:firstLine="416" w:firstLineChars="200"/>
        <w:rPr>
          <w:rFonts w:hint="eastAsia"/>
        </w:rPr>
      </w:pPr>
      <w:r>
        <w:rPr>
          <w:rFonts w:hint="eastAsia"/>
        </w:rPr>
        <w:t>2．糖皮质激素的作用机制：基因效应、非基因效应。</w:t>
      </w:r>
    </w:p>
    <w:p>
      <w:pPr>
        <w:spacing w:line="360" w:lineRule="auto"/>
        <w:ind w:firstLine="416" w:firstLineChars="200"/>
        <w:rPr>
          <w:rFonts w:hint="eastAsia"/>
        </w:rPr>
      </w:pPr>
      <w:r>
        <w:rPr>
          <w:rFonts w:hint="eastAsia"/>
        </w:rPr>
        <w:t>3．糖皮质激素的临床应用：严重急性感染，缓解症状，赢得时间；各种炎症；过敏反应及自身免疫性疾病；休克；某些血液病；补充疗法；局部治疗皮肤病。</w:t>
      </w:r>
      <w:r>
        <w:rPr>
          <w:rFonts w:hint="eastAsia"/>
          <w:color w:val="FF0000"/>
        </w:rPr>
        <w:t>※</w:t>
      </w:r>
    </w:p>
    <w:p>
      <w:pPr>
        <w:spacing w:line="360" w:lineRule="auto"/>
        <w:ind w:firstLine="416" w:firstLineChars="200"/>
        <w:rPr>
          <w:rFonts w:hint="eastAsia"/>
        </w:rPr>
      </w:pPr>
      <w:r>
        <w:rPr>
          <w:rFonts w:hint="eastAsia"/>
        </w:rPr>
        <w:t>4．不良反应: 类似肾上腺皮质功能亢进症，长期用药导致功能不全，诱发或加重感染，诱发胃溃疡，延长伤口愈合。慎用场合与禁忌症。</w:t>
      </w:r>
      <w:r>
        <w:rPr>
          <w:rFonts w:hint="eastAsia"/>
          <w:color w:val="FF0000"/>
        </w:rPr>
        <w:t>※</w:t>
      </w:r>
    </w:p>
    <w:p>
      <w:pPr>
        <w:spacing w:line="360" w:lineRule="auto"/>
        <w:ind w:firstLine="416" w:firstLineChars="200"/>
        <w:rPr>
          <w:rFonts w:hint="eastAsia"/>
        </w:rPr>
      </w:pPr>
      <w:r>
        <w:rPr>
          <w:rFonts w:hint="eastAsia"/>
        </w:rPr>
        <w:t>5．常用糖皮质激素：可的松，氢化可的松，泼尼松（强的松）， 泼尼松龙（ 强的松龙），地塞米松，氟轻松作用特点及用法。</w:t>
      </w:r>
    </w:p>
    <w:p>
      <w:pPr>
        <w:spacing w:line="360" w:lineRule="auto"/>
        <w:ind w:firstLine="416" w:firstLineChars="200"/>
        <w:rPr>
          <w:rFonts w:hint="eastAsia"/>
        </w:rPr>
      </w:pPr>
      <w:r>
        <w:rPr>
          <w:rFonts w:hint="eastAsia"/>
        </w:rPr>
        <w:t>（三）盐皮质激素类：醛固酮类的作用，用途。</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6</w:t>
      </w:r>
      <w:r>
        <w:rPr>
          <w:rFonts w:hint="eastAsia"/>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理论课时（</w:t>
      </w:r>
      <w:r>
        <w:rPr>
          <w:rFonts w:hint="eastAsia"/>
          <w:lang w:val="en-US" w:eastAsia="zh-CN"/>
        </w:rPr>
        <w:t>3</w:t>
      </w:r>
      <w:r>
        <w:rPr>
          <w:rFonts w:hint="eastAsia"/>
        </w:rPr>
        <w:t>学时）讲授及实验（药物的抗炎作用，3学时）</w:t>
      </w:r>
    </w:p>
    <w:p>
      <w:pPr>
        <w:spacing w:line="360" w:lineRule="auto"/>
        <w:ind w:left="420"/>
        <w:rPr>
          <w:rFonts w:hint="eastAsia" w:eastAsia="黑体"/>
        </w:rPr>
      </w:pPr>
    </w:p>
    <w:p>
      <w:pPr>
        <w:spacing w:line="360" w:lineRule="auto"/>
        <w:ind w:left="750"/>
        <w:rPr>
          <w:rFonts w:hint="eastAsia" w:ascii="黑体" w:hAnsi="黑体" w:eastAsia="黑体"/>
          <w:sz w:val="30"/>
          <w:szCs w:val="30"/>
        </w:rPr>
      </w:pPr>
      <w:r>
        <w:rPr>
          <w:rFonts w:hint="eastAsia" w:ascii="黑体" w:eastAsia="黑体"/>
          <w:sz w:val="30"/>
          <w:szCs w:val="30"/>
        </w:rPr>
        <w:t xml:space="preserve">                   </w:t>
      </w:r>
      <w:r>
        <w:rPr>
          <w:rFonts w:hint="eastAsia" w:ascii="黑体" w:eastAsia="黑体"/>
          <w:sz w:val="28"/>
          <w:szCs w:val="28"/>
        </w:rPr>
        <w:t xml:space="preserve"> </w:t>
      </w:r>
      <w:r>
        <w:rPr>
          <w:rFonts w:hint="eastAsia" w:ascii="黑体" w:eastAsia="黑体"/>
          <w:sz w:val="28"/>
          <w:szCs w:val="28"/>
          <w:lang w:val="en-US" w:eastAsia="zh-CN"/>
        </w:rPr>
        <w:t>第五章</w:t>
      </w:r>
      <w:r>
        <w:rPr>
          <w:rFonts w:hint="eastAsia" w:ascii="黑体" w:eastAsia="黑体"/>
          <w:sz w:val="28"/>
          <w:szCs w:val="28"/>
        </w:rPr>
        <w:t xml:space="preserve">   胰腺</w:t>
      </w:r>
    </w:p>
    <w:p>
      <w:pPr>
        <w:spacing w:line="360" w:lineRule="auto"/>
        <w:ind w:left="420"/>
        <w:rPr>
          <w:rFonts w:hint="eastAsia" w:ascii="黑体" w:hAnsi="黑体" w:eastAsia="黑体" w:cs="黑体"/>
        </w:rPr>
      </w:pPr>
      <w:r>
        <w:rPr>
          <w:rFonts w:hint="eastAsia" w:ascii="黑体" w:hAnsi="黑体" w:eastAsia="黑体" w:cs="黑体"/>
        </w:rPr>
        <w:t>一、目的要求</w:t>
      </w:r>
    </w:p>
    <w:p>
      <w:pPr>
        <w:spacing w:line="360" w:lineRule="auto"/>
        <w:ind w:firstLine="416" w:firstLineChars="200"/>
        <w:rPr>
          <w:rFonts w:hint="eastAsia"/>
        </w:rPr>
      </w:pPr>
      <w:r>
        <w:rPr>
          <w:rFonts w:hint="eastAsia"/>
        </w:rPr>
        <w:t>（一）掌握</w:t>
      </w:r>
      <w:r>
        <w:rPr>
          <w:rFonts w:hint="eastAsia" w:ascii="Heiti SC Light" w:eastAsia="Heiti SC Light"/>
          <w:color w:val="000000"/>
        </w:rPr>
        <w:t>胰岛素的生物学作用、分泌调节</w:t>
      </w:r>
      <w:r>
        <w:rPr>
          <w:rFonts w:hint="eastAsia"/>
        </w:rPr>
        <w:t>。</w:t>
      </w:r>
      <w:r>
        <w:rPr>
          <w:rFonts w:hint="eastAsia"/>
          <w:color w:val="FF0000"/>
        </w:rPr>
        <w:t>※</w:t>
      </w:r>
    </w:p>
    <w:p>
      <w:pPr>
        <w:spacing w:line="360" w:lineRule="auto"/>
        <w:ind w:firstLine="416" w:firstLineChars="200"/>
        <w:rPr>
          <w:rFonts w:hint="eastAsia" w:ascii="Heiti SC Light" w:eastAsia="Heiti SC Light"/>
          <w:color w:val="000000"/>
        </w:rPr>
      </w:pPr>
      <w:r>
        <w:rPr>
          <w:rFonts w:hint="eastAsia"/>
        </w:rPr>
        <w:t>（二）掌握</w:t>
      </w:r>
      <w:r>
        <w:rPr>
          <w:rFonts w:hint="eastAsia" w:ascii="Heiti SC Light" w:eastAsia="Heiti SC Light"/>
          <w:color w:val="000000"/>
        </w:rPr>
        <w:t>胰岛素的药理作用</w:t>
      </w:r>
      <w:r>
        <w:rPr>
          <w:rFonts w:hint="eastAsia" w:ascii="Heiti SC Light" w:eastAsia="Heiti SC Light"/>
          <w:color w:val="000000"/>
          <w:lang w:eastAsia="zh-CN"/>
        </w:rPr>
        <w:t>，</w:t>
      </w:r>
      <w:r>
        <w:rPr>
          <w:rFonts w:hint="eastAsia" w:ascii="Heiti SC Light" w:eastAsia="Heiti SC Light"/>
          <w:color w:val="000000"/>
          <w:lang w:val="en-US" w:eastAsia="zh-CN"/>
        </w:rPr>
        <w:t>作用机制、</w:t>
      </w:r>
      <w:r>
        <w:rPr>
          <w:rFonts w:hint="eastAsia" w:ascii="Heiti SC Light" w:eastAsia="Heiti SC Light"/>
          <w:color w:val="000000"/>
        </w:rPr>
        <w:t>临床应用</w:t>
      </w:r>
      <w:r>
        <w:rPr>
          <w:rFonts w:hint="eastAsia" w:ascii="Heiti SC Light" w:eastAsia="Heiti SC Light"/>
          <w:color w:val="000000"/>
          <w:lang w:val="en-US" w:eastAsia="zh-CN"/>
        </w:rPr>
        <w:t>及</w:t>
      </w:r>
      <w:r>
        <w:rPr>
          <w:rFonts w:hint="eastAsia" w:ascii="Heiti SC Light" w:eastAsia="Heiti SC Light"/>
          <w:color w:val="000000"/>
        </w:rPr>
        <w:t>不良反应</w:t>
      </w:r>
      <w:r>
        <w:rPr>
          <w:rFonts w:hint="eastAsia"/>
          <w:color w:val="FF0000"/>
        </w:rPr>
        <w:t>※</w:t>
      </w:r>
    </w:p>
    <w:p>
      <w:pPr>
        <w:spacing w:line="360" w:lineRule="auto"/>
        <w:ind w:firstLine="416" w:firstLineChars="200"/>
        <w:rPr>
          <w:rFonts w:hint="eastAsia"/>
          <w:color w:val="FF0000"/>
        </w:rPr>
      </w:pPr>
      <w:r>
        <w:rPr>
          <w:rFonts w:hint="eastAsia" w:ascii="Heiti SC Light" w:eastAsia="Heiti SC Light"/>
          <w:color w:val="000000"/>
          <w:lang w:eastAsia="zh-CN"/>
        </w:rPr>
        <w:t>（</w:t>
      </w:r>
      <w:r>
        <w:rPr>
          <w:rFonts w:hint="eastAsia" w:ascii="Heiti SC Light" w:eastAsia="Heiti SC Light"/>
          <w:color w:val="000000"/>
          <w:lang w:val="en-US" w:eastAsia="zh-CN"/>
        </w:rPr>
        <w:t>三</w:t>
      </w:r>
      <w:r>
        <w:rPr>
          <w:rFonts w:hint="eastAsia" w:ascii="Heiti SC Light" w:eastAsia="Heiti SC Light"/>
          <w:color w:val="000000"/>
          <w:lang w:eastAsia="zh-CN"/>
        </w:rPr>
        <w:t>）</w:t>
      </w:r>
      <w:r>
        <w:rPr>
          <w:rFonts w:hint="eastAsia"/>
        </w:rPr>
        <w:t>掌握</w:t>
      </w:r>
      <w:r>
        <w:rPr>
          <w:rFonts w:hint="eastAsia" w:ascii="Heiti SC Light" w:eastAsia="Heiti SC Light"/>
          <w:color w:val="000000"/>
        </w:rPr>
        <w:t>口服降糖药（促泌剂；增敏剂；葡萄糖苷酶抑制剂；新型降糖药）的药理作用临床应用不良反应</w:t>
      </w:r>
      <w:r>
        <w:rPr>
          <w:rFonts w:hint="eastAsia"/>
          <w:color w:val="FF0000"/>
        </w:rPr>
        <w:t>※</w:t>
      </w:r>
    </w:p>
    <w:p>
      <w:pPr>
        <w:spacing w:line="360" w:lineRule="auto"/>
        <w:ind w:firstLine="416" w:firstLineChars="200"/>
        <w:rPr>
          <w:rFonts w:hint="default" w:eastAsia="宋体"/>
          <w:color w:val="FF0000"/>
          <w:lang w:val="en-US" w:eastAsia="zh-CN"/>
        </w:rPr>
      </w:pPr>
      <w:r>
        <w:rPr>
          <w:rFonts w:hint="eastAsia" w:ascii="Heiti SC Light" w:eastAsia="Heiti SC Light"/>
          <w:color w:val="000000"/>
          <w:lang w:eastAsia="zh-CN"/>
        </w:rPr>
        <w:t>（</w:t>
      </w:r>
      <w:r>
        <w:rPr>
          <w:rFonts w:hint="eastAsia" w:ascii="Heiti SC Light" w:eastAsia="Heiti SC Light"/>
          <w:color w:val="000000"/>
          <w:lang w:val="en-US" w:eastAsia="zh-CN"/>
        </w:rPr>
        <w:t>四</w:t>
      </w:r>
      <w:r>
        <w:rPr>
          <w:rFonts w:hint="eastAsia" w:ascii="Heiti SC Light" w:eastAsia="Heiti SC Light"/>
          <w:color w:val="000000"/>
          <w:lang w:eastAsia="zh-CN"/>
        </w:rPr>
        <w:t>）</w:t>
      </w:r>
      <w:r>
        <w:rPr>
          <w:rFonts w:hint="eastAsia" w:ascii="Heiti SC Light" w:eastAsia="Heiti SC Light"/>
          <w:color w:val="000000"/>
          <w:lang w:val="en-US" w:eastAsia="zh-CN"/>
        </w:rPr>
        <w:t>了解新型降糖药的</w:t>
      </w:r>
      <w:r>
        <w:rPr>
          <w:rFonts w:hint="eastAsia" w:ascii="Heiti SC Light" w:eastAsia="Heiti SC Light"/>
          <w:color w:val="000000"/>
        </w:rPr>
        <w:t>药理作用临床应用不良反应</w:t>
      </w:r>
    </w:p>
    <w:p>
      <w:pPr>
        <w:spacing w:line="360" w:lineRule="auto"/>
        <w:ind w:left="420"/>
        <w:rPr>
          <w:rFonts w:hint="eastAsia" w:ascii="黑体" w:hAnsi="黑体" w:eastAsia="黑体" w:cs="黑体"/>
        </w:rPr>
      </w:pPr>
      <w:r>
        <w:rPr>
          <w:rFonts w:hint="eastAsia" w:ascii="黑体" w:hAnsi="黑体" w:eastAsia="黑体" w:cs="黑体"/>
        </w:rPr>
        <w:t>二、教学内容</w:t>
      </w:r>
    </w:p>
    <w:p>
      <w:pPr>
        <w:spacing w:line="360" w:lineRule="auto"/>
        <w:rPr>
          <w:rFonts w:hint="eastAsia"/>
        </w:rPr>
      </w:pPr>
      <w:r>
        <w:rPr>
          <w:rFonts w:hint="eastAsia"/>
        </w:rPr>
        <w:t>（一）</w:t>
      </w:r>
      <w:r>
        <w:rPr>
          <w:rFonts w:hint="eastAsia" w:ascii="Heiti SC Light" w:eastAsia="Heiti SC Light"/>
          <w:color w:val="000000"/>
        </w:rPr>
        <w:t>胰岛素的生物学作用、分泌调节</w:t>
      </w:r>
      <w:r>
        <w:rPr>
          <w:rFonts w:hint="eastAsia"/>
        </w:rPr>
        <w:t>。</w:t>
      </w:r>
      <w:r>
        <w:rPr>
          <w:rFonts w:hint="eastAsia"/>
          <w:color w:val="FF0000"/>
        </w:rPr>
        <w:t>※</w:t>
      </w:r>
    </w:p>
    <w:p>
      <w:pPr>
        <w:spacing w:line="360" w:lineRule="auto"/>
        <w:rPr>
          <w:rFonts w:hint="eastAsia" w:ascii="Heiti SC Light" w:eastAsia="Heiti SC Light"/>
          <w:color w:val="000000"/>
        </w:rPr>
      </w:pPr>
      <w:r>
        <w:rPr>
          <w:rFonts w:hint="eastAsia"/>
        </w:rPr>
        <w:t>（</w:t>
      </w:r>
      <w:r>
        <w:rPr>
          <w:rFonts w:hint="eastAsia"/>
          <w:lang w:val="en-US" w:eastAsia="zh-CN"/>
        </w:rPr>
        <w:t>二</w:t>
      </w:r>
      <w:r>
        <w:rPr>
          <w:rFonts w:hint="eastAsia"/>
        </w:rPr>
        <w:t>）</w:t>
      </w:r>
      <w:r>
        <w:rPr>
          <w:rFonts w:hint="eastAsia" w:ascii="Heiti SC Light" w:eastAsia="Heiti SC Light"/>
          <w:color w:val="000000"/>
        </w:rPr>
        <w:t>胰岛素的药理作用临床应用不良反应；口服降糖药（促泌剂；增敏剂；葡萄糖苷酶抑制剂；新型降糖药）</w:t>
      </w:r>
      <w:r>
        <w:rPr>
          <w:rFonts w:hint="eastAsia"/>
          <w:color w:val="FF0000"/>
        </w:rPr>
        <w:t>※</w:t>
      </w:r>
    </w:p>
    <w:p>
      <w:pPr>
        <w:spacing w:line="360" w:lineRule="auto"/>
        <w:ind w:firstLine="416" w:firstLineChars="200"/>
        <w:rPr>
          <w:rFonts w:hint="eastAsia"/>
        </w:rPr>
      </w:pPr>
      <w:r>
        <w:rPr>
          <w:rFonts w:hint="eastAsia"/>
        </w:rPr>
        <w:t>复习胰岛素的生化，促进肝糖元生成和糖酵解，调节机体糖的代谢。 胰岛素缺乏引起糖尿病，胰岛素用于糖尿病只是补充治疗。</w:t>
      </w:r>
    </w:p>
    <w:p>
      <w:pPr>
        <w:spacing w:line="360" w:lineRule="auto"/>
        <w:ind w:firstLine="416" w:firstLineChars="200"/>
        <w:rPr>
          <w:rFonts w:hint="eastAsia"/>
        </w:rPr>
      </w:pPr>
      <w:r>
        <w:rPr>
          <w:rFonts w:hint="eastAsia"/>
        </w:rPr>
        <w:t>常用胰岛素制剂分类：短效（如普通胰岛素）。中效（如低精蛋白锌胰岛素）。长效（如精蛋白锌胰岛素），选用原则。临床应用、不良反应。</w:t>
      </w:r>
    </w:p>
    <w:p>
      <w:pPr>
        <w:spacing w:line="360" w:lineRule="auto"/>
        <w:ind w:firstLine="416" w:firstLineChars="200"/>
        <w:rPr>
          <w:rFonts w:hint="eastAsia"/>
        </w:rPr>
      </w:pPr>
      <w:r>
        <w:rPr>
          <w:rFonts w:hint="eastAsia"/>
        </w:rPr>
        <w:t>其他降血糖药：</w:t>
      </w:r>
    </w:p>
    <w:p>
      <w:pPr>
        <w:spacing w:line="360" w:lineRule="auto"/>
        <w:ind w:firstLine="416" w:firstLineChars="200"/>
        <w:rPr>
          <w:rFonts w:hint="eastAsia"/>
        </w:rPr>
      </w:pPr>
      <w:r>
        <w:rPr>
          <w:rFonts w:hint="eastAsia"/>
        </w:rPr>
        <w:t>1．磺酰脲类：甲苯磺丁脲，氯磺丙脲和格列本脲（优降糖）。能刺激胰岛β细胞释放胰岛素，只对胰腺功能未完全丧失的患者有效。</w:t>
      </w:r>
      <w:r>
        <w:rPr>
          <w:rFonts w:hint="eastAsia"/>
          <w:color w:val="FF0000"/>
        </w:rPr>
        <w:t>※</w:t>
      </w:r>
      <w:r>
        <w:rPr>
          <w:rFonts w:hint="eastAsia"/>
        </w:rPr>
        <w:t xml:space="preserve"> </w:t>
      </w:r>
    </w:p>
    <w:p>
      <w:pPr>
        <w:spacing w:line="360" w:lineRule="auto"/>
        <w:ind w:firstLine="416" w:firstLineChars="200"/>
        <w:rPr>
          <w:rFonts w:hint="eastAsia"/>
        </w:rPr>
      </w:pPr>
      <w:r>
        <w:rPr>
          <w:rFonts w:hint="eastAsia"/>
        </w:rPr>
        <w:t>2．双胍类：于胰腺功能完全丧失的患者有效。不良反应：引起乳酸性酸血症。</w:t>
      </w:r>
      <w:r>
        <w:rPr>
          <w:rFonts w:hint="eastAsia"/>
          <w:color w:val="FF0000"/>
        </w:rPr>
        <w:t>※</w:t>
      </w:r>
    </w:p>
    <w:p>
      <w:pPr>
        <w:spacing w:line="360" w:lineRule="auto"/>
        <w:ind w:firstLine="416" w:firstLineChars="200"/>
        <w:rPr>
          <w:rFonts w:hint="eastAsia"/>
        </w:rPr>
      </w:pPr>
      <w:r>
        <w:rPr>
          <w:rFonts w:hint="eastAsia"/>
        </w:rPr>
        <w:t>3．</w:t>
      </w:r>
      <w:r>
        <w:rPr>
          <w:rFonts w:ascii="Symbol" w:hAnsi="Symbol"/>
        </w:rPr>
        <w:t></w:t>
      </w:r>
      <w:r>
        <w:rPr>
          <w:rFonts w:hint="eastAsia"/>
        </w:rPr>
        <w:t>葡萄糖苷酶抑制剂：阿卡波糖、伏格列波糖作用和应用</w:t>
      </w:r>
      <w:r>
        <w:rPr>
          <w:rFonts w:hint="eastAsia"/>
          <w:color w:val="FF0000"/>
        </w:rPr>
        <w:t>※</w:t>
      </w:r>
    </w:p>
    <w:p>
      <w:pPr>
        <w:spacing w:line="360" w:lineRule="auto"/>
        <w:ind w:firstLine="416" w:firstLineChars="200"/>
        <w:rPr>
          <w:rFonts w:hint="eastAsia"/>
        </w:rPr>
      </w:pPr>
      <w:r>
        <w:rPr>
          <w:rFonts w:hint="eastAsia"/>
        </w:rPr>
        <w:t>4．胰岛素增敏剂的作用和应用。</w:t>
      </w:r>
    </w:p>
    <w:p>
      <w:pPr>
        <w:spacing w:line="360" w:lineRule="auto"/>
        <w:ind w:left="420"/>
        <w:rPr>
          <w:rFonts w:hint="eastAsia" w:ascii="黑体" w:hAnsi="黑体" w:eastAsia="黑体" w:cs="黑体"/>
        </w:rPr>
      </w:pPr>
      <w:r>
        <w:rPr>
          <w:rFonts w:hint="eastAsia" w:ascii="黑体" w:hAnsi="黑体" w:eastAsia="黑体" w:cs="黑体"/>
        </w:rPr>
        <w:t>三、教学学时安排</w:t>
      </w:r>
    </w:p>
    <w:p>
      <w:pPr>
        <w:spacing w:line="360" w:lineRule="auto"/>
        <w:ind w:firstLine="416" w:firstLineChars="200"/>
        <w:rPr>
          <w:rFonts w:hint="eastAsia"/>
        </w:rPr>
      </w:pPr>
      <w:r>
        <w:rPr>
          <w:rFonts w:hint="eastAsia"/>
          <w:lang w:val="en-US" w:eastAsia="zh-CN"/>
        </w:rPr>
        <w:t>2</w:t>
      </w:r>
      <w:r>
        <w:rPr>
          <w:rFonts w:hint="eastAsia"/>
        </w:rPr>
        <w:t>学时</w:t>
      </w:r>
    </w:p>
    <w:p>
      <w:pPr>
        <w:spacing w:line="360" w:lineRule="auto"/>
        <w:ind w:left="420"/>
        <w:rPr>
          <w:rFonts w:hint="eastAsia" w:ascii="黑体" w:hAnsi="黑体" w:eastAsia="黑体" w:cs="黑体"/>
        </w:rPr>
      </w:pPr>
      <w:r>
        <w:rPr>
          <w:rFonts w:hint="eastAsia" w:ascii="黑体" w:hAnsi="黑体" w:eastAsia="黑体" w:cs="黑体"/>
        </w:rPr>
        <w:t>四、教学方法</w:t>
      </w:r>
    </w:p>
    <w:p>
      <w:pPr>
        <w:spacing w:line="360" w:lineRule="auto"/>
        <w:ind w:firstLine="416" w:firstLineChars="200"/>
        <w:rPr>
          <w:rFonts w:hint="eastAsia"/>
        </w:rPr>
      </w:pPr>
      <w:r>
        <w:rPr>
          <w:rFonts w:hint="eastAsia"/>
        </w:rPr>
        <w:t>理论授课</w:t>
      </w:r>
    </w:p>
    <w:p>
      <w:pPr>
        <w:ind w:firstLine="416" w:firstLineChars="200"/>
        <w:rPr>
          <w:rFonts w:hint="eastAsia" w:ascii="宋体" w:hAnsi="宋体"/>
        </w:rPr>
      </w:pPr>
      <w:bookmarkStart w:id="1" w:name="_GoBack"/>
      <w:bookmarkEnd w:id="1"/>
    </w:p>
    <w:p>
      <w:pPr>
        <w:spacing w:line="360" w:lineRule="auto"/>
        <w:jc w:val="center"/>
        <w:rPr>
          <w:rFonts w:hint="eastAsia" w:ascii="黑体" w:hAnsi="黑体" w:eastAsia="黑体"/>
          <w:sz w:val="30"/>
          <w:szCs w:val="30"/>
        </w:rPr>
      </w:pPr>
      <w:r>
        <w:rPr>
          <w:rFonts w:hint="eastAsia" w:hAnsi="黑体" w:eastAsia="黑体"/>
          <w:sz w:val="30"/>
          <w:szCs w:val="30"/>
        </w:rPr>
        <w:t>自主学习（</w:t>
      </w:r>
      <w:r>
        <w:rPr>
          <w:rFonts w:eastAsia="黑体"/>
          <w:sz w:val="30"/>
          <w:szCs w:val="30"/>
        </w:rPr>
        <w:t>PBL</w:t>
      </w:r>
      <w:r>
        <w:rPr>
          <w:rFonts w:hint="eastAsia" w:hAnsi="黑体" w:eastAsia="黑体"/>
          <w:sz w:val="30"/>
          <w:szCs w:val="30"/>
        </w:rPr>
        <w:t>）</w:t>
      </w:r>
    </w:p>
    <w:p>
      <w:pPr>
        <w:ind w:firstLine="416" w:firstLineChars="200"/>
        <w:rPr>
          <w:rFonts w:ascii="黑体" w:hAnsi="黑体" w:eastAsia="黑体"/>
        </w:rPr>
      </w:pPr>
      <w:r>
        <w:rPr>
          <w:rFonts w:ascii="黑体" w:hAnsi="黑体" w:eastAsia="黑体"/>
        </w:rPr>
        <w:t>一、</w:t>
      </w:r>
      <w:r>
        <w:rPr>
          <w:rFonts w:hint="eastAsia" w:ascii="黑体" w:hAnsi="黑体" w:eastAsia="黑体"/>
        </w:rPr>
        <w:t>学习</w:t>
      </w:r>
      <w:r>
        <w:rPr>
          <w:rFonts w:ascii="黑体" w:hAnsi="黑体" w:eastAsia="黑体"/>
        </w:rPr>
        <w:t>目</w:t>
      </w:r>
      <w:r>
        <w:rPr>
          <w:rFonts w:hint="eastAsia" w:ascii="黑体" w:hAnsi="黑体" w:eastAsia="黑体"/>
        </w:rPr>
        <w:t>标</w:t>
      </w:r>
    </w:p>
    <w:p>
      <w:pPr>
        <w:ind w:firstLine="416" w:firstLineChars="200"/>
      </w:pPr>
      <w:r>
        <w:rPr>
          <w:rFonts w:hint="eastAsia"/>
        </w:rPr>
        <w:t>以</w:t>
      </w:r>
      <w:r>
        <w:rPr>
          <w:rFonts w:hint="eastAsia"/>
          <w:lang w:val="en-US" w:eastAsia="zh-CN"/>
        </w:rPr>
        <w:t>内分泌</w:t>
      </w:r>
      <w:r>
        <w:rPr>
          <w:rFonts w:hint="eastAsia"/>
        </w:rPr>
        <w:t>系统高发病——</w:t>
      </w:r>
      <w:r>
        <w:rPr>
          <w:rFonts w:hint="eastAsia" w:hAnsi="宋体"/>
          <w:color w:val="000000"/>
          <w:lang w:val="en-US" w:eastAsia="zh-CN"/>
        </w:rPr>
        <w:t>甲状腺功能亢进</w:t>
      </w:r>
      <w:r>
        <w:rPr>
          <w:rFonts w:hint="eastAsia" w:hAnsi="宋体"/>
          <w:color w:val="000000"/>
        </w:rPr>
        <w:t>进行案例设计和引导，从提出问题到解决问题全过程全员开展自主学习，达到科研学习思维和多项能力的综合性训练和提升。</w:t>
      </w:r>
    </w:p>
    <w:p>
      <w:pPr>
        <w:ind w:firstLine="416" w:firstLineChars="200"/>
        <w:rPr>
          <w:rFonts w:ascii="黑体" w:hAnsi="黑体" w:eastAsia="黑体"/>
        </w:rPr>
      </w:pPr>
      <w:r>
        <w:rPr>
          <w:rFonts w:ascii="黑体" w:hAnsi="黑体" w:eastAsia="黑体"/>
        </w:rPr>
        <w:t>二、</w:t>
      </w:r>
      <w:r>
        <w:rPr>
          <w:rFonts w:hint="eastAsia" w:ascii="黑体" w:hAnsi="黑体" w:eastAsia="黑体"/>
        </w:rPr>
        <w:t>学习资源</w:t>
      </w:r>
    </w:p>
    <w:p>
      <w:pPr>
        <w:ind w:firstLine="416" w:firstLineChars="200"/>
      </w:pPr>
      <w:r>
        <w:t>本课程</w:t>
      </w:r>
      <w:r>
        <w:rPr>
          <w:rFonts w:hint="eastAsia"/>
        </w:rPr>
        <w:t>以</w:t>
      </w:r>
      <w:r>
        <w:rPr>
          <w:rFonts w:hint="eastAsia" w:hAnsi="宋体"/>
          <w:color w:val="000000"/>
          <w:lang w:val="en-US" w:eastAsia="zh-CN"/>
        </w:rPr>
        <w:t>都说她是更年期的</w:t>
      </w:r>
      <w:r>
        <w:rPr>
          <w:rFonts w:hint="eastAsia" w:hAnsi="宋体"/>
          <w:color w:val="000000"/>
        </w:rPr>
        <w:t>案例作为资料提供学生</w:t>
      </w:r>
      <w:r>
        <w:rPr>
          <w:rFonts w:hint="eastAsia"/>
        </w:rPr>
        <w:t>进行PBL</w:t>
      </w:r>
      <w:r>
        <w:t>自主学习。</w:t>
      </w:r>
      <w:r>
        <w:rPr>
          <w:rFonts w:hint="eastAsia"/>
        </w:rPr>
        <w:t>指导教师推荐学生学习参考资料的来源和平台，以线上资源为主。</w:t>
      </w:r>
    </w:p>
    <w:p>
      <w:pPr>
        <w:ind w:firstLine="416" w:firstLineChars="200"/>
        <w:rPr>
          <w:rFonts w:ascii="黑体" w:hAnsi="黑体" w:eastAsia="黑体"/>
        </w:rPr>
      </w:pPr>
      <w:r>
        <w:rPr>
          <w:rFonts w:ascii="黑体" w:hAnsi="黑体" w:eastAsia="黑体"/>
        </w:rPr>
        <w:t>三、教学方法</w:t>
      </w:r>
    </w:p>
    <w:p>
      <w:pPr>
        <w:ind w:firstLine="416" w:firstLineChars="200"/>
        <w:rPr>
          <w:rFonts w:hint="eastAsia" w:ascii="黑体" w:hAnsi="黑体"/>
        </w:rPr>
      </w:pPr>
      <w:r>
        <w:rPr>
          <w:rFonts w:hint="eastAsia" w:ascii="宋体" w:hAnsi="宋体" w:cs="宋体"/>
          <w:lang w:val="en-US" w:eastAsia="zh-CN"/>
        </w:rPr>
        <w:t>7</w:t>
      </w:r>
      <w:r>
        <w:rPr>
          <w:rFonts w:hint="eastAsia" w:ascii="宋体" w:hAnsi="宋体" w:cs="宋体"/>
        </w:rPr>
        <w:t>学时</w:t>
      </w:r>
      <w:r>
        <w:rPr>
          <w:rFonts w:hint="eastAsia"/>
        </w:rPr>
        <w:t>讨论座谈（小组为单位，</w:t>
      </w:r>
      <w:r>
        <w:t>9</w:t>
      </w:r>
      <w:r>
        <w:rPr>
          <w:rFonts w:hint="eastAsia"/>
        </w:rPr>
        <w:t>-10人/组）</w:t>
      </w:r>
    </w:p>
    <w:p>
      <w:pPr>
        <w:ind w:firstLine="416" w:firstLineChars="200"/>
        <w:rPr>
          <w:rFonts w:hint="eastAsia" w:ascii="黑体" w:hAnsi="黑体" w:eastAsia="黑体"/>
        </w:rPr>
      </w:pPr>
      <w:r>
        <w:rPr>
          <w:rFonts w:ascii="黑体" w:hAnsi="黑体" w:eastAsia="黑体"/>
        </w:rPr>
        <w:t>四、</w:t>
      </w:r>
      <w:r>
        <w:rPr>
          <w:rFonts w:hint="eastAsia" w:eastAsia="黑体"/>
        </w:rPr>
        <w:t>考核评价原则及成绩评定方法：</w:t>
      </w:r>
    </w:p>
    <w:p>
      <w:pPr>
        <w:spacing w:line="360" w:lineRule="auto"/>
        <w:ind w:firstLine="416" w:firstLineChars="200"/>
      </w:pPr>
      <w:bookmarkStart w:id="0" w:name="_Hlk149129434"/>
      <w:r>
        <w:rPr>
          <w:rFonts w:hint="eastAsia"/>
        </w:rPr>
        <w:t>根据案例提供线索在头脑风暴环节自行分析提出并总结问题，课下查找资料或线上讨论综合相关信息，课上由学生自行组织进行学习内容的展示和讨论，最后达到知识的共识。教师在PBL学习中负责依据考核指标针对每位同学提供客观的形成性评价</w:t>
      </w:r>
      <w:r>
        <w:t>。</w:t>
      </w:r>
      <w:r>
        <w:rPr>
          <w:rFonts w:hint="eastAsia"/>
        </w:rPr>
        <w:t>每位学生针对自主学习内容完成学习报告和思维导图，电子版提交PBL教学平台，由教师收集点评并赋予分值。PBL结束由指导教师提供学生的百分制成绩和每生的PBL全程形成性个人表现评语，</w:t>
      </w:r>
      <w:bookmarkEnd w:id="0"/>
      <w:r>
        <w:rPr>
          <w:rFonts w:hint="eastAsia"/>
        </w:rPr>
        <w:t>按照比例整合到总评成绩中。</w:t>
      </w:r>
    </w:p>
    <w:p>
      <w:pPr>
        <w:spacing w:line="360" w:lineRule="auto"/>
        <w:ind w:left="420"/>
        <w:rPr>
          <w:rFonts w:hint="eastAsia" w:eastAsia="黑体"/>
        </w:rPr>
      </w:pPr>
    </w:p>
    <w:p>
      <w:pPr>
        <w:spacing w:line="360" w:lineRule="auto"/>
        <w:ind w:left="420"/>
        <w:rPr>
          <w:rFonts w:hint="eastAsia" w:eastAsia="黑体"/>
        </w:rPr>
      </w:pPr>
    </w:p>
    <w:p>
      <w:pPr>
        <w:spacing w:line="360" w:lineRule="auto"/>
        <w:jc w:val="center"/>
        <w:rPr>
          <w:rFonts w:hint="eastAsia" w:ascii="黑体" w:hAnsi="黑体" w:eastAsia="黑体"/>
          <w:b/>
          <w:sz w:val="36"/>
          <w:szCs w:val="36"/>
        </w:rPr>
      </w:pPr>
      <w:r>
        <w:rPr>
          <w:rFonts w:hint="eastAsia" w:ascii="黑体" w:hAnsi="黑体" w:eastAsia="黑体"/>
          <w:b/>
          <w:sz w:val="36"/>
          <w:szCs w:val="36"/>
        </w:rPr>
        <w:t>《内分泌系统整合课程》</w:t>
      </w:r>
      <w:r>
        <w:rPr>
          <w:rFonts w:ascii="黑体" w:hAnsi="黑体" w:eastAsia="黑体"/>
          <w:sz w:val="36"/>
          <w:szCs w:val="36"/>
        </w:rPr>
        <w:t>教学大纲</w:t>
      </w:r>
      <w:r>
        <w:rPr>
          <w:rFonts w:hint="eastAsia" w:ascii="黑体" w:hAnsi="黑体" w:eastAsia="黑体"/>
          <w:b/>
          <w:sz w:val="36"/>
          <w:szCs w:val="36"/>
        </w:rPr>
        <w:t>（实验）</w:t>
      </w:r>
    </w:p>
    <w:p>
      <w:pPr>
        <w:spacing w:line="360" w:lineRule="auto"/>
        <w:jc w:val="center"/>
        <w:rPr>
          <w:rFonts w:hint="eastAsia" w:ascii="黑体" w:hAnsi="黑体" w:eastAsia="黑体"/>
          <w:sz w:val="36"/>
          <w:szCs w:val="36"/>
        </w:rPr>
      </w:pPr>
      <w:r>
        <w:rPr>
          <w:rFonts w:hint="eastAsia" w:ascii="黑体" w:hAnsi="黑体" w:eastAsia="黑体"/>
          <w:sz w:val="36"/>
          <w:szCs w:val="36"/>
        </w:rPr>
        <w:t>临床5＋3专业用</w:t>
      </w:r>
    </w:p>
    <w:p>
      <w:pPr>
        <w:ind w:firstLine="482"/>
        <w:jc w:val="center"/>
        <w:rPr>
          <w:rFonts w:hint="eastAsia" w:ascii="黑体" w:eastAsia="黑体"/>
          <w:bCs/>
          <w:sz w:val="30"/>
          <w:szCs w:val="30"/>
        </w:rPr>
      </w:pPr>
      <w:r>
        <w:rPr>
          <w:rFonts w:hint="eastAsia" w:ascii="黑体" w:eastAsia="黑体"/>
          <w:bCs/>
          <w:sz w:val="30"/>
          <w:szCs w:val="30"/>
        </w:rPr>
        <w:t xml:space="preserve"> </w:t>
      </w:r>
    </w:p>
    <w:p>
      <w:pPr>
        <w:ind w:firstLine="482"/>
        <w:rPr>
          <w:rFonts w:hint="eastAsia" w:ascii="黑体" w:eastAsia="黑体"/>
          <w:bCs/>
          <w:sz w:val="30"/>
          <w:szCs w:val="30"/>
        </w:rPr>
      </w:pPr>
      <w:r>
        <w:rPr>
          <w:rFonts w:hint="eastAsia" w:ascii="黑体" w:eastAsia="黑体"/>
          <w:bCs/>
          <w:sz w:val="30"/>
          <w:szCs w:val="30"/>
        </w:rPr>
        <w:t xml:space="preserve">             糖皮质激素抗炎作用</w:t>
      </w:r>
    </w:p>
    <w:p>
      <w:pPr>
        <w:ind w:firstLine="482"/>
        <w:jc w:val="center"/>
        <w:rPr>
          <w:rFonts w:ascii="黑体" w:eastAsia="黑体"/>
          <w:bCs/>
          <w:szCs w:val="21"/>
        </w:rPr>
      </w:pPr>
    </w:p>
    <w:p>
      <w:pPr>
        <w:numPr>
          <w:ilvl w:val="1"/>
          <w:numId w:val="2"/>
        </w:numPr>
        <w:rPr>
          <w:rFonts w:hint="eastAsia" w:eastAsia="黑体"/>
        </w:rPr>
      </w:pPr>
      <w:r>
        <w:rPr>
          <w:rFonts w:hint="eastAsia" w:eastAsia="黑体"/>
        </w:rPr>
        <w:t>教学目的</w:t>
      </w:r>
    </w:p>
    <w:p>
      <w:pPr>
        <w:ind w:firstLine="416" w:firstLineChars="200"/>
        <w:rPr>
          <w:rFonts w:hint="eastAsia"/>
        </w:rPr>
      </w:pPr>
      <w:r>
        <w:rPr>
          <w:rFonts w:hint="eastAsia"/>
        </w:rPr>
        <w:t>（一）了解耳肿胀法的步骤</w:t>
      </w:r>
    </w:p>
    <w:p>
      <w:pPr>
        <w:ind w:firstLine="416" w:firstLineChars="200"/>
        <w:rPr>
          <w:rFonts w:hint="eastAsia"/>
        </w:rPr>
      </w:pPr>
      <w:r>
        <w:rPr>
          <w:rFonts w:hint="eastAsia"/>
        </w:rPr>
        <w:t>（二）熟悉常用的动物炎症模型</w:t>
      </w:r>
    </w:p>
    <w:p>
      <w:pPr>
        <w:ind w:firstLine="416" w:firstLineChars="200"/>
        <w:rPr>
          <w:rFonts w:hint="eastAsia"/>
        </w:rPr>
      </w:pPr>
      <w:r>
        <w:rPr>
          <w:rFonts w:hint="eastAsia"/>
        </w:rPr>
        <w:t>（三）掌握糖皮质激素的临床应用及作用机制</w:t>
      </w:r>
    </w:p>
    <w:p>
      <w:pPr>
        <w:numPr>
          <w:ilvl w:val="1"/>
          <w:numId w:val="2"/>
        </w:numPr>
        <w:rPr>
          <w:rFonts w:hint="eastAsia" w:ascii="Times New Roman" w:hAnsi="Times New Roman" w:eastAsia="黑体" w:cs="Times New Roman"/>
        </w:rPr>
      </w:pPr>
      <w:r>
        <w:rPr>
          <w:rFonts w:hint="eastAsia" w:ascii="Times New Roman" w:hAnsi="Times New Roman" w:eastAsia="黑体" w:cs="Times New Roman"/>
        </w:rPr>
        <w:t>教学内容</w:t>
      </w:r>
    </w:p>
    <w:p>
      <w:pPr>
        <w:spacing w:line="360" w:lineRule="auto"/>
        <w:ind w:firstLine="416" w:firstLineChars="200"/>
        <w:rPr>
          <w:rFonts w:hint="eastAsia"/>
        </w:rPr>
      </w:pPr>
      <w:r>
        <w:rPr>
          <w:rFonts w:hint="eastAsia"/>
        </w:rPr>
        <w:t>（一）课程介绍：糖皮质激素的抗炎作用 0.5学时</w:t>
      </w:r>
    </w:p>
    <w:p>
      <w:pPr>
        <w:spacing w:line="360" w:lineRule="auto"/>
        <w:ind w:firstLine="416" w:firstLineChars="200"/>
        <w:rPr>
          <w:rFonts w:hint="eastAsia"/>
        </w:rPr>
      </w:pPr>
      <w:r>
        <w:rPr>
          <w:rFonts w:hint="eastAsia"/>
        </w:rPr>
        <w:t>（二）介绍实验原理及方法 0.5学时</w:t>
      </w:r>
    </w:p>
    <w:p>
      <w:pPr>
        <w:spacing w:line="360" w:lineRule="auto"/>
        <w:ind w:firstLine="416" w:firstLineChars="200"/>
        <w:rPr>
          <w:rFonts w:hint="eastAsia"/>
        </w:rPr>
      </w:pPr>
      <w:r>
        <w:rPr>
          <w:rFonts w:hint="eastAsia"/>
        </w:rPr>
        <w:t>（三）实验操作：建立炎症模型，观察药物抗炎作用 1.5学时</w:t>
      </w:r>
    </w:p>
    <w:p>
      <w:pPr>
        <w:spacing w:line="360" w:lineRule="auto"/>
        <w:ind w:firstLine="416" w:firstLineChars="200"/>
        <w:rPr>
          <w:rFonts w:hint="eastAsia"/>
        </w:rPr>
      </w:pPr>
      <w:r>
        <w:rPr>
          <w:rFonts w:hint="eastAsia"/>
        </w:rPr>
        <w:t>（四）结果分析 0.5学时</w:t>
      </w:r>
    </w:p>
    <w:p>
      <w:pPr>
        <w:numPr>
          <w:ilvl w:val="1"/>
          <w:numId w:val="2"/>
        </w:numPr>
        <w:rPr>
          <w:rFonts w:hint="eastAsia" w:ascii="Times New Roman" w:hAnsi="Times New Roman" w:eastAsia="黑体" w:cs="Times New Roman"/>
        </w:rPr>
      </w:pPr>
      <w:r>
        <w:rPr>
          <w:rFonts w:hint="eastAsia" w:ascii="Times New Roman" w:hAnsi="Times New Roman" w:eastAsia="黑体" w:cs="Times New Roman"/>
        </w:rPr>
        <w:t>教学学时安排</w:t>
      </w:r>
    </w:p>
    <w:p>
      <w:pPr>
        <w:spacing w:line="360" w:lineRule="auto"/>
        <w:ind w:firstLine="416" w:firstLineChars="200"/>
        <w:rPr>
          <w:rFonts w:hint="eastAsia"/>
        </w:rPr>
      </w:pPr>
      <w:r>
        <w:rPr>
          <w:rFonts w:hint="eastAsia"/>
        </w:rPr>
        <w:t>3学时</w:t>
      </w:r>
    </w:p>
    <w:p>
      <w:pPr>
        <w:spacing w:line="360" w:lineRule="auto"/>
        <w:ind w:left="420"/>
        <w:rPr>
          <w:rFonts w:hint="eastAsia" w:eastAsia="黑体"/>
        </w:rPr>
      </w:pPr>
    </w:p>
    <w:p>
      <w:pPr>
        <w:spacing w:line="360" w:lineRule="auto"/>
        <w:ind w:left="420"/>
        <w:rPr>
          <w:rFonts w:hint="eastAsia" w:eastAsia="黑体"/>
          <w:sz w:val="30"/>
          <w:szCs w:val="30"/>
        </w:rPr>
      </w:pPr>
      <w:r>
        <w:rPr>
          <w:rFonts w:hint="eastAsia" w:eastAsia="黑体"/>
        </w:rPr>
        <w:t xml:space="preserve">            </w:t>
      </w:r>
      <w:r>
        <w:rPr>
          <w:rFonts w:hint="eastAsia" w:eastAsia="黑体"/>
          <w:sz w:val="30"/>
          <w:szCs w:val="30"/>
        </w:rPr>
        <w:t xml:space="preserve">    甲状腺相关病理变化观察</w:t>
      </w:r>
    </w:p>
    <w:p>
      <w:pPr>
        <w:ind w:left="420"/>
        <w:rPr>
          <w:rFonts w:hint="eastAsia" w:eastAsia="黑体"/>
        </w:rPr>
      </w:pPr>
      <w:r>
        <w:rPr>
          <w:rFonts w:hint="eastAsia" w:eastAsia="黑体"/>
        </w:rPr>
        <w:t>一、教学目的</w:t>
      </w:r>
    </w:p>
    <w:p>
      <w:pPr>
        <w:ind w:firstLine="416" w:firstLineChars="200"/>
        <w:rPr>
          <w:rFonts w:hint="eastAsia"/>
        </w:rPr>
      </w:pPr>
      <w:r>
        <w:rPr>
          <w:rFonts w:hint="eastAsia"/>
        </w:rPr>
        <w:t>（一）了解甲状腺肿瘤的常见诱因</w:t>
      </w:r>
    </w:p>
    <w:p>
      <w:pPr>
        <w:ind w:firstLine="416" w:firstLineChars="200"/>
        <w:rPr>
          <w:rFonts w:hint="eastAsia"/>
        </w:rPr>
      </w:pPr>
      <w:r>
        <w:rPr>
          <w:rFonts w:hint="eastAsia"/>
        </w:rPr>
        <w:t>（二）熟悉甲状腺肿瘤的病理变化</w:t>
      </w:r>
    </w:p>
    <w:p>
      <w:pPr>
        <w:ind w:firstLine="416" w:firstLineChars="200"/>
        <w:rPr>
          <w:rFonts w:hint="eastAsia"/>
        </w:rPr>
      </w:pPr>
      <w:r>
        <w:rPr>
          <w:rFonts w:hint="eastAsia"/>
        </w:rPr>
        <w:t>（三）掌握桥本甲状腺炎，结节性甲状腺肿及弥漫性甲状腺肿的病理变化</w:t>
      </w:r>
    </w:p>
    <w:p>
      <w:pPr>
        <w:ind w:left="420"/>
        <w:rPr>
          <w:rFonts w:hint="eastAsia" w:ascii="Times New Roman" w:hAnsi="Times New Roman" w:eastAsia="黑体" w:cs="Times New Roman"/>
        </w:rPr>
      </w:pPr>
      <w:r>
        <w:rPr>
          <w:rFonts w:hint="eastAsia" w:ascii="Times New Roman" w:hAnsi="Times New Roman" w:eastAsia="黑体" w:cs="Times New Roman"/>
        </w:rPr>
        <w:t>二、教学内容</w:t>
      </w:r>
    </w:p>
    <w:p>
      <w:pPr>
        <w:spacing w:line="360" w:lineRule="auto"/>
        <w:ind w:firstLine="416" w:firstLineChars="200"/>
        <w:rPr>
          <w:rFonts w:hint="eastAsia"/>
        </w:rPr>
      </w:pPr>
      <w:r>
        <w:rPr>
          <w:rFonts w:hint="eastAsia"/>
        </w:rPr>
        <w:t>（一）课程介绍： 0.5学时</w:t>
      </w:r>
    </w:p>
    <w:p>
      <w:pPr>
        <w:spacing w:line="360" w:lineRule="auto"/>
        <w:ind w:firstLine="416" w:firstLineChars="200"/>
        <w:rPr>
          <w:rFonts w:hint="eastAsia"/>
        </w:rPr>
      </w:pPr>
      <w:r>
        <w:rPr>
          <w:rFonts w:hint="eastAsia"/>
        </w:rPr>
        <w:t>（二）观察病理切片2学时</w:t>
      </w:r>
    </w:p>
    <w:p>
      <w:pPr>
        <w:spacing w:line="360" w:lineRule="auto"/>
        <w:ind w:firstLine="416" w:firstLineChars="200"/>
        <w:rPr>
          <w:rFonts w:hint="eastAsia"/>
        </w:rPr>
      </w:pPr>
      <w:r>
        <w:rPr>
          <w:rFonts w:hint="eastAsia"/>
        </w:rPr>
        <w:t>（三）教师总结 0.5学时</w:t>
      </w:r>
    </w:p>
    <w:p>
      <w:pPr>
        <w:ind w:left="420"/>
        <w:rPr>
          <w:rFonts w:hint="eastAsia" w:ascii="Times New Roman" w:hAnsi="Times New Roman" w:eastAsia="黑体" w:cs="Times New Roman"/>
        </w:rPr>
      </w:pPr>
      <w:r>
        <w:rPr>
          <w:rFonts w:hint="eastAsia" w:ascii="Times New Roman" w:hAnsi="Times New Roman" w:eastAsia="黑体" w:cs="Times New Roman"/>
        </w:rPr>
        <w:t>三、教学学时安排</w:t>
      </w:r>
    </w:p>
    <w:p>
      <w:pPr>
        <w:ind w:firstLine="416" w:firstLineChars="200"/>
        <w:rPr>
          <w:rFonts w:hint="eastAsia" w:ascii="宋体" w:hAnsi="宋体"/>
        </w:rPr>
      </w:pPr>
      <w:r>
        <w:rPr>
          <w:rFonts w:hint="eastAsia"/>
        </w:rPr>
        <w:t>3学时</w:t>
      </w: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hint="eastAsia" w:ascii="宋体" w:hAnsi="宋体"/>
        </w:rPr>
      </w:pPr>
    </w:p>
    <w:p>
      <w:pPr>
        <w:ind w:firstLine="416" w:firstLineChars="200"/>
        <w:rPr>
          <w:rFonts w:ascii="宋体" w:hAnsi="宋体"/>
        </w:rPr>
      </w:pPr>
      <w:r>
        <w:rPr>
          <w:rFonts w:hint="eastAsia" w:ascii="宋体" w:hAnsi="宋体"/>
        </w:rPr>
        <w:t>附表</w:t>
      </w:r>
      <w:r>
        <w:rPr>
          <w:rFonts w:ascii="宋体" w:hAnsi="宋体"/>
        </w:rPr>
        <w:t>：</w:t>
      </w:r>
    </w:p>
    <w:p>
      <w:pPr>
        <w:ind w:firstLine="1560" w:firstLineChars="750"/>
        <w:rPr>
          <w:rFonts w:ascii="宋体" w:hAnsi="宋体"/>
        </w:rPr>
      </w:pPr>
      <w:r>
        <w:rPr>
          <w:rFonts w:hint="eastAsia" w:ascii="宋体" w:hAnsi="宋体"/>
        </w:rPr>
        <w:t>教学大纲</w:t>
      </w:r>
      <w:r>
        <w:rPr>
          <w:rFonts w:ascii="宋体" w:hAnsi="宋体"/>
        </w:rPr>
        <w:t>与</w:t>
      </w:r>
      <w:r>
        <w:rPr>
          <w:rFonts w:hint="eastAsia" w:ascii="宋体" w:hAnsi="宋体"/>
        </w:rPr>
        <w:t>执业</w:t>
      </w:r>
      <w:r>
        <w:rPr>
          <w:rFonts w:ascii="宋体" w:hAnsi="宋体"/>
        </w:rPr>
        <w:t>资格考试大纲</w:t>
      </w:r>
      <w:r>
        <w:rPr>
          <w:rFonts w:hint="eastAsia" w:ascii="宋体" w:hAnsi="宋体"/>
        </w:rPr>
        <w:t>内容衔接</w:t>
      </w:r>
      <w:r>
        <w:rPr>
          <w:rFonts w:ascii="宋体" w:hAnsi="宋体"/>
        </w:rPr>
        <w:t>梳理一览表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184"/>
        <w:gridCol w:w="1227"/>
        <w:gridCol w:w="368"/>
        <w:gridCol w:w="1149"/>
        <w:gridCol w:w="446"/>
        <w:gridCol w:w="921"/>
        <w:gridCol w:w="674"/>
        <w:gridCol w:w="775"/>
        <w:gridCol w:w="820"/>
        <w:gridCol w:w="547"/>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4339" w:type="dxa"/>
            <w:gridSpan w:val="5"/>
            <w:noWrap w:val="0"/>
            <w:vAlign w:val="center"/>
          </w:tcPr>
          <w:p>
            <w:pPr>
              <w:jc w:val="center"/>
              <w:rPr>
                <w:rFonts w:hint="eastAsia" w:ascii="宋体" w:hAnsi="宋体"/>
                <w:b/>
              </w:rPr>
            </w:pPr>
            <w:r>
              <w:rPr>
                <w:rFonts w:hint="eastAsia" w:ascii="宋体" w:hAnsi="宋体"/>
                <w:b/>
                <w:lang w:val="en-US" w:eastAsia="zh-CN"/>
              </w:rPr>
              <w:t>2019临床</w:t>
            </w:r>
            <w:r>
              <w:rPr>
                <w:rFonts w:hint="eastAsia" w:ascii="宋体" w:hAnsi="宋体"/>
                <w:b/>
              </w:rPr>
              <w:t>执业</w:t>
            </w:r>
            <w:r>
              <w:rPr>
                <w:rFonts w:hint="eastAsia" w:ascii="宋体" w:hAnsi="宋体"/>
                <w:b/>
                <w:lang w:val="en-US" w:eastAsia="zh-CN"/>
              </w:rPr>
              <w:t>医师</w:t>
            </w:r>
            <w:r>
              <w:rPr>
                <w:rFonts w:ascii="宋体" w:hAnsi="宋体"/>
                <w:b/>
              </w:rPr>
              <w:t>资格考试大纲</w:t>
            </w:r>
            <w:r>
              <w:rPr>
                <w:rFonts w:hint="eastAsia" w:ascii="宋体" w:hAnsi="宋体"/>
                <w:b/>
              </w:rPr>
              <w:t>内容</w:t>
            </w:r>
          </w:p>
        </w:tc>
        <w:tc>
          <w:tcPr>
            <w:tcW w:w="4183" w:type="dxa"/>
            <w:gridSpan w:val="6"/>
            <w:noWrap w:val="0"/>
            <w:vAlign w:val="center"/>
          </w:tcPr>
          <w:p>
            <w:pPr>
              <w:jc w:val="center"/>
              <w:rPr>
                <w:rFonts w:hint="eastAsia" w:ascii="宋体" w:hAnsi="宋体"/>
                <w:b/>
              </w:rPr>
            </w:pPr>
            <w:r>
              <w:rPr>
                <w:rFonts w:hint="eastAsia" w:ascii="宋体" w:hAnsi="宋体"/>
                <w:b/>
              </w:rPr>
              <w:t>课程</w:t>
            </w:r>
            <w:r>
              <w:rPr>
                <w:rFonts w:ascii="宋体" w:hAnsi="宋体"/>
                <w:b/>
              </w:rPr>
              <w:t>教学大纲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jc w:val="center"/>
              <w:rPr>
                <w:rFonts w:hint="eastAsia" w:ascii="宋体" w:hAnsi="宋体"/>
              </w:rPr>
            </w:pPr>
            <w:r>
              <w:rPr>
                <w:rFonts w:hint="eastAsia" w:ascii="宋体" w:hAnsi="宋体"/>
              </w:rPr>
              <w:t>单元</w:t>
            </w:r>
          </w:p>
        </w:tc>
        <w:tc>
          <w:tcPr>
            <w:tcW w:w="1411" w:type="dxa"/>
            <w:gridSpan w:val="2"/>
            <w:noWrap w:val="0"/>
            <w:vAlign w:val="center"/>
          </w:tcPr>
          <w:p>
            <w:pPr>
              <w:jc w:val="center"/>
              <w:rPr>
                <w:rFonts w:hint="eastAsia" w:ascii="宋体" w:hAnsi="宋体"/>
              </w:rPr>
            </w:pPr>
            <w:r>
              <w:rPr>
                <w:rFonts w:hint="eastAsia" w:ascii="宋体" w:hAnsi="宋体"/>
              </w:rPr>
              <w:t>细目</w:t>
            </w:r>
          </w:p>
        </w:tc>
        <w:tc>
          <w:tcPr>
            <w:tcW w:w="1517" w:type="dxa"/>
            <w:gridSpan w:val="2"/>
            <w:noWrap w:val="0"/>
            <w:vAlign w:val="center"/>
          </w:tcPr>
          <w:p>
            <w:pPr>
              <w:jc w:val="center"/>
              <w:rPr>
                <w:rFonts w:hint="eastAsia" w:ascii="宋体" w:hAnsi="宋体"/>
              </w:rPr>
            </w:pPr>
            <w:r>
              <w:rPr>
                <w:rFonts w:hint="eastAsia" w:ascii="宋体" w:hAnsi="宋体"/>
              </w:rPr>
              <w:t>要点</w:t>
            </w:r>
          </w:p>
        </w:tc>
        <w:tc>
          <w:tcPr>
            <w:tcW w:w="1367" w:type="dxa"/>
            <w:gridSpan w:val="2"/>
            <w:noWrap w:val="0"/>
            <w:vAlign w:val="center"/>
          </w:tcPr>
          <w:p>
            <w:pPr>
              <w:jc w:val="center"/>
              <w:rPr>
                <w:rFonts w:hint="eastAsia" w:ascii="宋体" w:hAnsi="宋体"/>
              </w:rPr>
            </w:pPr>
            <w:r>
              <w:rPr>
                <w:rFonts w:hint="eastAsia" w:ascii="宋体" w:hAnsi="宋体"/>
              </w:rPr>
              <w:t>对应</w:t>
            </w:r>
            <w:r>
              <w:rPr>
                <w:rFonts w:ascii="宋体" w:hAnsi="宋体"/>
              </w:rPr>
              <w:t>章节</w:t>
            </w:r>
          </w:p>
        </w:tc>
        <w:tc>
          <w:tcPr>
            <w:tcW w:w="1449" w:type="dxa"/>
            <w:gridSpan w:val="2"/>
            <w:noWrap w:val="0"/>
            <w:vAlign w:val="center"/>
          </w:tcPr>
          <w:p>
            <w:pPr>
              <w:jc w:val="center"/>
              <w:rPr>
                <w:rFonts w:hint="eastAsia" w:ascii="宋体" w:hAnsi="宋体"/>
              </w:rPr>
            </w:pPr>
            <w:r>
              <w:rPr>
                <w:rFonts w:hint="eastAsia" w:ascii="宋体" w:hAnsi="宋体"/>
              </w:rPr>
              <w:t>目标</w:t>
            </w:r>
            <w:r>
              <w:rPr>
                <w:rFonts w:ascii="宋体" w:hAnsi="宋体"/>
              </w:rPr>
              <w:t>要求</w:t>
            </w:r>
          </w:p>
        </w:tc>
        <w:tc>
          <w:tcPr>
            <w:tcW w:w="1367" w:type="dxa"/>
            <w:gridSpan w:val="2"/>
            <w:noWrap w:val="0"/>
            <w:vAlign w:val="center"/>
          </w:tcPr>
          <w:p>
            <w:pPr>
              <w:jc w:val="center"/>
              <w:rPr>
                <w:rFonts w:hint="eastAsia" w:ascii="宋体" w:hAnsi="宋体"/>
              </w:rPr>
            </w:pPr>
            <w:r>
              <w:rPr>
                <w:rFonts w:hint="eastAsia" w:ascii="宋体" w:hAnsi="宋体"/>
              </w:rPr>
              <w:t>是否</w:t>
            </w:r>
            <w:r>
              <w:rPr>
                <w:rFonts w:ascii="宋体" w:hAnsi="宋体"/>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十、内分泌（生理）</w:t>
            </w:r>
          </w:p>
          <w:p>
            <w:pPr>
              <w:jc w:val="center"/>
              <w:rPr>
                <w:rFonts w:hint="eastAsia" w:ascii="宋体" w:hAnsi="宋体"/>
                <w:color w:val="FF0000"/>
              </w:rPr>
            </w:pPr>
          </w:p>
        </w:tc>
        <w:tc>
          <w:tcPr>
            <w:tcW w:w="1411" w:type="dxa"/>
            <w:gridSpan w:val="2"/>
            <w:noWrap w:val="0"/>
            <w:vAlign w:val="center"/>
          </w:tcPr>
          <w:p>
            <w:pPr>
              <w:keepNext w:val="0"/>
              <w:keepLines w:val="0"/>
              <w:widowControl/>
              <w:suppressLineNumbers w:val="0"/>
              <w:jc w:val="center"/>
              <w:rPr>
                <w:rFonts w:hint="eastAsia" w:ascii="宋体" w:hAnsi="宋体"/>
                <w:color w:val="FF0000"/>
              </w:rP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．下丘脑的内分泌功能</w:t>
            </w:r>
          </w:p>
        </w:tc>
        <w:tc>
          <w:tcPr>
            <w:tcW w:w="1517" w:type="dxa"/>
            <w:gridSpan w:val="2"/>
            <w:noWrap w:val="0"/>
            <w:vAlign w:val="center"/>
          </w:tcPr>
          <w:p>
            <w:pPr>
              <w:keepNext w:val="0"/>
              <w:keepLines w:val="0"/>
              <w:widowControl/>
              <w:suppressLineNumbers w:val="0"/>
              <w:jc w:val="center"/>
              <w:textAlignment w:val="center"/>
              <w:rPr>
                <w:rFonts w:hint="eastAsia" w:ascii="宋体" w:hAnsi="宋体"/>
                <w:color w:val="FF0000"/>
              </w:rPr>
            </w:pPr>
            <w:r>
              <w:rPr>
                <w:rStyle w:val="7"/>
                <w:lang w:val="en-US" w:eastAsia="zh-CN" w:bidi="ar"/>
              </w:rPr>
              <w:t>下丘脑与垂体的内分泌功能联系</w:t>
            </w:r>
          </w:p>
        </w:tc>
        <w:tc>
          <w:tcPr>
            <w:tcW w:w="1367" w:type="dxa"/>
            <w:gridSpan w:val="2"/>
            <w:noWrap w:val="0"/>
            <w:vAlign w:val="center"/>
          </w:tcPr>
          <w:p>
            <w:pPr>
              <w:jc w:val="center"/>
              <w:rPr>
                <w:rFonts w:hint="eastAsia" w:ascii="宋体" w:hAnsi="宋体"/>
                <w:color w:val="FF0000"/>
              </w:rPr>
            </w:pPr>
            <w:r>
              <w:rPr>
                <w:rFonts w:hint="eastAsia" w:ascii="宋体" w:hAnsi="宋体"/>
                <w:lang w:val="en-US" w:eastAsia="zh-CN"/>
              </w:rPr>
              <w:t>第一章 绪论</w:t>
            </w:r>
          </w:p>
        </w:tc>
        <w:tc>
          <w:tcPr>
            <w:tcW w:w="1449" w:type="dxa"/>
            <w:gridSpan w:val="2"/>
            <w:noWrap w:val="0"/>
            <w:vAlign w:val="center"/>
          </w:tcPr>
          <w:p>
            <w:pPr>
              <w:jc w:val="center"/>
              <w:rPr>
                <w:rFonts w:hint="eastAsia" w:ascii="宋体" w:hAnsi="宋体"/>
                <w:color w:val="FF0000"/>
              </w:rPr>
            </w:pPr>
            <w:r>
              <w:rPr>
                <w:rFonts w:hint="eastAsia"/>
              </w:rPr>
              <w:t>掌握内分泌系统的组成功能与调控</w:t>
            </w:r>
          </w:p>
        </w:tc>
        <w:tc>
          <w:tcPr>
            <w:tcW w:w="1367" w:type="dxa"/>
            <w:gridSpan w:val="2"/>
            <w:noWrap w:val="0"/>
            <w:vAlign w:val="center"/>
          </w:tcPr>
          <w:p>
            <w:pPr>
              <w:jc w:val="center"/>
              <w:rPr>
                <w:rFonts w:hint="eastAsia" w:ascii="宋体" w:hAnsi="宋体" w:eastAsia="宋体"/>
                <w:color w:val="FF0000"/>
                <w:lang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default"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应激、应激原的概念</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全身适应综合征的概念</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神经内分泌反应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急性期反应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细胞反应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应激性溃疡</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r>
              <w:rPr>
                <w:rFonts w:hint="eastAsia" w:ascii="宋体" w:hAnsi="宋体" w:cs="宋体"/>
                <w:color w:val="000000"/>
                <w:kern w:val="0"/>
                <w:sz w:val="22"/>
                <w:szCs w:val="22"/>
                <w:lang w:val="en-US" w:eastAsia="zh-CN" w:bidi="ar"/>
              </w:rPr>
              <w:t>(病理生理学)</w:t>
            </w:r>
          </w:p>
        </w:tc>
        <w:tc>
          <w:tcPr>
            <w:tcW w:w="1411"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创伤后应激障碍（</w:t>
            </w:r>
            <w:r>
              <w:rPr>
                <w:rFonts w:hint="default" w:ascii="Times New Roman" w:hAnsi="Times New Roman" w:eastAsia="宋体" w:cs="Times New Roman"/>
                <w:i w:val="0"/>
                <w:iCs w:val="0"/>
                <w:color w:val="000000"/>
                <w:kern w:val="0"/>
                <w:sz w:val="22"/>
                <w:szCs w:val="22"/>
                <w:u w:val="none"/>
                <w:lang w:val="en-US" w:eastAsia="zh-CN" w:bidi="ar"/>
              </w:rPr>
              <w:t>PTSD</w:t>
            </w:r>
            <w:r>
              <w:rPr>
                <w:rFonts w:hint="eastAsia" w:ascii="宋体" w:hAnsi="宋体" w:eastAsia="宋体" w:cs="宋体"/>
                <w:i w:val="0"/>
                <w:iCs w:val="0"/>
                <w:color w:val="000000"/>
                <w:kern w:val="0"/>
                <w:sz w:val="22"/>
                <w:szCs w:val="22"/>
                <w:u w:val="none"/>
                <w:lang w:val="en-US" w:eastAsia="zh-CN" w:bidi="ar"/>
              </w:rPr>
              <w:t>）</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第二章 应激</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掌握应激相关概念，机制及相关疾病</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甲状腺素的生物学作用</w:t>
            </w:r>
          </w:p>
        </w:tc>
        <w:tc>
          <w:tcPr>
            <w:tcW w:w="1367" w:type="dxa"/>
            <w:gridSpan w:val="2"/>
            <w:noWrap w:val="0"/>
            <w:vAlign w:val="center"/>
          </w:tcPr>
          <w:p>
            <w:pPr>
              <w:jc w:val="center"/>
              <w:rPr>
                <w:rFonts w:hint="default" w:ascii="宋体" w:hAnsi="宋体" w:eastAsia="宋体" w:cs="Times New Roman"/>
                <w:kern w:val="2"/>
                <w:sz w:val="21"/>
                <w:szCs w:val="24"/>
                <w:lang w:val="en-US" w:eastAsia="zh-CN" w:bidi="ar-SA"/>
              </w:rPr>
            </w:pPr>
            <w:r>
              <w:rPr>
                <w:rFonts w:hint="eastAsia" w:ascii="宋体" w:hAnsi="宋体"/>
                <w:lang w:val="en-US" w:eastAsia="zh-CN"/>
              </w:rPr>
              <w:t>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甲状腺素的分泌调节</w:t>
            </w:r>
          </w:p>
        </w:tc>
        <w:tc>
          <w:tcPr>
            <w:tcW w:w="1367" w:type="dxa"/>
            <w:gridSpan w:val="2"/>
            <w:noWrap w:val="0"/>
            <w:vAlign w:val="center"/>
          </w:tcPr>
          <w:p>
            <w:pPr>
              <w:jc w:val="center"/>
              <w:rPr>
                <w:rFonts w:hint="eastAsia" w:ascii="宋体" w:hAnsi="宋体"/>
              </w:rPr>
            </w:pPr>
            <w:r>
              <w:rPr>
                <w:rFonts w:hint="eastAsia" w:ascii="宋体" w:hAnsi="宋体"/>
                <w:lang w:val="en-US" w:eastAsia="zh-CN"/>
              </w:rPr>
              <w:t>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十、内分泌系统疾病</w:t>
            </w:r>
            <w:r>
              <w:rPr>
                <w:rFonts w:hint="eastAsia" w:ascii="宋体" w:hAnsi="宋体" w:cs="宋体"/>
                <w:color w:val="000000"/>
                <w:kern w:val="0"/>
                <w:sz w:val="22"/>
                <w:szCs w:val="22"/>
                <w:lang w:val="en-US" w:eastAsia="zh-CN" w:bidi="ar"/>
              </w:rPr>
              <w:t>（病理）</w:t>
            </w: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弥漫性非毒性甲状腺肿概述及病理变化</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甲状腺相关疾病：弥漫性甲腺肿及病理变化；</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十、内分泌系统疾病</w:t>
            </w:r>
            <w:r>
              <w:rPr>
                <w:rFonts w:hint="eastAsia" w:ascii="宋体" w:hAnsi="宋体" w:cs="宋体"/>
                <w:color w:val="000000"/>
                <w:kern w:val="0"/>
                <w:sz w:val="22"/>
                <w:szCs w:val="22"/>
                <w:lang w:val="en-US" w:eastAsia="zh-CN" w:bidi="ar"/>
              </w:rPr>
              <w:t>（病理）</w:t>
            </w: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甲状腺肿瘤的类型及病理变化</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甲状腺相关疾病：甲状腺肿瘤及病理变化</w:t>
            </w:r>
          </w:p>
        </w:tc>
        <w:tc>
          <w:tcPr>
            <w:tcW w:w="1367"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二十七、甲状腺激素及抗甲状腺药</w:t>
            </w:r>
            <w:r>
              <w:rPr>
                <w:rFonts w:hint="eastAsia" w:ascii="宋体" w:hAnsi="宋体" w:cs="宋体"/>
                <w:color w:val="000000"/>
                <w:kern w:val="0"/>
                <w:sz w:val="22"/>
                <w:szCs w:val="22"/>
                <w:lang w:val="en-US" w:eastAsia="zh-CN" w:bidi="ar"/>
              </w:rPr>
              <w:t>（药理）</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硫脲类的药理作用、临床应用及不良反</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二十七、甲状腺激素及抗甲状腺药</w:t>
            </w:r>
            <w:r>
              <w:rPr>
                <w:rFonts w:hint="eastAsia" w:ascii="宋体" w:hAnsi="宋体" w:cs="宋体"/>
                <w:color w:val="000000"/>
                <w:kern w:val="0"/>
                <w:sz w:val="22"/>
                <w:szCs w:val="22"/>
                <w:lang w:val="en-US" w:eastAsia="zh-CN" w:bidi="ar"/>
              </w:rPr>
              <w:t>（药理）</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碘及碘化物的药理作用、临床应用及不良反应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spacing w:line="360" w:lineRule="auto"/>
              <w:jc w:val="both"/>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肾上腺皮质激素的生物学作用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spacing w:line="360" w:lineRule="auto"/>
              <w:jc w:val="both"/>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肾上腺皮质激素的分泌调节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二十六、肾上 腺皮质激素类药物</w:t>
            </w:r>
            <w:r>
              <w:rPr>
                <w:rFonts w:hint="eastAsia" w:ascii="宋体" w:hAnsi="宋体" w:cs="宋体"/>
                <w:color w:val="000000"/>
                <w:kern w:val="0"/>
                <w:sz w:val="22"/>
                <w:szCs w:val="22"/>
                <w:lang w:val="en-US" w:eastAsia="zh-CN" w:bidi="ar"/>
              </w:rPr>
              <w:t>（药理）</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糖皮质激素类药</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糖皮质激素的药理作用、临床应用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二十六、肾上 腺皮质激素类药物</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糖皮质激素类药</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第五章   肾上腺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糖皮质激素的不良反应用法与疗程</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胰岛素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胰岛素的生物学作用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十、内分泌</w:t>
            </w:r>
            <w:r>
              <w:rPr>
                <w:rFonts w:hint="eastAsia" w:ascii="宋体" w:hAnsi="宋体" w:cs="宋体"/>
                <w:color w:val="000000"/>
                <w:kern w:val="0"/>
                <w:sz w:val="22"/>
                <w:szCs w:val="22"/>
                <w:lang w:val="en-US" w:eastAsia="zh-CN" w:bidi="ar"/>
              </w:rPr>
              <w:t>（生理）</w:t>
            </w:r>
          </w:p>
        </w:tc>
        <w:tc>
          <w:tcPr>
            <w:tcW w:w="1411"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胰岛素</w:t>
            </w:r>
          </w:p>
          <w:p>
            <w:pPr>
              <w:jc w:val="center"/>
              <w:rPr>
                <w:rFonts w:hint="eastAsia" w:ascii="宋体" w:hAnsi="宋体" w:eastAsia="宋体" w:cs="Times New Roman"/>
                <w:kern w:val="2"/>
                <w:sz w:val="21"/>
                <w:szCs w:val="24"/>
                <w:lang w:val="en-US" w:eastAsia="zh-CN" w:bidi="ar-SA"/>
              </w:rPr>
            </w:pP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胰岛素的分泌调节</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胰岛素</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胰岛素的药理作用、作用机制</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default" w:ascii="宋体" w:hAnsi="宋体" w:eastAsia="Heiti SC Light" w:cs="Times New Roman"/>
                <w:kern w:val="2"/>
                <w:sz w:val="21"/>
                <w:szCs w:val="24"/>
                <w:lang w:val="en-US" w:eastAsia="zh-CN" w:bidi="ar-SA"/>
              </w:rPr>
            </w:pPr>
            <w:r>
              <w:rPr>
                <w:rFonts w:hint="eastAsia"/>
              </w:rPr>
              <w:t>掌握</w:t>
            </w:r>
            <w:r>
              <w:rPr>
                <w:rFonts w:hint="eastAsia" w:ascii="Heiti SC Light" w:eastAsia="Heiti SC Light"/>
                <w:color w:val="000000"/>
              </w:rPr>
              <w:t>胰岛素的药理作用</w:t>
            </w:r>
            <w:r>
              <w:rPr>
                <w:rFonts w:hint="eastAsia" w:ascii="Heiti SC Light" w:eastAsia="Heiti SC Light"/>
                <w:color w:val="000000"/>
                <w:lang w:val="en-US" w:eastAsia="zh-CN"/>
              </w:rPr>
              <w:t>及作用机制</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胰岛素的临床应用及不良反应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胰岛素的临床应用</w:t>
            </w:r>
            <w:r>
              <w:rPr>
                <w:rFonts w:hint="eastAsia" w:ascii="Heiti SC Light" w:eastAsia="Heiti SC Light"/>
                <w:color w:val="000000"/>
                <w:lang w:val="en-US" w:eastAsia="zh-CN"/>
              </w:rPr>
              <w:t>与</w:t>
            </w:r>
            <w:r>
              <w:rPr>
                <w:rFonts w:hint="eastAsia" w:ascii="Heiti SC Light" w:eastAsia="Heiti SC Light"/>
                <w:color w:val="000000"/>
              </w:rPr>
              <w:t>不良反应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双胍类的药理作用及临床应用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宋体" w:hAnsi="宋体" w:eastAsia="宋体" w:cs="宋体"/>
                <w:color w:val="000000"/>
                <w:kern w:val="0"/>
                <w:sz w:val="22"/>
                <w:szCs w:val="22"/>
                <w:lang w:val="en-US" w:eastAsia="zh-CN" w:bidi="ar"/>
              </w:rPr>
              <w:t>双胍类的药理作用及临床应用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eastAsia" w:ascii="宋体" w:hAnsi="宋体" w:eastAsia="宋体" w:cs="宋体"/>
                <w:color w:val="000000"/>
                <w:kern w:val="0"/>
                <w:sz w:val="22"/>
                <w:szCs w:val="22"/>
                <w:lang w:val="en-US" w:eastAsia="zh-CN" w:bidi="ar"/>
              </w:rPr>
              <w:t>磺酰脲类的药理作用及临床应用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宋体" w:hAnsi="宋体" w:eastAsia="宋体" w:cs="宋体"/>
                <w:color w:val="000000"/>
                <w:kern w:val="0"/>
                <w:sz w:val="22"/>
                <w:szCs w:val="22"/>
                <w:lang w:val="en-US" w:eastAsia="zh-CN" w:bidi="ar"/>
              </w:rPr>
              <w:t>磺酰脲类的药理作用及临床应用</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α-</w:t>
            </w:r>
            <w:r>
              <w:rPr>
                <w:rFonts w:hint="eastAsia" w:ascii="宋体" w:hAnsi="宋体" w:eastAsia="宋体" w:cs="宋体"/>
                <w:color w:val="000000"/>
                <w:kern w:val="0"/>
                <w:sz w:val="22"/>
                <w:szCs w:val="22"/>
                <w:lang w:val="en-US" w:eastAsia="zh-CN" w:bidi="ar"/>
              </w:rPr>
              <w:t>葡糖苷酶抑制剂的药理作用及临床应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default" w:ascii="Times New Roman" w:hAnsi="Times New Roman" w:eastAsia="宋体" w:cs="Times New Roman"/>
                <w:color w:val="000000"/>
                <w:kern w:val="0"/>
                <w:sz w:val="22"/>
                <w:szCs w:val="22"/>
                <w:lang w:val="en-US" w:eastAsia="zh-CN" w:bidi="ar"/>
              </w:rPr>
              <w:t>α-</w:t>
            </w:r>
            <w:r>
              <w:rPr>
                <w:rFonts w:hint="eastAsia" w:ascii="宋体" w:hAnsi="宋体" w:eastAsia="宋体" w:cs="宋体"/>
                <w:color w:val="000000"/>
                <w:kern w:val="0"/>
                <w:sz w:val="22"/>
                <w:szCs w:val="22"/>
                <w:lang w:val="en-US" w:eastAsia="zh-CN" w:bidi="ar"/>
              </w:rPr>
              <w:t>葡糖苷酶抑制剂的药理作用及临床应</w:t>
            </w: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8" w:type="dxa"/>
          <w:jc w:val="center"/>
        </w:trPr>
        <w:tc>
          <w:tcPr>
            <w:tcW w:w="1411" w:type="dxa"/>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二十八、胰岛 素及口服降血糖药</w:t>
            </w:r>
            <w:r>
              <w:rPr>
                <w:rFonts w:hint="eastAsia" w:ascii="宋体" w:hAnsi="宋体" w:cs="宋体"/>
                <w:color w:val="000000"/>
                <w:kern w:val="0"/>
                <w:sz w:val="22"/>
                <w:szCs w:val="22"/>
                <w:lang w:val="en-US" w:eastAsia="zh-CN" w:bidi="ar"/>
              </w:rPr>
              <w:t>（药理）</w:t>
            </w:r>
          </w:p>
        </w:tc>
        <w:tc>
          <w:tcPr>
            <w:tcW w:w="1411" w:type="dxa"/>
            <w:gridSpan w:val="2"/>
            <w:noWrap w:val="0"/>
            <w:vAlign w:val="center"/>
          </w:tcPr>
          <w:p>
            <w:pPr>
              <w:keepNext w:val="0"/>
              <w:keepLines w:val="0"/>
              <w:widowControl/>
              <w:suppressLineNumbers w:val="0"/>
              <w:jc w:val="center"/>
              <w:rPr>
                <w:rFonts w:hint="eastAsia" w:ascii="宋体" w:hAnsi="宋体" w:eastAsia="宋体" w:cs="Times New Roman"/>
                <w:kern w:val="2"/>
                <w:sz w:val="21"/>
                <w:szCs w:val="24"/>
                <w:lang w:val="en-US" w:eastAsia="zh-CN" w:bidi="ar-SA"/>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17"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胰岛素增敏剂的药理作用及临床应用</w:t>
            </w:r>
          </w:p>
          <w:p>
            <w:pPr>
              <w:keepNext w:val="0"/>
              <w:keepLines w:val="0"/>
              <w:widowControl/>
              <w:suppressLineNumbers w:val="0"/>
              <w:jc w:val="center"/>
              <w:rPr>
                <w:rFonts w:hint="eastAsia" w:ascii="宋体" w:hAnsi="宋体" w:eastAsia="宋体" w:cs="Times New Roman"/>
                <w:kern w:val="2"/>
                <w:sz w:val="21"/>
                <w:szCs w:val="24"/>
                <w:lang w:val="en-US" w:eastAsia="zh-CN" w:bidi="ar-SA"/>
              </w:rPr>
            </w:pP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第六章 胰腺</w:t>
            </w:r>
          </w:p>
        </w:tc>
        <w:tc>
          <w:tcPr>
            <w:tcW w:w="1449" w:type="dxa"/>
            <w:gridSpan w:val="2"/>
            <w:noWrap w:val="0"/>
            <w:vAlign w:val="center"/>
          </w:tcPr>
          <w:p>
            <w:pPr>
              <w:keepNext w:val="0"/>
              <w:keepLines w:val="0"/>
              <w:widowControl/>
              <w:suppressLineNumbers w:val="0"/>
              <w:jc w:val="center"/>
            </w:pPr>
            <w:r>
              <w:rPr>
                <w:rFonts w:hint="eastAsia"/>
              </w:rPr>
              <w:t>掌握</w:t>
            </w:r>
            <w:r>
              <w:rPr>
                <w:rFonts w:hint="eastAsia" w:ascii="宋体" w:hAnsi="宋体" w:eastAsia="宋体" w:cs="宋体"/>
                <w:color w:val="000000"/>
                <w:kern w:val="0"/>
                <w:sz w:val="22"/>
                <w:szCs w:val="22"/>
                <w:lang w:val="en-US" w:eastAsia="zh-CN" w:bidi="ar"/>
              </w:rPr>
              <w:t>胰岛素增敏剂的药理作用及临床应用</w:t>
            </w:r>
          </w:p>
          <w:p>
            <w:pPr>
              <w:jc w:val="center"/>
              <w:rPr>
                <w:rFonts w:hint="eastAsia" w:ascii="宋体" w:hAnsi="宋体" w:eastAsia="宋体" w:cs="Times New Roman"/>
                <w:kern w:val="2"/>
                <w:sz w:val="21"/>
                <w:szCs w:val="24"/>
                <w:lang w:val="en-US" w:eastAsia="zh-CN" w:bidi="ar-SA"/>
              </w:rPr>
            </w:pPr>
          </w:p>
        </w:tc>
        <w:tc>
          <w:tcPr>
            <w:tcW w:w="1367"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gridSpan w:val="6"/>
            <w:noWrap w:val="0"/>
            <w:vAlign w:val="top"/>
          </w:tcPr>
          <w:p>
            <w:pPr>
              <w:jc w:val="center"/>
              <w:rPr>
                <w:rFonts w:hint="eastAsia" w:ascii="宋体" w:hAnsi="宋体"/>
                <w:b/>
              </w:rPr>
            </w:pPr>
            <w:r>
              <w:rPr>
                <w:rFonts w:hint="eastAsia" w:ascii="宋体" w:hAnsi="宋体"/>
                <w:b/>
              </w:rPr>
              <w:t>XX执业</w:t>
            </w:r>
            <w:r>
              <w:rPr>
                <w:rFonts w:ascii="宋体" w:hAnsi="宋体"/>
                <w:b/>
              </w:rPr>
              <w:t>资格考试大纲</w:t>
            </w:r>
            <w:r>
              <w:rPr>
                <w:rFonts w:hint="eastAsia" w:ascii="宋体" w:hAnsi="宋体"/>
                <w:b/>
              </w:rPr>
              <w:t>内容</w:t>
            </w:r>
          </w:p>
        </w:tc>
        <w:tc>
          <w:tcPr>
            <w:tcW w:w="4785" w:type="dxa"/>
            <w:gridSpan w:val="6"/>
            <w:noWrap w:val="0"/>
            <w:vAlign w:val="top"/>
          </w:tcPr>
          <w:p>
            <w:pPr>
              <w:jc w:val="center"/>
              <w:rPr>
                <w:rFonts w:hint="eastAsia" w:ascii="宋体" w:hAnsi="宋体"/>
                <w:b/>
              </w:rPr>
            </w:pPr>
            <w:r>
              <w:rPr>
                <w:rFonts w:hint="eastAsia" w:ascii="宋体" w:hAnsi="宋体"/>
                <w:b/>
              </w:rPr>
              <w:t>课程</w:t>
            </w:r>
            <w:r>
              <w:rPr>
                <w:rFonts w:ascii="宋体" w:hAnsi="宋体"/>
                <w:b/>
              </w:rPr>
              <w:t>教学大纲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top"/>
          </w:tcPr>
          <w:p>
            <w:pPr>
              <w:jc w:val="center"/>
              <w:rPr>
                <w:rFonts w:hint="eastAsia" w:ascii="宋体" w:hAnsi="宋体"/>
              </w:rPr>
            </w:pPr>
            <w:r>
              <w:rPr>
                <w:rFonts w:hint="eastAsia" w:ascii="宋体" w:hAnsi="宋体"/>
              </w:rPr>
              <w:t>单元</w:t>
            </w:r>
          </w:p>
        </w:tc>
        <w:tc>
          <w:tcPr>
            <w:tcW w:w="1595" w:type="dxa"/>
            <w:gridSpan w:val="2"/>
            <w:noWrap w:val="0"/>
            <w:vAlign w:val="top"/>
          </w:tcPr>
          <w:p>
            <w:pPr>
              <w:jc w:val="center"/>
              <w:rPr>
                <w:rFonts w:hint="eastAsia" w:ascii="宋体" w:hAnsi="宋体"/>
              </w:rPr>
            </w:pPr>
            <w:r>
              <w:rPr>
                <w:rFonts w:hint="eastAsia" w:ascii="宋体" w:hAnsi="宋体"/>
              </w:rPr>
              <w:t>细目</w:t>
            </w:r>
          </w:p>
        </w:tc>
        <w:tc>
          <w:tcPr>
            <w:tcW w:w="1595" w:type="dxa"/>
            <w:gridSpan w:val="2"/>
            <w:noWrap w:val="0"/>
            <w:vAlign w:val="top"/>
          </w:tcPr>
          <w:p>
            <w:pPr>
              <w:jc w:val="center"/>
              <w:rPr>
                <w:rFonts w:hint="eastAsia" w:ascii="宋体" w:hAnsi="宋体"/>
              </w:rPr>
            </w:pPr>
            <w:r>
              <w:rPr>
                <w:rFonts w:hint="eastAsia" w:ascii="宋体" w:hAnsi="宋体"/>
              </w:rPr>
              <w:t>要点</w:t>
            </w:r>
          </w:p>
        </w:tc>
        <w:tc>
          <w:tcPr>
            <w:tcW w:w="1595" w:type="dxa"/>
            <w:gridSpan w:val="2"/>
            <w:noWrap w:val="0"/>
            <w:vAlign w:val="top"/>
          </w:tcPr>
          <w:p>
            <w:pPr>
              <w:jc w:val="center"/>
              <w:rPr>
                <w:rFonts w:hint="eastAsia" w:ascii="宋体" w:hAnsi="宋体"/>
              </w:rPr>
            </w:pPr>
            <w:r>
              <w:rPr>
                <w:rFonts w:hint="eastAsia" w:ascii="宋体" w:hAnsi="宋体"/>
              </w:rPr>
              <w:t>对应</w:t>
            </w:r>
            <w:r>
              <w:rPr>
                <w:rFonts w:ascii="宋体" w:hAnsi="宋体"/>
              </w:rPr>
              <w:t>章节</w:t>
            </w:r>
          </w:p>
        </w:tc>
        <w:tc>
          <w:tcPr>
            <w:tcW w:w="1595" w:type="dxa"/>
            <w:gridSpan w:val="2"/>
            <w:noWrap w:val="0"/>
            <w:vAlign w:val="top"/>
          </w:tcPr>
          <w:p>
            <w:pPr>
              <w:jc w:val="center"/>
              <w:rPr>
                <w:rFonts w:hint="eastAsia" w:ascii="宋体" w:hAnsi="宋体"/>
              </w:rPr>
            </w:pPr>
            <w:r>
              <w:rPr>
                <w:rFonts w:hint="eastAsia" w:ascii="宋体" w:hAnsi="宋体"/>
              </w:rPr>
              <w:t>目标</w:t>
            </w:r>
            <w:r>
              <w:rPr>
                <w:rFonts w:ascii="宋体" w:hAnsi="宋体"/>
              </w:rPr>
              <w:t>要求</w:t>
            </w:r>
          </w:p>
        </w:tc>
        <w:tc>
          <w:tcPr>
            <w:tcW w:w="1595" w:type="dxa"/>
            <w:gridSpan w:val="2"/>
            <w:noWrap w:val="0"/>
            <w:vAlign w:val="top"/>
          </w:tcPr>
          <w:p>
            <w:pPr>
              <w:jc w:val="center"/>
              <w:rPr>
                <w:rFonts w:hint="eastAsia" w:ascii="宋体" w:hAnsi="宋体"/>
              </w:rPr>
            </w:pPr>
            <w:r>
              <w:rPr>
                <w:rFonts w:hint="eastAsia" w:ascii="宋体" w:hAnsi="宋体"/>
              </w:rPr>
              <w:t>是否</w:t>
            </w:r>
            <w:r>
              <w:rPr>
                <w:rFonts w:ascii="宋体" w:hAnsi="宋体"/>
              </w:rPr>
              <w:t>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生理作用</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甲状腺素的生物学作用、分泌调节</w:t>
            </w:r>
          </w:p>
        </w:tc>
        <w:tc>
          <w:tcPr>
            <w:tcW w:w="159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十、内分泌（生理）</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．甲状腺激素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分泌调节</w:t>
            </w:r>
          </w:p>
        </w:tc>
        <w:tc>
          <w:tcPr>
            <w:tcW w:w="1595"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eastAsia="宋体" w:cs="Times New Roman"/>
                <w:kern w:val="2"/>
                <w:sz w:val="21"/>
                <w:szCs w:val="24"/>
                <w:lang w:val="en-US" w:eastAsia="zh-CN" w:bidi="ar-SA"/>
              </w:rPr>
            </w:pPr>
            <w:r>
              <w:rPr>
                <w:rFonts w:hint="eastAsia"/>
              </w:rPr>
              <w:t>掌握</w:t>
            </w:r>
            <w:r>
              <w:rPr>
                <w:rFonts w:hint="eastAsia" w:ascii="Heiti SC Light" w:eastAsia="Heiti SC Light"/>
                <w:color w:val="000000"/>
              </w:rPr>
              <w:t>甲状腺素的生物学作用、分泌调节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理论+PBL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spacing w:line="360" w:lineRule="auto"/>
              <w:ind w:firstLine="416" w:firstLineChars="200"/>
              <w:jc w:val="center"/>
              <w:rPr>
                <w:rFonts w:hint="eastAsia" w:ascii="Heiti SC Light" w:eastAsia="Heiti SC Light"/>
                <w:color w:val="000000"/>
              </w:rPr>
            </w:pPr>
            <w:r>
              <w:rPr>
                <w:rFonts w:hint="eastAsia"/>
              </w:rPr>
              <w:t>掌握</w:t>
            </w:r>
            <w:r>
              <w:rPr>
                <w:rFonts w:hint="eastAsia" w:ascii="Heiti SC Light" w:eastAsia="Heiti SC Light"/>
                <w:color w:val="000000"/>
              </w:rPr>
              <w:t>肾上腺皮质激素的生物学作用、分泌调节</w:t>
            </w:r>
          </w:p>
          <w:p>
            <w:pPr>
              <w:jc w:val="center"/>
              <w:rPr>
                <w:rFonts w:hint="eastAsia" w:ascii="宋体" w:hAnsi="宋体"/>
              </w:rPr>
            </w:pP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5</w:t>
            </w:r>
            <w:r>
              <w:rPr>
                <w:rFonts w:hint="eastAsia" w:ascii="宋体" w:hAnsi="宋体" w:eastAsia="宋体" w:cs="宋体"/>
                <w:color w:val="000000"/>
                <w:kern w:val="0"/>
                <w:sz w:val="22"/>
                <w:szCs w:val="22"/>
                <w:lang w:val="en-US" w:eastAsia="zh-CN" w:bidi="ar"/>
              </w:rPr>
              <w:t>．肾上腺糖皮质激素</w:t>
            </w: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spacing w:line="360" w:lineRule="auto"/>
              <w:ind w:firstLine="416" w:firstLineChars="200"/>
              <w:jc w:val="center"/>
              <w:rPr>
                <w:rFonts w:hint="eastAsia" w:ascii="Heiti SC Light" w:eastAsia="Heiti SC Light"/>
                <w:color w:val="000000"/>
              </w:rPr>
            </w:pPr>
            <w:r>
              <w:rPr>
                <w:rFonts w:hint="eastAsia"/>
              </w:rPr>
              <w:t>掌握</w:t>
            </w:r>
            <w:r>
              <w:rPr>
                <w:rFonts w:hint="eastAsia" w:ascii="Heiti SC Light" w:eastAsia="Heiti SC Light"/>
                <w:color w:val="000000"/>
              </w:rPr>
              <w:t>肾上腺皮质激素的生物学作用、分泌调节</w:t>
            </w:r>
          </w:p>
          <w:p>
            <w:pPr>
              <w:jc w:val="center"/>
              <w:rPr>
                <w:rFonts w:hint="eastAsia" w:ascii="宋体" w:hAnsi="宋体"/>
              </w:rPr>
            </w:pP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．胰岛素</w:t>
            </w: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生理作用</w:t>
            </w:r>
          </w:p>
        </w:tc>
        <w:tc>
          <w:tcPr>
            <w:tcW w:w="1595" w:type="dxa"/>
            <w:gridSpan w:val="2"/>
            <w:noWrap w:val="0"/>
            <w:vAlign w:val="center"/>
          </w:tcPr>
          <w:p>
            <w:pPr>
              <w:jc w:val="center"/>
              <w:rPr>
                <w:rFonts w:hint="default" w:ascii="宋体" w:hAnsi="宋体" w:eastAsia="宋体"/>
                <w:lang w:val="en-US" w:eastAsia="zh-CN"/>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胰岛素的生物学作用、分泌调节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十、内分泌</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6</w:t>
            </w:r>
            <w:r>
              <w:rPr>
                <w:rFonts w:hint="eastAsia" w:ascii="宋体" w:hAnsi="宋体" w:eastAsia="宋体" w:cs="宋体"/>
                <w:color w:val="000000"/>
                <w:kern w:val="0"/>
                <w:sz w:val="22"/>
                <w:szCs w:val="22"/>
                <w:lang w:val="en-US" w:eastAsia="zh-CN" w:bidi="ar"/>
              </w:rPr>
              <w:t>．胰岛素</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4"/>
                <w:lang w:val="en-US" w:eastAsia="zh-CN" w:bidi="ar-SA"/>
              </w:rPr>
            </w:pPr>
            <w:r>
              <w:rPr>
                <w:rFonts w:hint="eastAsia" w:ascii="宋体" w:hAnsi="宋体" w:eastAsia="宋体" w:cs="宋体"/>
                <w:i w:val="0"/>
                <w:iCs w:val="0"/>
                <w:color w:val="000000"/>
                <w:kern w:val="0"/>
                <w:sz w:val="22"/>
                <w:szCs w:val="22"/>
                <w:u w:val="none"/>
                <w:lang w:val="en-US" w:eastAsia="zh-CN" w:bidi="ar"/>
              </w:rPr>
              <w:t>分泌调节</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胰岛素的生物学作用、分泌调节</w:t>
            </w:r>
          </w:p>
        </w:tc>
        <w:tc>
          <w:tcPr>
            <w:tcW w:w="1595" w:type="dxa"/>
            <w:gridSpan w:val="2"/>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十、内分泌系</w:t>
            </w:r>
          </w:p>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统疾病</w:t>
            </w: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）弥漫性非毒性甲状腺肿概述及病理变化</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甲状腺相关疾病：结节性甲状腺肿及病理变化；弥漫性甲腺肿及病理变化；桥本甲腺炎及病理变化；单纯甲状腺肿及病理变化；甲状腺肿瘤及病理变化</w:t>
            </w:r>
          </w:p>
        </w:tc>
        <w:tc>
          <w:tcPr>
            <w:tcW w:w="1595"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十、内分泌系</w:t>
            </w:r>
          </w:p>
          <w:p>
            <w:pPr>
              <w:jc w:val="center"/>
              <w:rPr>
                <w:rFonts w:hint="eastAsia" w:ascii="宋体" w:hAnsi="宋体"/>
              </w:rPr>
            </w:pPr>
            <w:r>
              <w:rPr>
                <w:rFonts w:hint="eastAsia" w:ascii="宋体" w:hAnsi="宋体" w:eastAsia="宋体" w:cs="宋体"/>
                <w:color w:val="000000"/>
                <w:kern w:val="0"/>
                <w:sz w:val="22"/>
                <w:szCs w:val="22"/>
                <w:lang w:val="en-US" w:eastAsia="zh-CN" w:bidi="ar"/>
              </w:rPr>
              <w:t>统疾病</w:t>
            </w: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甲状腺疾病</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）甲状腺肿瘤的类型及病理变化</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甲状腺相关疾病：结节性甲状腺肿及病理变化；弥漫性甲腺肿及病理变化；桥本甲腺炎及病理变化；单纯甲状腺肿及病理变化；甲状腺肿瘤及病理变化</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）应激、应激原的概念</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eastAsia="宋体"/>
                <w:lang w:val="en-US" w:eastAsia="zh-CN"/>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pP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．概述</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）全身适应综合征的概念</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）神经内分泌反应</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）急性期反应</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jc w:val="center"/>
              <w:rPr>
                <w:rFonts w:hint="eastAsia" w:ascii="宋体" w:hAnsi="宋体"/>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．躯体反应</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）细胞反应</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）应激性溃疡</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六、应激</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．应激与疾病</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）创伤后应激障碍（</w:t>
            </w:r>
            <w:r>
              <w:rPr>
                <w:rFonts w:hint="default" w:ascii="Times New Roman" w:hAnsi="Times New Roman" w:eastAsia="宋体" w:cs="Times New Roman"/>
                <w:i w:val="0"/>
                <w:iCs w:val="0"/>
                <w:color w:val="000000"/>
                <w:kern w:val="0"/>
                <w:sz w:val="22"/>
                <w:szCs w:val="22"/>
                <w:u w:val="none"/>
                <w:lang w:val="en-US" w:eastAsia="zh-CN" w:bidi="ar"/>
              </w:rPr>
              <w:t>PTSD</w:t>
            </w:r>
            <w:r>
              <w:rPr>
                <w:rFonts w:hint="eastAsia" w:ascii="宋体" w:hAnsi="宋体" w:eastAsia="宋体" w:cs="宋体"/>
                <w:i w:val="0"/>
                <w:iCs w:val="0"/>
                <w:color w:val="000000"/>
                <w:kern w:val="0"/>
                <w:sz w:val="22"/>
                <w:szCs w:val="22"/>
                <w:u w:val="none"/>
                <w:lang w:val="en-US" w:eastAsia="zh-CN" w:bidi="ar"/>
              </w:rPr>
              <w:t>）</w:t>
            </w:r>
          </w:p>
        </w:tc>
        <w:tc>
          <w:tcPr>
            <w:tcW w:w="1595" w:type="dxa"/>
            <w:gridSpan w:val="2"/>
            <w:noWrap w:val="0"/>
            <w:vAlign w:val="center"/>
          </w:tcPr>
          <w:p>
            <w:pPr>
              <w:jc w:val="center"/>
              <w:rPr>
                <w:rFonts w:hint="eastAsia" w:ascii="宋体" w:hAnsi="宋体"/>
              </w:rPr>
            </w:pPr>
            <w:r>
              <w:rPr>
                <w:rFonts w:hint="eastAsia" w:ascii="宋体" w:hAnsi="宋体"/>
              </w:rPr>
              <w:t>第二章 应激</w:t>
            </w:r>
          </w:p>
        </w:tc>
        <w:tc>
          <w:tcPr>
            <w:tcW w:w="1595" w:type="dxa"/>
            <w:gridSpan w:val="2"/>
            <w:noWrap w:val="0"/>
            <w:vAlign w:val="center"/>
          </w:tcPr>
          <w:p>
            <w:pPr>
              <w:jc w:val="center"/>
              <w:rPr>
                <w:rFonts w:hint="eastAsia" w:ascii="宋体" w:hAnsi="宋体"/>
              </w:rPr>
            </w:pPr>
            <w:r>
              <w:rPr>
                <w:rFonts w:hint="eastAsia"/>
              </w:rPr>
              <w:t>掌握应激相关概念，机制及相关疾病</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二十六、肾上</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腺皮质激素类</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药物</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糖皮质激素类药</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）药理作用及临床应用</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糖皮质激素的药理作用、临床应用、不良反应用法与疗程</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二十六、肾上</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腺皮质激素类</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药物</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糖皮质激素类药</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）不良反应</w:t>
            </w:r>
          </w:p>
        </w:tc>
        <w:tc>
          <w:tcPr>
            <w:tcW w:w="1595" w:type="dxa"/>
            <w:gridSpan w:val="2"/>
            <w:noWrap w:val="0"/>
            <w:vAlign w:val="center"/>
          </w:tcPr>
          <w:p>
            <w:pPr>
              <w:jc w:val="center"/>
              <w:rPr>
                <w:rFonts w:hint="eastAsia" w:ascii="宋体" w:hAnsi="宋体"/>
              </w:rPr>
            </w:pPr>
            <w:r>
              <w:rPr>
                <w:rFonts w:hint="eastAsia" w:ascii="宋体" w:hAnsi="宋体"/>
              </w:rPr>
              <w:t>第五章   肾上腺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糖皮质激素的药理作用、临床应用、不良反应用法与疗程</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腺激素及抗甲</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状腺药</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）硫脲类的药理作用、临床应用及不良反</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r>
              <w:rPr>
                <w:rFonts w:hint="eastAsia" w:ascii="Heiti SC Light" w:eastAsia="Heiti SC Light"/>
                <w:color w:val="000000"/>
              </w:rPr>
              <w:t>；</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；放射性碘</w:t>
            </w:r>
            <w:r>
              <w:rPr>
                <w:rFonts w:hint="eastAsia" w:ascii="Heiti SC Light" w:eastAsia="Heiti SC Light"/>
                <w:color w:val="000000"/>
                <w:lang w:val="en-US" w:eastAsia="zh-CN"/>
              </w:rPr>
              <w:t>的药理作用、临床应用及不良反应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二十七、甲状</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腺激素及抗甲</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状腺药</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抗甲状腺药</w:t>
            </w:r>
          </w:p>
          <w:p>
            <w:pPr>
              <w:jc w:val="center"/>
              <w:rPr>
                <w:rFonts w:hint="eastAsia" w:ascii="宋体" w:hAnsi="宋体"/>
              </w:rPr>
            </w:pP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）碘及碘化物的药理作用、临床应用及不良反应</w:t>
            </w:r>
          </w:p>
        </w:tc>
        <w:tc>
          <w:tcPr>
            <w:tcW w:w="1595" w:type="dxa"/>
            <w:gridSpan w:val="2"/>
            <w:noWrap w:val="0"/>
            <w:vAlign w:val="center"/>
          </w:tcPr>
          <w:p>
            <w:pPr>
              <w:jc w:val="center"/>
              <w:rPr>
                <w:rFonts w:hint="eastAsia" w:ascii="宋体" w:hAnsi="宋体"/>
              </w:rPr>
            </w:pPr>
            <w:r>
              <w:rPr>
                <w:rFonts w:hint="eastAsia" w:ascii="宋体" w:hAnsi="宋体"/>
              </w:rPr>
              <w:t>第四章 甲状腺和甲状旁腺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抗甲腺药物：</w:t>
            </w:r>
            <w:r>
              <w:rPr>
                <w:rFonts w:hint="eastAsia" w:ascii="Heiti SC Light" w:eastAsia="Heiti SC Light"/>
                <w:color w:val="000000"/>
                <w:lang w:val="en-US" w:eastAsia="zh-CN"/>
              </w:rPr>
              <w:t xml:space="preserve">硫脲类的药理作用、临床应用及不良反 </w:t>
            </w:r>
            <w:r>
              <w:rPr>
                <w:rFonts w:hint="eastAsia" w:ascii="Heiti SC Light" w:eastAsia="Heiti SC Light"/>
                <w:color w:val="000000"/>
              </w:rPr>
              <w:t>；</w:t>
            </w:r>
            <w:r>
              <w:rPr>
                <w:rFonts w:hint="eastAsia" w:ascii="Heiti SC Light" w:eastAsia="Heiti SC Light"/>
                <w:color w:val="000000"/>
                <w:lang w:val="en-US" w:eastAsia="zh-CN"/>
              </w:rPr>
              <w:t>碘及碘化物的药理作用、临床应用及不良反应</w:t>
            </w:r>
            <w:r>
              <w:rPr>
                <w:rFonts w:hint="eastAsia" w:ascii="Heiti SC Light" w:eastAsia="Heiti SC Light"/>
                <w:color w:val="000000"/>
              </w:rPr>
              <w:t>；放射性碘</w:t>
            </w:r>
            <w:r>
              <w:rPr>
                <w:rFonts w:hint="eastAsia" w:ascii="Heiti SC Light" w:eastAsia="Heiti SC Light"/>
                <w:color w:val="000000"/>
                <w:lang w:val="en-US" w:eastAsia="zh-CN"/>
              </w:rPr>
              <w:t>的药理作用、临床应用及不良反应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jc w:val="center"/>
              <w:rPr>
                <w:rFonts w:hint="eastAsia" w:ascii="宋体" w:hAnsi="宋体"/>
              </w:rPr>
            </w:pPr>
            <w:r>
              <w:rPr>
                <w:rFonts w:hint="eastAsia" w:ascii="宋体" w:hAnsi="宋体"/>
              </w:rPr>
              <w:t>1．胰岛素</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）胰岛素的药理作用、作用机制</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textAlignment w:val="center"/>
              <w:rPr>
                <w:rFonts w:hint="eastAsia" w:ascii="宋体" w:hAnsi="宋体"/>
              </w:rPr>
            </w:pP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）胰岛素的临床应用及不良反应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1</w:t>
            </w:r>
            <w:r>
              <w:rPr>
                <w:rFonts w:hint="eastAsia" w:ascii="宋体" w:hAnsi="宋体" w:eastAsia="宋体" w:cs="宋体"/>
                <w:color w:val="000000"/>
                <w:kern w:val="0"/>
                <w:sz w:val="22"/>
                <w:szCs w:val="22"/>
                <w:lang w:val="en-US" w:eastAsia="zh-CN" w:bidi="ar"/>
              </w:rPr>
              <w:t>）双胍类的药理作用及临床应用</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）磺酰脲类的药理作用及临床应用</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3</w:t>
            </w: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α-</w:t>
            </w:r>
            <w:r>
              <w:rPr>
                <w:rFonts w:hint="eastAsia" w:ascii="宋体" w:hAnsi="宋体" w:eastAsia="宋体" w:cs="宋体"/>
                <w:color w:val="000000"/>
                <w:kern w:val="0"/>
                <w:sz w:val="22"/>
                <w:szCs w:val="22"/>
                <w:lang w:val="en-US" w:eastAsia="zh-CN" w:bidi="ar"/>
              </w:rPr>
              <w:t>葡糖苷酶抑制剂的药理作用及临床应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二十八、胰岛</w:t>
            </w:r>
          </w:p>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素及口服降血</w:t>
            </w:r>
          </w:p>
          <w:p>
            <w:pPr>
              <w:keepNext w:val="0"/>
              <w:keepLines w:val="0"/>
              <w:widowControl/>
              <w:suppressLineNumbers w:val="0"/>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糖药</w:t>
            </w:r>
          </w:p>
        </w:tc>
        <w:tc>
          <w:tcPr>
            <w:tcW w:w="1595" w:type="dxa"/>
            <w:gridSpan w:val="2"/>
            <w:noWrap w:val="0"/>
            <w:vAlign w:val="center"/>
          </w:tcPr>
          <w:p>
            <w:pPr>
              <w:keepNext w:val="0"/>
              <w:keepLines w:val="0"/>
              <w:widowControl/>
              <w:suppressLineNumbers w:val="0"/>
              <w:jc w:val="center"/>
              <w:rPr>
                <w:rFonts w:hint="eastAsia" w:ascii="宋体" w:hAnsi="宋体"/>
              </w:rPr>
            </w:pPr>
            <w:r>
              <w:rPr>
                <w:rFonts w:hint="default" w:ascii="Times New Roman" w:hAnsi="Times New Roman" w:eastAsia="宋体" w:cs="Times New Roman"/>
                <w:color w:val="000000"/>
                <w:kern w:val="0"/>
                <w:sz w:val="22"/>
                <w:szCs w:val="22"/>
                <w:lang w:val="en-US" w:eastAsia="zh-CN" w:bidi="ar"/>
              </w:rPr>
              <w:t>2</w:t>
            </w:r>
            <w:r>
              <w:rPr>
                <w:rFonts w:hint="eastAsia" w:ascii="宋体" w:hAnsi="宋体" w:eastAsia="宋体" w:cs="宋体"/>
                <w:color w:val="000000"/>
                <w:kern w:val="0"/>
                <w:sz w:val="22"/>
                <w:szCs w:val="22"/>
                <w:lang w:val="en-US" w:eastAsia="zh-CN" w:bidi="ar"/>
              </w:rPr>
              <w:t>．口服降血糖药</w:t>
            </w:r>
          </w:p>
        </w:tc>
        <w:tc>
          <w:tcPr>
            <w:tcW w:w="1595" w:type="dxa"/>
            <w:gridSpan w:val="2"/>
            <w:noWrap w:val="0"/>
            <w:vAlign w:val="center"/>
          </w:tcPr>
          <w:p>
            <w:pPr>
              <w:keepNext w:val="0"/>
              <w:keepLines w:val="0"/>
              <w:widowControl/>
              <w:suppressLineNumbers w:val="0"/>
              <w:jc w:val="center"/>
            </w:pPr>
            <w:r>
              <w:rPr>
                <w:rFonts w:hint="eastAsia" w:ascii="宋体" w:hAnsi="宋体" w:eastAsia="宋体" w:cs="宋体"/>
                <w:color w:val="000000"/>
                <w:kern w:val="0"/>
                <w:sz w:val="22"/>
                <w:szCs w:val="22"/>
                <w:lang w:val="en-US" w:eastAsia="zh-CN" w:bidi="ar"/>
              </w:rPr>
              <w:t>（</w:t>
            </w:r>
            <w:r>
              <w:rPr>
                <w:rFonts w:hint="default" w:ascii="Times New Roman" w:hAnsi="Times New Roman" w:eastAsia="宋体" w:cs="Times New Roman"/>
                <w:color w:val="000000"/>
                <w:kern w:val="0"/>
                <w:sz w:val="22"/>
                <w:szCs w:val="22"/>
                <w:lang w:val="en-US" w:eastAsia="zh-CN" w:bidi="ar"/>
              </w:rPr>
              <w:t>4</w:t>
            </w:r>
            <w:r>
              <w:rPr>
                <w:rFonts w:hint="eastAsia" w:ascii="宋体" w:hAnsi="宋体" w:eastAsia="宋体" w:cs="宋体"/>
                <w:color w:val="000000"/>
                <w:kern w:val="0"/>
                <w:sz w:val="22"/>
                <w:szCs w:val="22"/>
                <w:lang w:val="en-US" w:eastAsia="zh-CN" w:bidi="ar"/>
              </w:rPr>
              <w:t>）胰岛素增敏剂的药理作用及临床应用</w:t>
            </w:r>
          </w:p>
          <w:p>
            <w:pPr>
              <w:keepNext w:val="0"/>
              <w:keepLines w:val="0"/>
              <w:widowControl/>
              <w:suppressLineNumbers w:val="0"/>
              <w:jc w:val="center"/>
              <w:rPr>
                <w:rFonts w:hint="eastAsia" w:ascii="宋体" w:hAnsi="宋体"/>
              </w:rPr>
            </w:pPr>
          </w:p>
        </w:tc>
        <w:tc>
          <w:tcPr>
            <w:tcW w:w="1595" w:type="dxa"/>
            <w:gridSpan w:val="2"/>
            <w:noWrap w:val="0"/>
            <w:vAlign w:val="center"/>
          </w:tcPr>
          <w:p>
            <w:pPr>
              <w:jc w:val="center"/>
              <w:rPr>
                <w:rFonts w:hint="eastAsia" w:ascii="宋体" w:hAnsi="宋体"/>
              </w:rPr>
            </w:pPr>
            <w:r>
              <w:rPr>
                <w:rFonts w:hint="eastAsia" w:ascii="宋体" w:hAnsi="宋体"/>
                <w:lang w:val="en-US" w:eastAsia="zh-CN"/>
              </w:rPr>
              <w:t>第六章 胰腺</w:t>
            </w:r>
          </w:p>
        </w:tc>
        <w:tc>
          <w:tcPr>
            <w:tcW w:w="1595" w:type="dxa"/>
            <w:gridSpan w:val="2"/>
            <w:noWrap w:val="0"/>
            <w:vAlign w:val="center"/>
          </w:tcPr>
          <w:p>
            <w:pPr>
              <w:jc w:val="center"/>
              <w:rPr>
                <w:rFonts w:hint="eastAsia" w:ascii="宋体" w:hAnsi="宋体"/>
              </w:rPr>
            </w:pPr>
            <w:r>
              <w:rPr>
                <w:rFonts w:hint="eastAsia"/>
              </w:rPr>
              <w:t>掌握</w:t>
            </w:r>
            <w:r>
              <w:rPr>
                <w:rFonts w:hint="eastAsia" w:ascii="Heiti SC Light" w:eastAsia="Heiti SC Light"/>
                <w:color w:val="000000"/>
              </w:rPr>
              <w:t>胰岛素的药理作用临床应用不良反应；口服降糖药（促泌剂；增敏剂；葡萄糖苷酶抑制剂；新型降糖药）的药理作用临床应用不良反应</w:t>
            </w:r>
          </w:p>
        </w:tc>
        <w:tc>
          <w:tcPr>
            <w:tcW w:w="1595" w:type="dxa"/>
            <w:gridSpan w:val="2"/>
            <w:noWrap w:val="0"/>
            <w:vAlign w:val="center"/>
          </w:tcPr>
          <w:p>
            <w:pPr>
              <w:jc w:val="center"/>
              <w:rPr>
                <w:rFonts w:hint="eastAsia" w:ascii="宋体" w:hAnsi="宋体"/>
              </w:rPr>
            </w:pPr>
            <w:r>
              <w:rPr>
                <w:rFonts w:hint="eastAsia" w:ascii="宋体" w:hAnsi="宋体"/>
                <w:lang w:val="en-US" w:eastAsia="zh-CN"/>
              </w:rPr>
              <w:t>否</w:t>
            </w:r>
          </w:p>
        </w:tc>
      </w:tr>
    </w:tbl>
    <w:p>
      <w:pPr>
        <w:spacing w:line="360" w:lineRule="auto"/>
        <w:ind w:left="420"/>
        <w:rPr>
          <w:rFonts w:hint="eastAsia" w:eastAsia="黑体"/>
        </w:rPr>
      </w:pPr>
    </w:p>
    <w:p>
      <w:pPr>
        <w:spacing w:line="360" w:lineRule="auto"/>
        <w:ind w:left="420"/>
        <w:rPr>
          <w:rFonts w:hint="eastAsia" w:eastAsia="黑体"/>
        </w:rPr>
      </w:pPr>
    </w:p>
    <w:p/>
    <w:sectPr>
      <w:headerReference r:id="rId3" w:type="default"/>
      <w:footerReference r:id="rId4" w:type="default"/>
      <w:pgSz w:w="11906" w:h="16838"/>
      <w:pgMar w:top="1418" w:right="1134" w:bottom="1418" w:left="1418" w:header="851" w:footer="992" w:gutter="0"/>
      <w:cols w:space="720" w:num="1"/>
      <w:docGrid w:type="linesAndChars"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宋体"/>
    <w:panose1 w:val="02000000000000000000"/>
    <w:charset w:val="86"/>
    <w:family w:val="auto"/>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r>
      <w:rPr>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0340C"/>
    <w:multiLevelType w:val="multilevel"/>
    <w:tmpl w:val="08E0340C"/>
    <w:lvl w:ilvl="0" w:tentative="0">
      <w:start w:val="1"/>
      <w:numFmt w:val="japaneseCounting"/>
      <w:lvlText w:val="第%1章"/>
      <w:lvlJc w:val="left"/>
      <w:pPr>
        <w:tabs>
          <w:tab w:val="left" w:pos="750"/>
        </w:tabs>
        <w:ind w:left="750" w:hanging="750"/>
      </w:pPr>
      <w:rPr>
        <w:rFonts w:hint="eastAsia"/>
      </w:rPr>
    </w:lvl>
    <w:lvl w:ilvl="1" w:tentative="0">
      <w:start w:val="1"/>
      <w:numFmt w:val="japaneseCounting"/>
      <w:lvlText w:val="%2、"/>
      <w:lvlJc w:val="left"/>
      <w:pPr>
        <w:tabs>
          <w:tab w:val="left" w:pos="840"/>
        </w:tabs>
        <w:ind w:left="840" w:hanging="42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980"/>
        </w:tabs>
        <w:ind w:left="1980" w:hanging="72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ECA7C2A"/>
    <w:multiLevelType w:val="multilevel"/>
    <w:tmpl w:val="6ECA7C2A"/>
    <w:lvl w:ilvl="0" w:tentative="0">
      <w:start w:val="1"/>
      <w:numFmt w:val="decimal"/>
      <w:lvlText w:val="%1．"/>
      <w:lvlJc w:val="left"/>
      <w:pPr>
        <w:ind w:left="776" w:hanging="360"/>
      </w:pPr>
      <w:rPr>
        <w:rFonts w:hint="eastAsia"/>
      </w:rPr>
    </w:lvl>
    <w:lvl w:ilvl="1" w:tentative="0">
      <w:start w:val="1"/>
      <w:numFmt w:val="lowerLetter"/>
      <w:lvlText w:val="%2)"/>
      <w:lvlJc w:val="left"/>
      <w:pPr>
        <w:ind w:left="1376" w:hanging="480"/>
      </w:pPr>
    </w:lvl>
    <w:lvl w:ilvl="2" w:tentative="0">
      <w:start w:val="1"/>
      <w:numFmt w:val="lowerRoman"/>
      <w:lvlText w:val="%3."/>
      <w:lvlJc w:val="right"/>
      <w:pPr>
        <w:ind w:left="1856" w:hanging="480"/>
      </w:pPr>
    </w:lvl>
    <w:lvl w:ilvl="3" w:tentative="0">
      <w:start w:val="1"/>
      <w:numFmt w:val="decimal"/>
      <w:lvlText w:val="%4."/>
      <w:lvlJc w:val="left"/>
      <w:pPr>
        <w:ind w:left="2336" w:hanging="480"/>
      </w:pPr>
    </w:lvl>
    <w:lvl w:ilvl="4" w:tentative="0">
      <w:start w:val="1"/>
      <w:numFmt w:val="lowerLetter"/>
      <w:lvlText w:val="%5)"/>
      <w:lvlJc w:val="left"/>
      <w:pPr>
        <w:ind w:left="2816" w:hanging="480"/>
      </w:pPr>
    </w:lvl>
    <w:lvl w:ilvl="5" w:tentative="0">
      <w:start w:val="1"/>
      <w:numFmt w:val="lowerRoman"/>
      <w:lvlText w:val="%6."/>
      <w:lvlJc w:val="right"/>
      <w:pPr>
        <w:ind w:left="3296" w:hanging="480"/>
      </w:pPr>
    </w:lvl>
    <w:lvl w:ilvl="6" w:tentative="0">
      <w:start w:val="1"/>
      <w:numFmt w:val="decimal"/>
      <w:lvlText w:val="%7."/>
      <w:lvlJc w:val="left"/>
      <w:pPr>
        <w:ind w:left="3776" w:hanging="480"/>
      </w:pPr>
    </w:lvl>
    <w:lvl w:ilvl="7" w:tentative="0">
      <w:start w:val="1"/>
      <w:numFmt w:val="lowerLetter"/>
      <w:lvlText w:val="%8)"/>
      <w:lvlJc w:val="left"/>
      <w:pPr>
        <w:ind w:left="4256" w:hanging="480"/>
      </w:pPr>
    </w:lvl>
    <w:lvl w:ilvl="8" w:tentative="0">
      <w:start w:val="1"/>
      <w:numFmt w:val="lowerRoman"/>
      <w:lvlText w:val="%9."/>
      <w:lvlJc w:val="right"/>
      <w:pPr>
        <w:ind w:left="4736"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3OTJjZTNiMjZiMmFiMmNkMzc4ZTQ0NGExOGFjODcifQ=="/>
  </w:docVars>
  <w:rsids>
    <w:rsidRoot w:val="280A5DC2"/>
    <w:rsid w:val="0328539C"/>
    <w:rsid w:val="059C69BB"/>
    <w:rsid w:val="0ABF7B92"/>
    <w:rsid w:val="1A9E7686"/>
    <w:rsid w:val="1B9F38C9"/>
    <w:rsid w:val="1F655B26"/>
    <w:rsid w:val="280A5DC2"/>
    <w:rsid w:val="28687E65"/>
    <w:rsid w:val="2BE47802"/>
    <w:rsid w:val="2F987F26"/>
    <w:rsid w:val="458D5615"/>
    <w:rsid w:val="5B1C286D"/>
    <w:rsid w:val="5C5F7938"/>
    <w:rsid w:val="60A7133F"/>
    <w:rsid w:val="6ED20A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11"/>
    <w:basedOn w:val="6"/>
    <w:autoRedefine/>
    <w:qFormat/>
    <w:uiPriority w:val="0"/>
    <w:rPr>
      <w:rFonts w:hint="eastAsia" w:ascii="宋体" w:hAnsi="宋体" w:eastAsia="宋体" w:cs="宋体"/>
      <w:color w:val="000000"/>
      <w:sz w:val="22"/>
      <w:szCs w:val="22"/>
      <w:u w:val="none"/>
    </w:rPr>
  </w:style>
  <w:style w:type="character" w:customStyle="1" w:styleId="8">
    <w:name w:val="font21"/>
    <w:basedOn w:val="6"/>
    <w:autoRedefine/>
    <w:qFormat/>
    <w:uiPriority w:val="0"/>
    <w:rPr>
      <w:rFonts w:hint="default" w:ascii="Times New Roman" w:hAnsi="Times New Roman" w:cs="Times New Roman"/>
      <w:color w:val="000000"/>
      <w:sz w:val="22"/>
      <w:szCs w:val="22"/>
      <w:u w:val="none"/>
    </w:rPr>
  </w:style>
  <w:style w:type="character" w:customStyle="1" w:styleId="9">
    <w:name w:val="font31"/>
    <w:basedOn w:val="6"/>
    <w:autoRedefine/>
    <w:qFormat/>
    <w:uiPriority w:val="0"/>
    <w:rPr>
      <w:rFonts w:hint="default" w:ascii="Times New Roman" w:hAnsi="Times New Roman" w:cs="Times New Roman"/>
      <w:color w:val="000000"/>
      <w:sz w:val="14"/>
      <w:szCs w:val="1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20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2023-11-12T01:27:00Z</dcterms:created>
  <dc:creator>乐天</dc:creator>
  <cp:lastModifiedBy>乐天</cp:lastModifiedBy>
  <dcterms:modified xsi:type="dcterms:W3CDTF">2024-04-24T09:27:18Z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5385567177474095A78A1BA78B57422A_13</vt:lpwstr>
  </property>
</Properties>
</file>