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B53" w:rsidRDefault="00D82B53" w:rsidP="00D82B53">
      <w:pPr>
        <w:jc w:val="center"/>
        <w:rPr>
          <w:rFonts w:ascii="黑体" w:eastAsia="黑体" w:hint="eastAsia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天津医科大学仪器设备类档案归档范围和保管期限表</w:t>
      </w:r>
    </w:p>
    <w:p w:rsidR="00D82B53" w:rsidRDefault="00D82B53" w:rsidP="00D82B53">
      <w:pPr>
        <w:widowControl/>
        <w:rPr>
          <w:rFonts w:ascii="黑体" w:eastAsia="黑体" w:hint="eastAsia"/>
          <w:b/>
          <w:bCs/>
          <w:kern w:val="0"/>
          <w:sz w:val="28"/>
          <w:szCs w:val="28"/>
        </w:rPr>
      </w:pPr>
      <w:r>
        <w:rPr>
          <w:rFonts w:ascii="黑体" w:eastAsia="黑体" w:hint="eastAsia"/>
          <w:b/>
          <w:bCs/>
          <w:kern w:val="0"/>
          <w:sz w:val="28"/>
          <w:szCs w:val="28"/>
        </w:rPr>
        <w:t>归档部门：实验室与设备管理处</w:t>
      </w:r>
    </w:p>
    <w:p w:rsidR="00D82B53" w:rsidRDefault="00D82B53" w:rsidP="00D82B53">
      <w:pPr>
        <w:widowControl/>
        <w:rPr>
          <w:rFonts w:ascii="黑体" w:eastAsia="黑体" w:hint="eastAsia"/>
          <w:b/>
          <w:bCs/>
          <w:kern w:val="0"/>
          <w:sz w:val="28"/>
          <w:szCs w:val="28"/>
        </w:rPr>
      </w:pPr>
      <w:r>
        <w:rPr>
          <w:rFonts w:ascii="黑体" w:eastAsia="黑体" w:hint="eastAsia"/>
          <w:b/>
          <w:bCs/>
          <w:kern w:val="0"/>
          <w:sz w:val="28"/>
          <w:szCs w:val="28"/>
        </w:rPr>
        <w:t>SB11综合</w:t>
      </w:r>
    </w:p>
    <w:tbl>
      <w:tblPr>
        <w:tblW w:w="9180" w:type="dxa"/>
        <w:tblInd w:w="108" w:type="dxa"/>
        <w:tblLayout w:type="fixed"/>
        <w:tblLook w:val="0000"/>
      </w:tblPr>
      <w:tblGrid>
        <w:gridCol w:w="697"/>
        <w:gridCol w:w="7084"/>
        <w:gridCol w:w="1399"/>
      </w:tblGrid>
      <w:tr w:rsidR="00D82B53" w:rsidTr="001E04BA">
        <w:trPr>
          <w:trHeight w:val="454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类 目 名 称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pacing w:val="-20"/>
                <w:kern w:val="0"/>
                <w:szCs w:val="21"/>
              </w:rPr>
              <w:t>保管期限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spacing w:val="-20"/>
                <w:kern w:val="0"/>
                <w:szCs w:val="21"/>
              </w:rPr>
              <w:t>上级机关有关仪器设备、国有资产管理工作的政策、计划、指示、规定、办法等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（1）针对我校的文件、需我校贯彻执行的文件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（2）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普发只供</w:t>
            </w:r>
            <w:proofErr w:type="gramEnd"/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参考的文件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10年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本校仪器设备购置计划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3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本校仪器设备、国有资产管理工作会议记录、纪要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4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仪器设备、国有资产管理</w:t>
            </w: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工作请示及批复材料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5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color w:val="000000"/>
                <w:spacing w:val="-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8"/>
                <w:kern w:val="0"/>
                <w:szCs w:val="21"/>
              </w:rPr>
              <w:t>本校仪器设备、国有资产管理工作计划、总结、报告、情况简报、信息等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6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本校部门年度工作计划、总结等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7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仪器设备、国有资产管理</w:t>
            </w: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的规章制度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8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各类仪器设备、物资工作统计报表（帐）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仪器、设备移交清册及设备仪器报废、调拨报告和批复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仪器设备经费管理工作材料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11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spacing w:val="-8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spacing w:val="-8"/>
                <w:kern w:val="0"/>
                <w:szCs w:val="21"/>
              </w:rPr>
              <w:t>一般</w:t>
            </w:r>
            <w:r>
              <w:rPr>
                <w:rFonts w:ascii="仿宋_GB2312" w:eastAsia="仿宋_GB2312" w:hint="eastAsia"/>
                <w:color w:val="000000"/>
                <w:spacing w:val="-8"/>
                <w:kern w:val="0"/>
                <w:szCs w:val="21"/>
              </w:rPr>
              <w:t>仪器设备（10万元以下）申购论证报告、批复、招投标、合同等文件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30年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12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一般仪器设备（10万元以下）购置验收单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30年</w:t>
            </w:r>
          </w:p>
        </w:tc>
      </w:tr>
    </w:tbl>
    <w:p w:rsidR="00D82B53" w:rsidRDefault="00D82B53" w:rsidP="00D82B53">
      <w:pPr>
        <w:rPr>
          <w:rFonts w:ascii="仿宋_GB2312" w:eastAsia="仿宋_GB2312" w:hint="eastAsia"/>
          <w:b/>
          <w:bCs/>
          <w:kern w:val="0"/>
          <w:szCs w:val="21"/>
        </w:rPr>
      </w:pPr>
      <w:r>
        <w:rPr>
          <w:rFonts w:ascii="仿宋_GB2312" w:eastAsia="仿宋_GB2312" w:hint="eastAsia"/>
          <w:b/>
          <w:bCs/>
          <w:kern w:val="0"/>
          <w:szCs w:val="21"/>
        </w:rPr>
        <w:t xml:space="preserve"> </w:t>
      </w:r>
    </w:p>
    <w:p w:rsidR="00D82B53" w:rsidRDefault="00D82B53" w:rsidP="00D82B53">
      <w:pPr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b/>
          <w:bCs/>
          <w:kern w:val="0"/>
          <w:sz w:val="28"/>
          <w:szCs w:val="28"/>
        </w:rPr>
        <w:t>SB12仪器设备项目（十万元以上）</w:t>
      </w:r>
    </w:p>
    <w:tbl>
      <w:tblPr>
        <w:tblW w:w="9180" w:type="dxa"/>
        <w:tblInd w:w="108" w:type="dxa"/>
        <w:tblLayout w:type="fixed"/>
        <w:tblLook w:val="0000"/>
      </w:tblPr>
      <w:tblGrid>
        <w:gridCol w:w="697"/>
        <w:gridCol w:w="7084"/>
        <w:gridCol w:w="1399"/>
      </w:tblGrid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申购报告、论证报告（论证会文件、记录等）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上级或主管领导批复和准购指示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3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定购合同、标书招投标材料和会谈纪要、记录等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Default="00D82B53" w:rsidP="001E04B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30年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4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进口设备过程中有关的技术商务文件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Default="00D82B53" w:rsidP="001E04B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30年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5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开箱记录及装箱单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Default="00D82B53" w:rsidP="001E04B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30年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6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安装、调试记录和双方签字移交文件、保修单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Default="00D82B53" w:rsidP="001E04B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30年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7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验收报告及文件材料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Default="00D82B53" w:rsidP="001E04B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30年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8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索赔来往函件及结果文件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Default="00D82B53" w:rsidP="001E04B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30年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设备说明书及全套随机文件材料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pacing w:val="-20"/>
                <w:kern w:val="0"/>
                <w:szCs w:val="21"/>
              </w:rPr>
              <w:t>与设备共存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lastRenderedPageBreak/>
              <w:t>10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使用、检修、故障事故记录（设备履历书）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pacing w:val="-20"/>
                <w:kern w:val="0"/>
                <w:szCs w:val="21"/>
              </w:rPr>
              <w:t>与设备共存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11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重大事故的调查分析及处理意见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pacing w:val="-20"/>
                <w:kern w:val="0"/>
                <w:szCs w:val="21"/>
              </w:rPr>
              <w:t>与设备共存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12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 xml:space="preserve">技术改造和开发过程中形成的技术文件材料 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pacing w:val="-20"/>
                <w:kern w:val="0"/>
                <w:szCs w:val="21"/>
              </w:rPr>
              <w:t>与设备共存</w:t>
            </w:r>
          </w:p>
        </w:tc>
      </w:tr>
      <w:tr w:rsidR="00D82B53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13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资产清查、仪器设备购置、使用效益评估材料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</w:tbl>
    <w:p w:rsidR="00D82B53" w:rsidRDefault="00D82B53" w:rsidP="00D82B53">
      <w:pPr>
        <w:rPr>
          <w:rFonts w:ascii="黑体" w:eastAsia="黑体" w:hAnsi="宋体" w:hint="eastAsia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SB13实验室建设</w:t>
      </w:r>
    </w:p>
    <w:tbl>
      <w:tblPr>
        <w:tblW w:w="9196" w:type="dxa"/>
        <w:tblInd w:w="108" w:type="dxa"/>
        <w:tblLayout w:type="fixed"/>
        <w:tblLook w:val="0000"/>
      </w:tblPr>
      <w:tblGrid>
        <w:gridCol w:w="697"/>
        <w:gridCol w:w="7084"/>
        <w:gridCol w:w="1415"/>
      </w:tblGrid>
      <w:tr w:rsidR="00D82B53" w:rsidRPr="00685ECD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Pr="00685ECD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Pr="00685ECD" w:rsidRDefault="00D82B53" w:rsidP="001E04BA">
            <w:pPr>
              <w:widowControl/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上级针对我校下发的实验室建设的规定通知等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Pr="00685ECD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30年</w:t>
            </w:r>
          </w:p>
        </w:tc>
      </w:tr>
      <w:tr w:rsidR="00D82B53" w:rsidRPr="00685ECD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Pr="00685ECD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Pr="00685ECD" w:rsidRDefault="00D82B53" w:rsidP="001E04BA">
            <w:pPr>
              <w:widowControl/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本校实验室论证、评估、申报、审批中形成的文件材料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Pr="00685ECD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永久</w:t>
            </w:r>
          </w:p>
        </w:tc>
      </w:tr>
      <w:tr w:rsidR="00D82B53" w:rsidRPr="00685ECD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Pr="00685ECD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3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Pr="00685ECD" w:rsidRDefault="00D82B53" w:rsidP="001E04BA">
            <w:pPr>
              <w:widowControl/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本校实验室建设计划、简报、总结材料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Pr="00685ECD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30年</w:t>
            </w:r>
          </w:p>
        </w:tc>
      </w:tr>
      <w:tr w:rsidR="00D82B53" w:rsidRPr="00685ECD" w:rsidTr="001E04BA">
        <w:trPr>
          <w:trHeight w:val="31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B53" w:rsidRPr="00685ECD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4</w:t>
            </w:r>
          </w:p>
        </w:tc>
        <w:tc>
          <w:tcPr>
            <w:tcW w:w="7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Pr="00685ECD" w:rsidRDefault="00D82B53" w:rsidP="001E04BA">
            <w:pPr>
              <w:widowControl/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本校实验室建设统计报表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2B53" w:rsidRPr="00685ECD" w:rsidRDefault="00D82B5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永久</w:t>
            </w:r>
          </w:p>
        </w:tc>
      </w:tr>
    </w:tbl>
    <w:p w:rsidR="003E7734" w:rsidRPr="008F70D7" w:rsidRDefault="003E7734" w:rsidP="00192FA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</w:p>
    <w:sectPr w:rsidR="003E7734" w:rsidRPr="008F70D7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192FAA"/>
    <w:rsid w:val="00273033"/>
    <w:rsid w:val="00295CE2"/>
    <w:rsid w:val="0032129D"/>
    <w:rsid w:val="00335372"/>
    <w:rsid w:val="00355B7D"/>
    <w:rsid w:val="00370BCF"/>
    <w:rsid w:val="003B00AC"/>
    <w:rsid w:val="003E7734"/>
    <w:rsid w:val="005255E0"/>
    <w:rsid w:val="005F4F70"/>
    <w:rsid w:val="00715F3E"/>
    <w:rsid w:val="00853E94"/>
    <w:rsid w:val="00A321B2"/>
    <w:rsid w:val="00A85223"/>
    <w:rsid w:val="00C44A82"/>
    <w:rsid w:val="00C82C86"/>
    <w:rsid w:val="00C94F1E"/>
    <w:rsid w:val="00D00B9D"/>
    <w:rsid w:val="00D153DE"/>
    <w:rsid w:val="00D82B53"/>
    <w:rsid w:val="00E403CD"/>
    <w:rsid w:val="00E83852"/>
    <w:rsid w:val="00EB01AB"/>
    <w:rsid w:val="00F56A86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rsid w:val="00370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70BC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370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70BCF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370B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370BCF"/>
    <w:rPr>
      <w:b/>
      <w:bCs/>
    </w:rPr>
  </w:style>
  <w:style w:type="paragraph" w:customStyle="1" w:styleId="p0">
    <w:name w:val="p0"/>
    <w:basedOn w:val="a"/>
    <w:rsid w:val="00370BCF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794</Characters>
  <Application>Microsoft Office Word</Application>
  <DocSecurity>0</DocSecurity>
  <Lines>6</Lines>
  <Paragraphs>1</Paragraphs>
  <ScaleCrop>false</ScaleCrop>
  <Company>Microsoft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2017-04-20T01:48:00Z</dcterms:created>
  <dcterms:modified xsi:type="dcterms:W3CDTF">2017-04-20T01:48:00Z</dcterms:modified>
</cp:coreProperties>
</file>