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23" w:rsidRPr="007F659E" w:rsidRDefault="00A85223" w:rsidP="00A85223">
      <w:pPr>
        <w:snapToGrid w:val="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2060BE">
        <w:rPr>
          <w:rFonts w:ascii="黑体" w:eastAsia="黑体" w:hint="eastAsia"/>
          <w:b/>
          <w:bCs/>
          <w:sz w:val="32"/>
          <w:szCs w:val="32"/>
        </w:rPr>
        <w:t>天津医科大学</w:t>
      </w:r>
      <w:r>
        <w:rPr>
          <w:rFonts w:ascii="黑体" w:eastAsia="黑体" w:hint="eastAsia"/>
          <w:b/>
          <w:bCs/>
          <w:sz w:val="32"/>
          <w:szCs w:val="32"/>
        </w:rPr>
        <w:t>党群类档案归档范围和保管期限表</w:t>
      </w:r>
    </w:p>
    <w:p w:rsidR="00A85223" w:rsidRDefault="00A85223" w:rsidP="00A85223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DQ 18共青团及学生活动</w:t>
      </w:r>
    </w:p>
    <w:p w:rsidR="00A85223" w:rsidRPr="007D6DC1" w:rsidRDefault="00A85223" w:rsidP="00A85223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 w:rsidRPr="007D6DC1">
        <w:rPr>
          <w:rFonts w:ascii="黑体" w:eastAsia="黑体" w:hint="eastAsia"/>
          <w:b/>
          <w:bCs/>
          <w:sz w:val="28"/>
          <w:szCs w:val="28"/>
        </w:rPr>
        <w:t>归档部门：团委</w:t>
      </w:r>
    </w:p>
    <w:tbl>
      <w:tblPr>
        <w:tblW w:w="9416" w:type="dxa"/>
        <w:tblInd w:w="108" w:type="dxa"/>
        <w:tblLayout w:type="fixed"/>
        <w:tblLook w:val="0000"/>
      </w:tblPr>
      <w:tblGrid>
        <w:gridCol w:w="567"/>
        <w:gridCol w:w="7461"/>
        <w:gridCol w:w="1388"/>
      </w:tblGrid>
      <w:tr w:rsidR="00A85223" w:rsidRPr="00597C2A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A85223" w:rsidRPr="00597C2A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上级有</w:t>
            </w:r>
            <w:r>
              <w:rPr>
                <w:rFonts w:ascii="仿宋_GB2312" w:eastAsia="仿宋_GB2312" w:hint="eastAsia"/>
                <w:szCs w:val="21"/>
              </w:rPr>
              <w:t>关</w:t>
            </w:r>
            <w:r w:rsidRPr="00597C2A">
              <w:rPr>
                <w:rFonts w:ascii="仿宋_GB2312" w:eastAsia="仿宋_GB2312" w:hint="eastAsia"/>
                <w:szCs w:val="21"/>
              </w:rPr>
              <w:t>共青团工作的文件材料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85223" w:rsidRPr="00597C2A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1.1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上级机关制发的涉及我校</w:t>
            </w:r>
            <w:r>
              <w:rPr>
                <w:rFonts w:ascii="仿宋_GB2312" w:eastAsia="仿宋_GB2312" w:hint="eastAsia"/>
                <w:szCs w:val="21"/>
              </w:rPr>
              <w:t>共青团</w:t>
            </w:r>
            <w:r w:rsidRPr="00597C2A">
              <w:rPr>
                <w:rFonts w:ascii="仿宋_GB2312" w:eastAsia="仿宋_GB2312" w:hint="eastAsia"/>
                <w:szCs w:val="21"/>
              </w:rPr>
              <w:t>工作的重要文件材料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A85223" w:rsidRPr="00597C2A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1.2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上级机关制发的需要我校长期贯彻执行的文件材料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A85223" w:rsidRPr="00597C2A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1.3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上级机关制发的涉及我校工作的一般性文件材料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10年</w:t>
            </w:r>
          </w:p>
        </w:tc>
      </w:tr>
      <w:tr w:rsidR="00A85223" w:rsidRPr="00597C2A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本校团员代表大会、学生代表大会（执委会、常委会）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A85223" w:rsidRPr="00597C2A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2.1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召开大会的请示、批复、通知、名单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 w:rsidRPr="00597C2A">
              <w:rPr>
                <w:rFonts w:ascii="仿宋_GB2312" w:eastAsia="仿宋_GB2312" w:hint="eastAsia"/>
                <w:szCs w:val="21"/>
              </w:rPr>
              <w:t>议程、报告、领导人讲话、选举办法、选举结果、讨论通过的文件、决议、总结、纪要、公报、主席团会议记录等文件材料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A85223" w:rsidRPr="00597C2A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2.2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大会发言，代表建议和意见，议案及答复，提案及办理结果，</w:t>
            </w:r>
            <w:r w:rsidRPr="00597C2A">
              <w:rPr>
                <w:rFonts w:ascii="仿宋_GB2312" w:eastAsia="仿宋_GB2312" w:hint="eastAsia"/>
                <w:szCs w:val="21"/>
              </w:rPr>
              <w:t>快报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A85223" w:rsidRPr="00597C2A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2.3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重要的贺信、贺电，筹备工作、选举过程中形成的文件，小组会议记录、会议服务机构的计划、总结等文件材料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597C2A" w:rsidRDefault="00A85223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30年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2.4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讨论未通过的文件、工作人员名单、选票式样等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10年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2.5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大会照片、录像、录音、代表证、列席证、工作证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 xml:space="preserve">  3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学校大型学生活动图片、音像资料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4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校团委会、常委会、扩大会、团总支书记会议议程、记录（录音）、纪要、决议及会议讨论、提交会议和汇报的文件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5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5.1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20294B" w:rsidRDefault="00A8522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5.2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20294B" w:rsidRDefault="00A8522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5.3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5.4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20294B" w:rsidRDefault="00A8522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6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本校共青团工作规章制度、管理办法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7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6F37D6" w:rsidRDefault="00A8522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本校共青团的请示与上级的批复、批示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FA10A7" w:rsidRDefault="00A85223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7.1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6F37D6" w:rsidRDefault="00A8522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7.2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8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重要专项活动的</w:t>
            </w:r>
            <w:r>
              <w:rPr>
                <w:rFonts w:ascii="仿宋_GB2312" w:eastAsia="仿宋_GB2312" w:hint="eastAsia"/>
                <w:spacing w:val="-14"/>
                <w:kern w:val="0"/>
                <w:szCs w:val="21"/>
              </w:rPr>
              <w:t>计划、请示、批复、安排、总结等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9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本校年度团干部、团员名单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10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本校共青团组织工作材料（</w:t>
            </w:r>
            <w:r>
              <w:rPr>
                <w:rFonts w:ascii="仿宋_GB2312" w:eastAsia="仿宋_GB2312" w:hint="eastAsia"/>
                <w:kern w:val="0"/>
                <w:szCs w:val="21"/>
              </w:rPr>
              <w:t>入团、离</w:t>
            </w:r>
            <w:proofErr w:type="gramStart"/>
            <w:r>
              <w:rPr>
                <w:rFonts w:ascii="仿宋_GB2312" w:eastAsia="仿宋_GB2312" w:hint="eastAsia"/>
                <w:kern w:val="0"/>
                <w:szCs w:val="21"/>
              </w:rPr>
              <w:t>团材料</w:t>
            </w:r>
            <w:proofErr w:type="gramEnd"/>
            <w:r>
              <w:rPr>
                <w:rFonts w:ascii="仿宋_GB2312" w:eastAsia="仿宋_GB2312" w:hint="eastAsia"/>
                <w:kern w:val="0"/>
                <w:szCs w:val="21"/>
              </w:rPr>
              <w:t>及名单等）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30年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11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本校共青团宣传工作材料（</w:t>
            </w:r>
            <w:r>
              <w:rPr>
                <w:rFonts w:ascii="仿宋_GB2312" w:eastAsia="仿宋_GB2312" w:hint="eastAsia"/>
                <w:kern w:val="0"/>
                <w:szCs w:val="21"/>
              </w:rPr>
              <w:t>精神文明建设、</w:t>
            </w: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校园文化活动等）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30年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12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132160">
              <w:rPr>
                <w:rFonts w:ascii="仿宋_GB2312" w:eastAsia="仿宋_GB2312" w:hint="eastAsia"/>
                <w:color w:val="000000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校级及以上团组织、团员奖励材料（申报、批复、通知等）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13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处分团员的材料及复查材料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30年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lastRenderedPageBreak/>
              <w:t>14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757DF7" w:rsidRDefault="00A8522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E34BA0">
              <w:rPr>
                <w:rFonts w:ascii="仿宋_GB2312" w:eastAsia="仿宋_GB2312" w:hint="eastAsia"/>
                <w:szCs w:val="21"/>
              </w:rPr>
              <w:t>已结题的课题（从组织申报到结题的相关材料）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5223" w:rsidRPr="00AA1420" w:rsidRDefault="00A8522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A85223" w:rsidTr="001E04BA">
        <w:trPr>
          <w:trHeight w:val="3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15</w:t>
            </w:r>
          </w:p>
        </w:tc>
        <w:tc>
          <w:tcPr>
            <w:tcW w:w="7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Default="00A85223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85223" w:rsidRPr="00FC590F" w:rsidRDefault="00A85223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273033" w:rsidRDefault="00715F3E" w:rsidP="00A85223">
      <w:pPr>
        <w:snapToGrid w:val="0"/>
      </w:pPr>
    </w:p>
    <w:sectPr w:rsidR="00715F3E" w:rsidRPr="00273033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273033"/>
    <w:rsid w:val="00335372"/>
    <w:rsid w:val="005F4F70"/>
    <w:rsid w:val="00715F3E"/>
    <w:rsid w:val="00A85223"/>
    <w:rsid w:val="00C94F1E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2017-04-20T01:35:00Z</dcterms:created>
  <dcterms:modified xsi:type="dcterms:W3CDTF">2017-04-20T01:35:00Z</dcterms:modified>
</cp:coreProperties>
</file>