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FA3" w:rsidRDefault="00990FA3" w:rsidP="00990FA3">
      <w:pPr>
        <w:jc w:val="center"/>
        <w:rPr>
          <w:rFonts w:ascii="宋体" w:hAnsi="宋体" w:hint="eastAsia"/>
          <w:szCs w:val="21"/>
        </w:rPr>
      </w:pPr>
      <w:r>
        <w:rPr>
          <w:rFonts w:ascii="黑体" w:eastAsia="黑体" w:hint="eastAsia"/>
          <w:b/>
          <w:bCs/>
          <w:sz w:val="32"/>
          <w:szCs w:val="32"/>
        </w:rPr>
        <w:t>天津医科大学外事类档案归档范围和保管期限表</w:t>
      </w:r>
    </w:p>
    <w:p w:rsidR="00990FA3" w:rsidRDefault="00990FA3" w:rsidP="00990FA3">
      <w:pPr>
        <w:rPr>
          <w:rFonts w:ascii="黑体" w:eastAsia="黑体" w:hAnsi="宋体" w:hint="eastAsia"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归档部门:国际交流与合作处</w:t>
      </w:r>
    </w:p>
    <w:p w:rsidR="00990FA3" w:rsidRDefault="00990FA3" w:rsidP="00990FA3">
      <w:pPr>
        <w:snapToGrid w:val="0"/>
        <w:spacing w:afterLines="50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WS 11 综合</w:t>
      </w:r>
    </w:p>
    <w:tbl>
      <w:tblPr>
        <w:tblW w:w="9411" w:type="dxa"/>
        <w:tblInd w:w="108" w:type="dxa"/>
        <w:tblLayout w:type="fixed"/>
        <w:tblLook w:val="0000"/>
      </w:tblPr>
      <w:tblGrid>
        <w:gridCol w:w="567"/>
        <w:gridCol w:w="7533"/>
        <w:gridCol w:w="1311"/>
      </w:tblGrid>
      <w:tr w:rsidR="00990FA3" w:rsidTr="001E04BA">
        <w:trPr>
          <w:trHeight w:val="45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宋体" w:hAnsi="宋体" w:cs="Courier New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5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宋体" w:hAnsi="宋体" w:cs="Courier New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31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宋体" w:hAnsi="宋体" w:cs="Courier New"/>
                <w:b/>
                <w:bCs/>
                <w:spacing w:val="-20"/>
                <w:szCs w:val="21"/>
              </w:rPr>
            </w:pPr>
            <w:r>
              <w:rPr>
                <w:rFonts w:ascii="宋体" w:hAnsi="宋体" w:cs="Courier New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上级有关国际交流与合作工作的文件材料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1.1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上级机关制发的涉及我校国际交流与合作工作的重要文件材料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1.2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上级机关制发的需要我校长期贯彻执行的文件材料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Pr="009335BC" w:rsidRDefault="00990FA3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1.3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上级机关制发的涉及我校工作的一般性文件材料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Pr="006F37D6" w:rsidRDefault="00990FA3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本校的请示与批复、批示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Pr="00FA10A7" w:rsidRDefault="00990FA3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2.1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Pr="006F37D6" w:rsidRDefault="00990FA3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重要问题的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2.2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一般问题的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计划、总结、统计、调研等方面的文件材料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3.1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年度和年度以上的计划、总结、统计材料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Pr="0020294B" w:rsidRDefault="00990FA3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3.2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年度以下的计划、总结、统计材料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Pr="0020294B" w:rsidRDefault="00990FA3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3.3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重要专题的调研材料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3.4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一般活动的总结、一般问题的调研材料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Pr="0020294B" w:rsidRDefault="00990FA3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rPr>
                <w:rFonts w:ascii="仿宋_GB2312" w:eastAsia="仿宋_GB2312" w:cs="Courier New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cs="Courier New" w:hint="eastAsia"/>
                <w:szCs w:val="21"/>
              </w:rPr>
              <w:t>外事管理规章制度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zCs w:val="21"/>
              </w:rPr>
              <w:t>永久</w:t>
            </w: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5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rPr>
                <w:rFonts w:ascii="仿宋_GB2312" w:eastAsia="仿宋_GB2312" w:cs="Courier New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cs="Courier New" w:hint="eastAsia"/>
                <w:szCs w:val="21"/>
              </w:rPr>
              <w:t>外事工作请示及上级批复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zCs w:val="21"/>
              </w:rPr>
              <w:t>永久</w:t>
            </w: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5.1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rPr>
                <w:rFonts w:ascii="仿宋_GB2312" w:eastAsia="仿宋_GB2312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重要问题的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 w:hint="eastAsia"/>
                <w:color w:val="00000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zCs w:val="21"/>
              </w:rPr>
              <w:t>永久</w:t>
            </w: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5.2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rPr>
                <w:rFonts w:ascii="仿宋_GB2312" w:eastAsia="仿宋_GB2312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一般问题的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 w:hint="eastAsia"/>
                <w:color w:val="00000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zCs w:val="21"/>
              </w:rPr>
              <w:t>30年</w:t>
            </w: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6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rPr>
                <w:rFonts w:ascii="仿宋_GB2312" w:eastAsia="仿宋_GB2312" w:cs="Courier New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cs="Courier New" w:hint="eastAsia"/>
                <w:szCs w:val="21"/>
              </w:rPr>
              <w:t>外事工作会议记录、纪要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zCs w:val="21"/>
              </w:rPr>
              <w:t>永久</w:t>
            </w: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7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奖状、奖杯、奖牌等有纪念价值的实物档案及照片音像档案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Pr="00FC590F" w:rsidRDefault="00990FA3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990FA3" w:rsidRDefault="00990FA3" w:rsidP="00990FA3">
      <w:pPr>
        <w:snapToGrid w:val="0"/>
        <w:spacing w:beforeLines="100" w:afterLines="50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WS 12出国（境）</w:t>
      </w:r>
    </w:p>
    <w:tbl>
      <w:tblPr>
        <w:tblW w:w="9402" w:type="dxa"/>
        <w:tblInd w:w="108" w:type="dxa"/>
        <w:tblLayout w:type="fixed"/>
        <w:tblLook w:val="0000"/>
      </w:tblPr>
      <w:tblGrid>
        <w:gridCol w:w="567"/>
        <w:gridCol w:w="7533"/>
        <w:gridCol w:w="1302"/>
      </w:tblGrid>
      <w:tr w:rsidR="00990FA3" w:rsidTr="001E04BA">
        <w:trPr>
          <w:trHeight w:val="45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宋体" w:hAnsi="宋体" w:cs="Courier New" w:hint="eastAsia"/>
                <w:b/>
                <w:bCs/>
                <w:spacing w:val="-20"/>
                <w:szCs w:val="21"/>
              </w:rPr>
              <w:t>序</w:t>
            </w:r>
          </w:p>
        </w:tc>
        <w:tc>
          <w:tcPr>
            <w:tcW w:w="75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宋体" w:hAnsi="宋体" w:cs="Courier New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30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宋体" w:hAnsi="宋体" w:cs="Courier New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zCs w:val="21"/>
              </w:rPr>
              <w:t>1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rPr>
                <w:rFonts w:ascii="仿宋_GB2312" w:eastAsia="仿宋_GB2312" w:cs="Courier New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cs="Courier New" w:hint="eastAsia"/>
                <w:spacing w:val="-20"/>
                <w:szCs w:val="21"/>
              </w:rPr>
              <w:t>公派出国（境）人员考察、访问材料（请示、批复、邀请函、日程安排、回国总结等）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zCs w:val="21"/>
              </w:rPr>
              <w:t>30年</w:t>
            </w: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rPr>
                <w:rFonts w:ascii="仿宋_GB2312" w:eastAsia="仿宋_GB2312" w:cs="Courier New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cs="Courier New" w:hint="eastAsia"/>
                <w:szCs w:val="21"/>
              </w:rPr>
              <w:t>公派出国（境）讲学、研究、参加学术会议等有关材料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zCs w:val="21"/>
              </w:rPr>
              <w:t>30年</w:t>
            </w: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rPr>
                <w:rFonts w:ascii="仿宋_GB2312" w:eastAsia="仿宋_GB2312" w:cs="Courier New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cs="Courier New" w:hint="eastAsia"/>
                <w:szCs w:val="21"/>
              </w:rPr>
              <w:t>公派出国（境）学生申请、审批材料及回国后总结、成绩单等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zCs w:val="21"/>
              </w:rPr>
              <w:t>永久</w:t>
            </w: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rPr>
                <w:rFonts w:ascii="仿宋_GB2312" w:eastAsia="仿宋_GB2312" w:cs="Courier New"/>
                <w:spacing w:val="-8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cs="Courier New" w:hint="eastAsia"/>
                <w:spacing w:val="-8"/>
                <w:szCs w:val="21"/>
              </w:rPr>
              <w:t>公派出国（境）进修、留学取得学位及研究成果论文和各类证书（影印件）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zCs w:val="21"/>
              </w:rPr>
              <w:t>永久</w:t>
            </w: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5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rPr>
                <w:rFonts w:ascii="仿宋_GB2312" w:eastAsia="仿宋_GB2312" w:cs="Courier New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cs="Courier New" w:hint="eastAsia"/>
                <w:szCs w:val="21"/>
              </w:rPr>
              <w:t>国际比赛、竞赛（获奖牌、奖杯等）有关材料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zCs w:val="21"/>
              </w:rPr>
              <w:t>永久</w:t>
            </w:r>
          </w:p>
        </w:tc>
      </w:tr>
    </w:tbl>
    <w:p w:rsidR="00990FA3" w:rsidRDefault="00990FA3" w:rsidP="00990FA3">
      <w:pPr>
        <w:snapToGrid w:val="0"/>
        <w:spacing w:beforeLines="100" w:afterLines="50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WS 13来校</w:t>
      </w:r>
    </w:p>
    <w:tbl>
      <w:tblPr>
        <w:tblW w:w="0" w:type="auto"/>
        <w:tblInd w:w="108" w:type="dxa"/>
        <w:tblLayout w:type="fixed"/>
        <w:tblLook w:val="0000"/>
      </w:tblPr>
      <w:tblGrid>
        <w:gridCol w:w="567"/>
        <w:gridCol w:w="7654"/>
        <w:gridCol w:w="1179"/>
      </w:tblGrid>
      <w:tr w:rsidR="00990FA3" w:rsidTr="001E04BA">
        <w:trPr>
          <w:trHeight w:val="45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宋体" w:hAnsi="宋体" w:cs="Courier New" w:hint="eastAsia"/>
                <w:b/>
                <w:bCs/>
                <w:spacing w:val="-20"/>
                <w:szCs w:val="21"/>
              </w:rPr>
              <w:t>序</w:t>
            </w:r>
          </w:p>
        </w:tc>
        <w:tc>
          <w:tcPr>
            <w:tcW w:w="765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宋体" w:hAnsi="宋体" w:cs="Courier New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179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4"/>
                <w:szCs w:val="21"/>
              </w:rPr>
            </w:pPr>
            <w:r>
              <w:rPr>
                <w:rFonts w:ascii="宋体" w:hAnsi="宋体" w:cs="Courier New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rPr>
                <w:rFonts w:ascii="仿宋_GB2312" w:eastAsia="仿宋_GB2312" w:cs="Courier New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cs="Courier New" w:hint="eastAsia"/>
                <w:szCs w:val="21"/>
              </w:rPr>
              <w:t>外国党政官员、外界人士来校参观访问的文件材料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zCs w:val="21"/>
              </w:rPr>
              <w:t>永久</w:t>
            </w: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lastRenderedPageBreak/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rPr>
                <w:rFonts w:ascii="仿宋_GB2312" w:eastAsia="仿宋_GB2312" w:cs="Courier New"/>
                <w:szCs w:val="21"/>
              </w:rPr>
            </w:pPr>
            <w:r>
              <w:rPr>
                <w:rFonts w:ascii="仿宋_GB2312" w:eastAsia="仿宋_GB2312" w:cs="Courier New" w:hint="eastAsia"/>
                <w:szCs w:val="21"/>
              </w:rPr>
              <w:t>来校进修、定期（10年）培训、研究、讲学的外籍人士有关材料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zCs w:val="21"/>
              </w:rPr>
              <w:t>永久</w:t>
            </w: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rPr>
                <w:rFonts w:ascii="仿宋_GB2312" w:eastAsia="仿宋_GB2312" w:cs="Courier New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cs="Courier New" w:hint="eastAsia"/>
                <w:szCs w:val="21"/>
              </w:rPr>
              <w:t>聘用外籍人士来本校工作的材料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zCs w:val="21"/>
              </w:rPr>
              <w:t>永久</w:t>
            </w: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rPr>
                <w:rFonts w:ascii="仿宋_GB2312" w:eastAsia="仿宋_GB2312" w:cs="Courier New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cs="Courier New" w:hint="eastAsia"/>
                <w:szCs w:val="21"/>
              </w:rPr>
              <w:t>授予外籍人士名誉称号、聘请外籍客座教授等的相关材料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zCs w:val="21"/>
              </w:rPr>
              <w:t>永久</w:t>
            </w: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5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rPr>
                <w:rFonts w:ascii="仿宋_GB2312" w:eastAsia="仿宋_GB2312" w:cs="Courier New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cs="Courier New" w:hint="eastAsia"/>
                <w:szCs w:val="21"/>
              </w:rPr>
              <w:t>国际比赛、竞赛活动材料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zCs w:val="21"/>
              </w:rPr>
              <w:t>永久</w:t>
            </w:r>
          </w:p>
        </w:tc>
      </w:tr>
    </w:tbl>
    <w:p w:rsidR="00990FA3" w:rsidRDefault="00990FA3" w:rsidP="00990FA3">
      <w:pPr>
        <w:snapToGrid w:val="0"/>
        <w:spacing w:beforeLines="100" w:afterLines="50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WS 14国际合作与会议</w:t>
      </w:r>
    </w:p>
    <w:tbl>
      <w:tblPr>
        <w:tblW w:w="0" w:type="auto"/>
        <w:tblInd w:w="108" w:type="dxa"/>
        <w:tblLayout w:type="fixed"/>
        <w:tblLook w:val="0000"/>
      </w:tblPr>
      <w:tblGrid>
        <w:gridCol w:w="567"/>
        <w:gridCol w:w="7654"/>
        <w:gridCol w:w="1179"/>
      </w:tblGrid>
      <w:tr w:rsidR="00990FA3" w:rsidTr="001E04BA">
        <w:trPr>
          <w:trHeight w:val="45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宋体" w:hAnsi="宋体" w:cs="Courier New" w:hint="eastAsia"/>
                <w:b/>
                <w:bCs/>
                <w:spacing w:val="-20"/>
                <w:szCs w:val="21"/>
              </w:rPr>
              <w:t>序</w:t>
            </w:r>
          </w:p>
        </w:tc>
        <w:tc>
          <w:tcPr>
            <w:tcW w:w="765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宋体" w:hAnsi="宋体" w:cs="Courier New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179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宋体" w:hAnsi="宋体" w:cs="Courier New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zCs w:val="21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rPr>
                <w:rFonts w:ascii="仿宋_GB2312" w:eastAsia="仿宋_GB2312" w:cs="Courier New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cs="Courier New" w:hint="eastAsia"/>
                <w:szCs w:val="21"/>
              </w:rPr>
              <w:t>中外合作校际交流协议、合作意向书、会谈纪要、备忘录等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zCs w:val="21"/>
              </w:rPr>
              <w:t>永久</w:t>
            </w: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rPr>
                <w:rFonts w:ascii="仿宋_GB2312" w:eastAsia="仿宋_GB2312" w:cs="Courier New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cs="Courier New" w:hint="eastAsia"/>
                <w:szCs w:val="21"/>
              </w:rPr>
              <w:t>中外合作办学项目（或机构）申报材料（请示、可行性报告、协议、教学计划及大纲、申请表等），上级批复等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zCs w:val="21"/>
              </w:rPr>
              <w:t>永久</w:t>
            </w: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rPr>
                <w:rFonts w:ascii="仿宋_GB2312" w:eastAsia="仿宋_GB2312" w:cs="Courier New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cs="Courier New" w:hint="eastAsia"/>
                <w:spacing w:val="-14"/>
                <w:szCs w:val="21"/>
              </w:rPr>
              <w:t>中外合作办学项目（或机构）变更材料（延期、调整招生专业、增减招生人数）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zCs w:val="21"/>
              </w:rPr>
              <w:t>永久</w:t>
            </w: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rPr>
                <w:rFonts w:ascii="仿宋_GB2312" w:eastAsia="仿宋_GB2312" w:cs="Courier New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cs="Courier New" w:hint="eastAsia"/>
                <w:szCs w:val="21"/>
              </w:rPr>
              <w:t>合作项目中外方完成项目、成果等材料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zCs w:val="21"/>
              </w:rPr>
              <w:t>永久</w:t>
            </w: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5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rPr>
                <w:rFonts w:ascii="仿宋_GB2312" w:eastAsia="仿宋_GB2312" w:cs="Courier New"/>
                <w:szCs w:val="21"/>
              </w:rPr>
            </w:pPr>
            <w:r>
              <w:rPr>
                <w:rFonts w:ascii="仿宋_GB2312" w:eastAsia="仿宋_GB2312" w:cs="Courier New" w:hint="eastAsia"/>
                <w:szCs w:val="21"/>
              </w:rPr>
              <w:t>在本校举办的国际会议的有关材料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zCs w:val="21"/>
              </w:rPr>
              <w:t>永久</w:t>
            </w:r>
          </w:p>
        </w:tc>
      </w:tr>
      <w:tr w:rsidR="00990FA3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6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990FA3" w:rsidRDefault="00990FA3" w:rsidP="001E04BA">
            <w:pPr>
              <w:snapToGrid w:val="0"/>
              <w:rPr>
                <w:rFonts w:ascii="仿宋_GB2312" w:eastAsia="仿宋_GB2312" w:cs="Courier New"/>
                <w:szCs w:val="21"/>
              </w:rPr>
            </w:pPr>
            <w:r>
              <w:rPr>
                <w:rFonts w:ascii="仿宋_GB2312" w:eastAsia="仿宋_GB2312" w:cs="Courier New" w:hint="eastAsia"/>
                <w:szCs w:val="21"/>
              </w:rPr>
              <w:t>双方互赠的礼品、纪念品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90FA3" w:rsidRDefault="00990FA3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zCs w:val="21"/>
              </w:rPr>
              <w:t>永久</w:t>
            </w:r>
          </w:p>
        </w:tc>
      </w:tr>
    </w:tbl>
    <w:p w:rsidR="00990FA3" w:rsidRDefault="00990FA3" w:rsidP="00990FA3">
      <w:pPr>
        <w:snapToGrid w:val="0"/>
        <w:spacing w:afterLines="100"/>
        <w:jc w:val="center"/>
        <w:rPr>
          <w:rFonts w:ascii="黑体" w:eastAsia="黑体" w:hint="eastAsia"/>
          <w:b/>
          <w:bCs/>
          <w:sz w:val="32"/>
          <w:szCs w:val="32"/>
        </w:rPr>
      </w:pPr>
    </w:p>
    <w:p w:rsidR="00990FA3" w:rsidRDefault="00990FA3" w:rsidP="00990FA3">
      <w:pPr>
        <w:rPr>
          <w:rFonts w:ascii="黑体" w:eastAsia="黑体" w:hint="eastAsia"/>
          <w:b/>
          <w:bCs/>
          <w:sz w:val="28"/>
          <w:szCs w:val="28"/>
        </w:rPr>
      </w:pPr>
    </w:p>
    <w:p w:rsidR="00990FA3" w:rsidRPr="00554B52" w:rsidRDefault="00990FA3" w:rsidP="00990FA3">
      <w:pPr>
        <w:snapToGrid w:val="0"/>
        <w:spacing w:afterLines="100"/>
        <w:jc w:val="center"/>
        <w:rPr>
          <w:rFonts w:ascii="黑体" w:eastAsia="黑体" w:hint="eastAsia"/>
          <w:b/>
          <w:bCs/>
          <w:sz w:val="32"/>
          <w:szCs w:val="32"/>
        </w:rPr>
      </w:pPr>
    </w:p>
    <w:p w:rsidR="003E7734" w:rsidRPr="008F70D7" w:rsidRDefault="003E7734" w:rsidP="00192FAA">
      <w:pPr>
        <w:snapToGrid w:val="0"/>
        <w:spacing w:afterLines="100"/>
        <w:jc w:val="center"/>
        <w:rPr>
          <w:rFonts w:ascii="黑体" w:eastAsia="黑体" w:hint="eastAsia"/>
          <w:b/>
          <w:bCs/>
          <w:sz w:val="32"/>
          <w:szCs w:val="32"/>
        </w:rPr>
      </w:pPr>
    </w:p>
    <w:sectPr w:rsidR="003E7734" w:rsidRPr="008F70D7" w:rsidSect="00715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4F70"/>
    <w:rsid w:val="00002630"/>
    <w:rsid w:val="0013484A"/>
    <w:rsid w:val="00164593"/>
    <w:rsid w:val="00192FAA"/>
    <w:rsid w:val="00273033"/>
    <w:rsid w:val="00295CE2"/>
    <w:rsid w:val="0032129D"/>
    <w:rsid w:val="00335372"/>
    <w:rsid w:val="00355B7D"/>
    <w:rsid w:val="00370BCF"/>
    <w:rsid w:val="003B00AC"/>
    <w:rsid w:val="003E7734"/>
    <w:rsid w:val="005255E0"/>
    <w:rsid w:val="005F4F70"/>
    <w:rsid w:val="00715F3E"/>
    <w:rsid w:val="00853E94"/>
    <w:rsid w:val="00990FA3"/>
    <w:rsid w:val="00A321B2"/>
    <w:rsid w:val="00A85223"/>
    <w:rsid w:val="00BC16A1"/>
    <w:rsid w:val="00C44A82"/>
    <w:rsid w:val="00C82C86"/>
    <w:rsid w:val="00C94F1E"/>
    <w:rsid w:val="00D00B9D"/>
    <w:rsid w:val="00D153DE"/>
    <w:rsid w:val="00D82B53"/>
    <w:rsid w:val="00E403CD"/>
    <w:rsid w:val="00E83852"/>
    <w:rsid w:val="00EB01AB"/>
    <w:rsid w:val="00F56A86"/>
    <w:rsid w:val="00F96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Char"/>
    <w:rsid w:val="00370B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70BC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370B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70BCF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uiPriority w:val="99"/>
    <w:unhideWhenUsed/>
    <w:rsid w:val="00370BC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uiPriority w:val="22"/>
    <w:qFormat/>
    <w:rsid w:val="00370BCF"/>
    <w:rPr>
      <w:b/>
      <w:bCs/>
    </w:rPr>
  </w:style>
  <w:style w:type="paragraph" w:customStyle="1" w:styleId="p0">
    <w:name w:val="p0"/>
    <w:basedOn w:val="a"/>
    <w:rsid w:val="00370BCF"/>
    <w:pPr>
      <w:widowControl/>
    </w:pPr>
    <w:rPr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926</Characters>
  <Application>Microsoft Office Word</Application>
  <DocSecurity>0</DocSecurity>
  <Lines>7</Lines>
  <Paragraphs>2</Paragraphs>
  <ScaleCrop>false</ScaleCrop>
  <Company>Microsoft</Company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2017-04-20T01:50:00Z</dcterms:created>
  <dcterms:modified xsi:type="dcterms:W3CDTF">2017-04-20T01:50:00Z</dcterms:modified>
</cp:coreProperties>
</file>