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AA" w:rsidRDefault="00192FAA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8F70D7">
        <w:rPr>
          <w:rFonts w:ascii="黑体" w:eastAsia="黑体" w:hint="eastAsia"/>
          <w:b/>
          <w:bCs/>
          <w:sz w:val="32"/>
          <w:szCs w:val="32"/>
        </w:rPr>
        <w:t>天津医科大学教学类档案归档范围和保管期限表</w:t>
      </w:r>
    </w:p>
    <w:p w:rsidR="003B00AC" w:rsidRDefault="003B00AC" w:rsidP="003B00AC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JX14留学生教育</w:t>
      </w:r>
    </w:p>
    <w:p w:rsidR="003B00AC" w:rsidRDefault="003B00AC" w:rsidP="003B00AC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归档部门：国际医学院</w:t>
      </w:r>
    </w:p>
    <w:p w:rsidR="003B00AC" w:rsidRDefault="003B00AC" w:rsidP="003B00AC">
      <w:pPr>
        <w:snapToGrid w:val="0"/>
        <w:spacing w:beforeLines="100" w:afterLines="50"/>
        <w:ind w:left="4076" w:hangingChars="1450" w:hanging="4076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留学生工作</w:t>
      </w:r>
    </w:p>
    <w:tbl>
      <w:tblPr>
        <w:tblW w:w="0" w:type="auto"/>
        <w:tblInd w:w="108" w:type="dxa"/>
        <w:tblLayout w:type="fixed"/>
        <w:tblLook w:val="0000"/>
      </w:tblPr>
      <w:tblGrid>
        <w:gridCol w:w="616"/>
        <w:gridCol w:w="7596"/>
        <w:gridCol w:w="1180"/>
      </w:tblGrid>
      <w:tr w:rsidR="003B00AC" w:rsidTr="001E04BA">
        <w:trPr>
          <w:trHeight w:val="454"/>
        </w:trPr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59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上级机关有关外国留学生教育的政策、规定、办法等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留学生教育评估、检查、评奖等材料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 xml:space="preserve">工作会议记录、纪要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工作请示及批复材料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教学、管理的规章制度等</w:t>
            </w:r>
            <w:r>
              <w:rPr>
                <w:rFonts w:ascii="仿宋_GB2312" w:eastAsia="仿宋_GB2312" w:hint="eastAsia"/>
                <w:szCs w:val="21"/>
              </w:rPr>
              <w:t>文件汇编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工作计划、总结等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任课教师名册及任课情况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工作</w:t>
            </w:r>
            <w:r>
              <w:rPr>
                <w:rFonts w:ascii="仿宋_GB2312" w:eastAsia="仿宋_GB2312" w:hint="eastAsia"/>
                <w:szCs w:val="21"/>
              </w:rPr>
              <w:t>各类统计报表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9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迎新、毕业典礼材料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6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</w:t>
            </w:r>
          </w:p>
        </w:tc>
        <w:tc>
          <w:tcPr>
            <w:tcW w:w="759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在重大活动中形成的照片，接收的实物，获奖证书、奖杯奖牌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B00AC" w:rsidRDefault="003B00AC" w:rsidP="003B00AC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专业建设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6"/>
        <w:gridCol w:w="1205"/>
      </w:tblGrid>
      <w:tr w:rsidR="003B00AC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205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专业培养方案、课程设置等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教学改革、教学计划、课程设置修订的材料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B00AC" w:rsidRDefault="003B00AC" w:rsidP="003B00AC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留学生招生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3B00AC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招生计划、规定、生源计划、报告、批复、总结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招生简章、专业介绍及招生宣传材料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新生（学历教育和非学历教育）录取材料及录取名册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B00AC" w:rsidRDefault="003B00AC" w:rsidP="003B00AC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课堂教学与教学实践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3B00AC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合作办学教学大纲、实习大纲、教师任课安排、总结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留学生课程表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课堂教学评估材料、教学经验交流材料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B00AC" w:rsidRDefault="003B00AC" w:rsidP="003B00AC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lastRenderedPageBreak/>
        <w:t xml:space="preserve"> </w:t>
      </w:r>
    </w:p>
    <w:p w:rsidR="003B00AC" w:rsidRDefault="003B00AC" w:rsidP="003B00AC">
      <w:pPr>
        <w:snapToGrid w:val="0"/>
        <w:spacing w:beforeLines="100" w:afterLines="50"/>
        <w:ind w:left="4076" w:hangingChars="1450" w:hanging="4076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学籍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8"/>
        <w:gridCol w:w="1192"/>
      </w:tblGrid>
      <w:tr w:rsidR="003B00AC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宋体" w:hAnsi="宋体" w:cs="Courier New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1</w:t>
            </w:r>
          </w:p>
        </w:tc>
        <w:tc>
          <w:tcPr>
            <w:tcW w:w="7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录取审批材料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>
              <w:rPr>
                <w:rFonts w:ascii="仿宋_GB2312" w:eastAsia="仿宋_GB2312" w:hAnsi="Calibri" w:hint="eastAsia"/>
                <w:color w:val="000000"/>
                <w:spacing w:val="-8"/>
                <w:szCs w:val="21"/>
              </w:rPr>
              <w:t>来华手续办理相关材料（留学生护照信息、居留手续、签证变更及延期手续）限在学生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招收长定期（10年）外国留学生的合作协议、报价协议等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学籍信息：学号、姓名、性别、出生日期、国籍、护照号码、专业（如有家庭住址更好）建议使用EXCEL总表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毕业生总成绩单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 w:cs="Courier New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Courier New" w:hint="eastAsia"/>
                <w:szCs w:val="21"/>
              </w:rPr>
              <w:t>学历留学生学历学位证书编号信息（建议使用EXCEL总表）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 w:cs="Courier New"/>
                <w:color w:val="000000"/>
                <w:szCs w:val="21"/>
              </w:rPr>
            </w:pPr>
            <w:r>
              <w:rPr>
                <w:rFonts w:ascii="仿宋_GB2312" w:eastAsia="仿宋_GB2312" w:cs="Courier New" w:hint="eastAsia"/>
                <w:color w:val="000000"/>
                <w:szCs w:val="21"/>
              </w:rPr>
              <w:t>永久</w:t>
            </w:r>
          </w:p>
        </w:tc>
      </w:tr>
    </w:tbl>
    <w:p w:rsidR="003B00AC" w:rsidRDefault="003B00AC" w:rsidP="003B00AC">
      <w:pPr>
        <w:snapToGrid w:val="0"/>
        <w:spacing w:beforeLines="100" w:afterLines="50"/>
        <w:rPr>
          <w:rFonts w:ascii="仿宋_GB2312" w:eastAsia="仿宋_GB2312" w:hint="eastAsia"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教材</w:t>
      </w:r>
    </w:p>
    <w:tbl>
      <w:tblPr>
        <w:tblW w:w="0" w:type="auto"/>
        <w:tblInd w:w="108" w:type="dxa"/>
        <w:tblLayout w:type="fixed"/>
        <w:tblLook w:val="0000"/>
      </w:tblPr>
      <w:tblGrid>
        <w:gridCol w:w="567"/>
        <w:gridCol w:w="7655"/>
        <w:gridCol w:w="1191"/>
      </w:tblGrid>
      <w:tr w:rsidR="003B00AC" w:rsidTr="001E04BA"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76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19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宋体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3B00AC" w:rsidTr="001E04BA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3B00AC" w:rsidRDefault="003B00AC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外籍教师、专家、学者及友好人士来校讲学的讲稿、教材等材料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3B00AC" w:rsidRDefault="003B00AC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3E7734" w:rsidRPr="008F70D7" w:rsidRDefault="003E7734" w:rsidP="00192FAA">
      <w:pPr>
        <w:snapToGrid w:val="0"/>
        <w:spacing w:afterLines="100"/>
        <w:jc w:val="center"/>
        <w:rPr>
          <w:rFonts w:ascii="黑体" w:eastAsia="黑体" w:hint="eastAsia"/>
          <w:b/>
          <w:bCs/>
          <w:sz w:val="32"/>
          <w:szCs w:val="32"/>
        </w:rPr>
      </w:pPr>
    </w:p>
    <w:sectPr w:rsidR="003E7734" w:rsidRPr="008F70D7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164593"/>
    <w:rsid w:val="00192FAA"/>
    <w:rsid w:val="00273033"/>
    <w:rsid w:val="0032129D"/>
    <w:rsid w:val="00335372"/>
    <w:rsid w:val="00355B7D"/>
    <w:rsid w:val="003B00AC"/>
    <w:rsid w:val="003E7734"/>
    <w:rsid w:val="005F4F70"/>
    <w:rsid w:val="00715F3E"/>
    <w:rsid w:val="00853E94"/>
    <w:rsid w:val="00A321B2"/>
    <w:rsid w:val="00A85223"/>
    <w:rsid w:val="00C44A82"/>
    <w:rsid w:val="00C82C86"/>
    <w:rsid w:val="00C94F1E"/>
    <w:rsid w:val="00D00B9D"/>
    <w:rsid w:val="00D153DE"/>
    <w:rsid w:val="00E403CD"/>
    <w:rsid w:val="00E83852"/>
    <w:rsid w:val="00EB01AB"/>
    <w:rsid w:val="00F56A86"/>
    <w:rsid w:val="00F96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2017-04-20T01:45:00Z</dcterms:created>
  <dcterms:modified xsi:type="dcterms:W3CDTF">2017-04-20T01:45:00Z</dcterms:modified>
</cp:coreProperties>
</file>