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B7D" w:rsidRPr="00777591" w:rsidRDefault="00355B7D" w:rsidP="00355B7D">
      <w:pPr>
        <w:snapToGrid w:val="0"/>
        <w:spacing w:beforeLines="100" w:afterLines="50"/>
        <w:jc w:val="center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天津医科大学行政类档案归档范围和保管期限表</w:t>
      </w:r>
    </w:p>
    <w:p w:rsidR="00355B7D" w:rsidRPr="00D47A54" w:rsidRDefault="00355B7D" w:rsidP="00355B7D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 xml:space="preserve"> XZ 16  后勤</w:t>
      </w:r>
    </w:p>
    <w:p w:rsidR="00355B7D" w:rsidRDefault="00355B7D" w:rsidP="00355B7D">
      <w:pPr>
        <w:snapToGrid w:val="0"/>
        <w:spacing w:afterLines="50"/>
        <w:rPr>
          <w:rFonts w:ascii="黑体" w:eastAsia="黑体" w:hAnsi="宋体" w:hint="eastAsia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后勤管理处</w:t>
      </w:r>
    </w:p>
    <w:tbl>
      <w:tblPr>
        <w:tblW w:w="9653" w:type="dxa"/>
        <w:tblInd w:w="-550" w:type="dxa"/>
        <w:tblLayout w:type="fixed"/>
        <w:tblLook w:val="0000"/>
      </w:tblPr>
      <w:tblGrid>
        <w:gridCol w:w="571"/>
        <w:gridCol w:w="7656"/>
        <w:gridCol w:w="1426"/>
      </w:tblGrid>
      <w:tr w:rsidR="00355B7D" w:rsidTr="001E04BA">
        <w:trPr>
          <w:trHeight w:val="454"/>
        </w:trPr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2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上级有关</w:t>
            </w:r>
            <w:r>
              <w:rPr>
                <w:rFonts w:ascii="仿宋_GB2312" w:eastAsia="仿宋_GB2312" w:cs="Arial" w:hint="eastAsia"/>
                <w:color w:val="000000"/>
                <w:szCs w:val="21"/>
              </w:rPr>
              <w:t>后勤管理</w:t>
            </w: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工作的文件材料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上级机关制发的涉及我校工作的重要文件材料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上级机关制发的一般性文件材料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计划、总结、统计、调研等方面的文件材料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/>
                <w:color w:val="000000"/>
                <w:szCs w:val="21"/>
              </w:rPr>
            </w:pP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年度和年度以上的计划、总结、统计材料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年度以下的计划、总结、统计材料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重要专题的调研材料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一般活动的总结、一般问题的调研材料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10年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后勤工作会议记录、纪要、领导讲话稿、简报等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后勤工作向上级的请示及批复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3C6AC6" w:rsidRDefault="00355B7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重要问题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3C6AC6" w:rsidRDefault="00355B7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一般问题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后勤工作规章制度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年度后勤工作的统计报表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后勤管理工作中签订的合同、协议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7.1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3C6AC6" w:rsidRDefault="00355B7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重要问题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7.2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3C6AC6" w:rsidRDefault="00355B7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一般问题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不动产、土地等自然资源所有权、使用权确认文件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固定资产清查、统计、管理文件材料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20年以上或未标明有效期的许可证、执照的审批、管理文件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20年以下有效期的许可证、执照的审批、管理文件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学校建筑、房屋管理材料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水、电、管网管理材料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变电站、中央空调、电梯等重要设施设备的维护维修记录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15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教职工承租、购买学校住房（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贷币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分房）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方案、细则、规定、</w:t>
            </w:r>
            <w:r>
              <w:rPr>
                <w:rFonts w:ascii="仿宋_GB2312" w:eastAsia="仿宋_GB2312" w:hint="eastAsia"/>
                <w:szCs w:val="21"/>
              </w:rPr>
              <w:t>合同、协议及相关手续材料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16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绿化工作有关材料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17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饮食管理有关材料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18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后勤内部机构设置、人员聘任材料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lastRenderedPageBreak/>
              <w:t>19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聘用临时工材料（名册、保险等）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20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计划生育工作中形成的文件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B7D" w:rsidRPr="005C6A24" w:rsidRDefault="00355B7D" w:rsidP="001E04BA">
            <w:pPr>
              <w:snapToGrid w:val="0"/>
              <w:rPr>
                <w:rFonts w:ascii="仿宋_GB2312" w:eastAsia="仿宋_GB2312"/>
                <w:color w:val="000000"/>
                <w:sz w:val="20"/>
                <w:szCs w:val="21"/>
              </w:rPr>
            </w:pPr>
            <w:r w:rsidRPr="005C6A24">
              <w:rPr>
                <w:rFonts w:ascii="仿宋_GB2312" w:eastAsia="仿宋_GB2312" w:hint="eastAsia"/>
                <w:color w:val="000000"/>
                <w:sz w:val="20"/>
                <w:szCs w:val="21"/>
              </w:rPr>
              <w:t>校医室工作中形成的文件、医疗保健工作计划、请示、批复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55B7D" w:rsidTr="001E04BA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5B7D" w:rsidRDefault="00355B7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55B7D" w:rsidRPr="00777591" w:rsidRDefault="00355B7D" w:rsidP="001E04BA">
            <w:pPr>
              <w:snapToGrid w:val="0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55B7D" w:rsidRPr="00777591" w:rsidRDefault="00355B7D" w:rsidP="001E04BA">
            <w:pPr>
              <w:snapToGrid w:val="0"/>
              <w:jc w:val="center"/>
              <w:rPr>
                <w:rFonts w:ascii="仿宋_GB2312" w:eastAsia="仿宋_GB2312" w:cs="Arial" w:hint="eastAsia"/>
                <w:color w:val="000000"/>
                <w:szCs w:val="21"/>
              </w:rPr>
            </w:pPr>
            <w:r w:rsidRPr="00777591">
              <w:rPr>
                <w:rFonts w:ascii="仿宋_GB2312" w:eastAsia="仿宋_GB2312" w:cs="Arial" w:hint="eastAsia"/>
                <w:color w:val="000000"/>
                <w:szCs w:val="21"/>
              </w:rPr>
              <w:t>永久</w:t>
            </w:r>
          </w:p>
        </w:tc>
      </w:tr>
    </w:tbl>
    <w:p w:rsidR="00715F3E" w:rsidRPr="00355B7D" w:rsidRDefault="00715F3E" w:rsidP="00355B7D"/>
    <w:sectPr w:rsidR="00715F3E" w:rsidRPr="00355B7D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273033"/>
    <w:rsid w:val="0032129D"/>
    <w:rsid w:val="00335372"/>
    <w:rsid w:val="00355B7D"/>
    <w:rsid w:val="005F4F70"/>
    <w:rsid w:val="00715F3E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2017-04-20T01:39:00Z</dcterms:created>
  <dcterms:modified xsi:type="dcterms:W3CDTF">2017-04-20T01:39:00Z</dcterms:modified>
</cp:coreProperties>
</file>