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5A" w:rsidRPr="00D573CE" w:rsidRDefault="00F96E5A" w:rsidP="00F96E5A">
      <w:pPr>
        <w:snapToGrid w:val="0"/>
        <w:spacing w:beforeLines="100" w:afterLines="50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F96E5A" w:rsidRPr="00D47A54" w:rsidRDefault="00F96E5A" w:rsidP="00F96E5A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 XZ 18  图书</w:t>
      </w:r>
    </w:p>
    <w:p w:rsidR="00F96E5A" w:rsidRDefault="00F96E5A" w:rsidP="00F96E5A">
      <w:pPr>
        <w:snapToGrid w:val="0"/>
        <w:spacing w:afterLines="50"/>
        <w:rPr>
          <w:rFonts w:ascii="黑体" w:eastAsia="黑体" w:hAnsi="宋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图书馆</w:t>
      </w:r>
    </w:p>
    <w:tbl>
      <w:tblPr>
        <w:tblW w:w="9655" w:type="dxa"/>
        <w:tblInd w:w="-550" w:type="dxa"/>
        <w:tblLayout w:type="fixed"/>
        <w:tblLook w:val="0000"/>
      </w:tblPr>
      <w:tblGrid>
        <w:gridCol w:w="565"/>
        <w:gridCol w:w="7656"/>
        <w:gridCol w:w="1434"/>
      </w:tblGrid>
      <w:tr w:rsidR="00F96E5A" w:rsidTr="001E04BA">
        <w:trPr>
          <w:trHeight w:val="454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上级有关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图书</w:t>
            </w: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工作的文件材料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计划、总结、统计、调研等方面的文件材料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年度和年度以上的计划、总结、统计材料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年度以下的计划、总结、统计材料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重要专题的调研材料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spacing w:line="90" w:lineRule="atLeast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一般活动的总结、一般问题的调研材料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Pr="00777591" w:rsidRDefault="00F96E5A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图书工作会议记录、纪要、领导讲话稿、简报等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图书工作向上级的请示及批复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3C6AC6" w:rsidRDefault="00F96E5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3C6AC6" w:rsidRDefault="00F96E5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图书工作规章制度、业务工作规范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proofErr w:type="gramStart"/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专项</w:t>
            </w:r>
            <w:proofErr w:type="gramEnd"/>
            <w:r>
              <w:rPr>
                <w:rFonts w:ascii="仿宋_GB2312" w:eastAsia="仿宋_GB2312" w:hint="eastAsia"/>
                <w:color w:val="000000"/>
                <w:szCs w:val="21"/>
              </w:rPr>
              <w:t>工作的计划、请示、批复、安排、总结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年度图书馆藏等有关统计报表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对外协作、合作和交流活动材料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新书报道、信息刊物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图书馆指南、馆藏介绍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数字图书馆建设的相关资料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图书资料购置合同、协议书及重要材料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E5A" w:rsidRPr="00757DF7" w:rsidRDefault="00F96E5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96E5A" w:rsidRPr="00AA1420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96E5A" w:rsidTr="001E04BA">
        <w:trPr>
          <w:trHeight w:val="312"/>
        </w:trPr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96E5A" w:rsidRDefault="00F96E5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96E5A" w:rsidRPr="00FC590F" w:rsidRDefault="00F96E5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F96E5A" w:rsidRDefault="00715F3E" w:rsidP="00F96E5A"/>
    <w:sectPr w:rsidR="00715F3E" w:rsidRPr="00F96E5A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273033"/>
    <w:rsid w:val="0032129D"/>
    <w:rsid w:val="00335372"/>
    <w:rsid w:val="00355B7D"/>
    <w:rsid w:val="005F4F70"/>
    <w:rsid w:val="00715F3E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2017-04-20T01:40:00Z</dcterms:created>
  <dcterms:modified xsi:type="dcterms:W3CDTF">2017-04-20T01:40:00Z</dcterms:modified>
</cp:coreProperties>
</file>