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86" w:rsidRPr="006F37D6" w:rsidRDefault="00C82C86" w:rsidP="00C82C86">
      <w:pPr>
        <w:snapToGrid w:val="0"/>
        <w:spacing w:beforeLines="100" w:afterLines="50"/>
        <w:jc w:val="center"/>
        <w:rPr>
          <w:rFonts w:ascii="宋体" w:hAnsi="宋体" w:hint="eastAsia"/>
          <w:szCs w:val="21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C82C86" w:rsidRDefault="00C82C86" w:rsidP="00C82C86">
      <w:pPr>
        <w:snapToGrid w:val="0"/>
        <w:spacing w:beforeLines="100" w:afterLines="50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XZ 11  行政综合</w:t>
      </w:r>
    </w:p>
    <w:p w:rsidR="00C82C86" w:rsidRDefault="00C82C86" w:rsidP="00C82C86">
      <w:pPr>
        <w:snapToGrid w:val="0"/>
        <w:spacing w:afterLines="50"/>
        <w:rPr>
          <w:rFonts w:ascii="黑体" w:eastAsia="黑体" w:hAnsi="宋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校长办公室、战略发展研究办公室</w:t>
      </w:r>
    </w:p>
    <w:tbl>
      <w:tblPr>
        <w:tblW w:w="9900" w:type="dxa"/>
        <w:tblInd w:w="-432" w:type="dxa"/>
        <w:tblLayout w:type="fixed"/>
        <w:tblLook w:val="0000"/>
      </w:tblPr>
      <w:tblGrid>
        <w:gridCol w:w="720"/>
        <w:gridCol w:w="7740"/>
        <w:gridCol w:w="1440"/>
      </w:tblGrid>
      <w:tr w:rsidR="00C82C86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上级有关高校行政管理工作的文件材料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9335BC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校长办公会议、校领导碰头会议记录、纪要和提交会议的汇报材料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学校发展规划、</w:t>
            </w:r>
            <w:r>
              <w:rPr>
                <w:rFonts w:ascii="仿宋_GB2312" w:eastAsia="仿宋_GB2312" w:hint="eastAsia"/>
                <w:szCs w:val="21"/>
              </w:rPr>
              <w:t>定位、办学思路等和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上级批复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20294B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20294B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20294B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C70F64" w:rsidRDefault="00C82C86" w:rsidP="001E04BA">
            <w:pPr>
              <w:snapToGrid w:val="0"/>
              <w:rPr>
                <w:rFonts w:ascii="仿宋_GB2312" w:eastAsia="仿宋_GB2312"/>
                <w:color w:val="0000FF"/>
                <w:szCs w:val="21"/>
              </w:rPr>
            </w:pPr>
            <w:r>
              <w:rPr>
                <w:rFonts w:ascii="仿宋_GB2312" w:eastAsia="仿宋_GB2312" w:hint="eastAsia"/>
                <w:spacing w:val="-16"/>
                <w:szCs w:val="21"/>
              </w:rPr>
              <w:t>校行政发文、报文、函（有文号和无文号，包括正本、发文稿纸、定稿、附件及文件签发单）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3C6AC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3C6AC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校务委员会名单、会议记录、纪要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上级领导调研、检查、巡视学校工作材料（领导讲话稿、题词、会议记录、汇报材料和照片、录音、录像）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AC3A4E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AC3A4E">
              <w:rPr>
                <w:rFonts w:ascii="仿宋_GB2312" w:eastAsia="仿宋_GB2312" w:hint="eastAsia"/>
                <w:szCs w:val="21"/>
              </w:rPr>
              <w:t>上级领导调研、检查工作方案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本校领导在校内的重要讲话稿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</w:t>
            </w:r>
            <w:r>
              <w:rPr>
                <w:rFonts w:ascii="仿宋_GB2312" w:eastAsia="仿宋_GB2312" w:hint="eastAsia"/>
                <w:spacing w:val="-16"/>
                <w:szCs w:val="21"/>
              </w:rPr>
              <w:t>校领导参加上级召开会议的发言稿和在对外交流活动中的讲话稿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以学校名义对外签订的合同、协议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cs="宋体" w:hint="eastAsia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重要的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cs="宋体" w:hint="eastAsia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一般性的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全校性工作的调查材料和经验总结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全校性工作会议、座谈会材料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C470C6" w:rsidRDefault="00C82C86" w:rsidP="001E04BA">
            <w:pPr>
              <w:snapToGrid w:val="0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本部门向上级机关的请示及批复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 xml:space="preserve"> 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3C6AC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3C6AC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3C6AC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3C6AC6" w:rsidRDefault="00C82C86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16"/>
                <w:szCs w:val="21"/>
              </w:rPr>
              <w:t>重要专项活动计划、请示、批复、安排、会议纪要、总结等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工作简报、信息等（正本、定稿）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D1B42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16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学校年报及各种综合统计资料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信访工作材料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有领导重要批示及处理结果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其它处理结果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法律诉讼材料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部门考核工作计划、方案、安排、结果等材料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机构变动启用印章的印模、撤销机构的印章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全校性的规章制度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对外交流我校综合性发言材料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学校综合性评估、检查材料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学校承办的会议有关材料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24.1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请示、批复、申办和筹备组委会主要活动安排、议程、会徽图案、来宾名单、讲话稿（原文、译文）、会议代表登记表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24.2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上级领导贺辞、题词、讲话稿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24.3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代表发言、交流材料、简报、新闻报道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24.4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分会会议记录、会务工作材料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 xml:space="preserve">校庆工作材料 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25.1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计划、工作安排、领导讲话稿、贺电、贺信、来宾名单、会议记录、总结、照片、录音、录像等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25.2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学校介绍、画册、纪念章、纪念册等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学校宣传材料（介绍、画册等）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cs="宋体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人大代表选举工作材料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校办公室工作计划、报告、总结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 xml:space="preserve">学校获奖的决定、通知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学校“211工程”验收工作中形成的文件及汇编材料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Pr="00757DF7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C82C86" w:rsidRPr="00AA1420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82C8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C86" w:rsidRDefault="00C82C86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2C86" w:rsidRPr="00FC590F" w:rsidRDefault="00C82C86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C82C86" w:rsidRDefault="00715F3E" w:rsidP="00C82C86"/>
    <w:sectPr w:rsidR="00715F3E" w:rsidRPr="00C82C86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35372"/>
    <w:rsid w:val="005F4F70"/>
    <w:rsid w:val="00715F3E"/>
    <w:rsid w:val="00A85223"/>
    <w:rsid w:val="00C44A82"/>
    <w:rsid w:val="00C82C86"/>
    <w:rsid w:val="00C94F1E"/>
    <w:rsid w:val="00D00B9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2017-04-20T01:37:00Z</dcterms:created>
  <dcterms:modified xsi:type="dcterms:W3CDTF">2017-04-20T01:37:00Z</dcterms:modified>
</cp:coreProperties>
</file>