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AD" w:rsidRDefault="00E07BAD" w:rsidP="00E07BAD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天津医科大学财会类档案归档范围和保管期限表</w:t>
      </w:r>
    </w:p>
    <w:p w:rsidR="00E07BAD" w:rsidRDefault="00E07BAD" w:rsidP="00E07BA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财务处</w:t>
      </w:r>
    </w:p>
    <w:p w:rsidR="00E07BAD" w:rsidRDefault="00E07BAD" w:rsidP="00E07BAD">
      <w:pPr>
        <w:snapToGrid w:val="0"/>
        <w:spacing w:beforeLines="5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CK 11综合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E07BAD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上级机关有关财务工作的文件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针对我校的文件</w:t>
            </w:r>
            <w:r>
              <w:rPr>
                <w:rFonts w:ascii="仿宋_GB2312" w:eastAsia="仿宋_GB2312" w:hint="eastAsia"/>
                <w:szCs w:val="21"/>
              </w:rPr>
              <w:t>（拨款、专项资金投入等）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普发文件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15年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财务管理规章制度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学校预算报告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学校决算报告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E07BAD" w:rsidRDefault="00E07BAD" w:rsidP="00E07BA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CK 12 会计报表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E07BAD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决算报表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预算报表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财务月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报表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其他报表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15年</w:t>
            </w:r>
          </w:p>
        </w:tc>
      </w:tr>
    </w:tbl>
    <w:p w:rsidR="00E07BAD" w:rsidRDefault="00E07BAD" w:rsidP="00E07BA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CK 13会计账簿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E07BAD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明细账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25年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现金日记账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银行存款日记账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银行对账单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银行存款余额调节表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</w:tbl>
    <w:p w:rsidR="00E07BAD" w:rsidRDefault="00E07BAD" w:rsidP="00E07BA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CK 14会计凭证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E07BAD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会计凭证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</w:tbl>
    <w:p w:rsidR="00E07BAD" w:rsidRDefault="00E07BAD" w:rsidP="00E07BA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CK 15工资清册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E07BAD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lastRenderedPageBreak/>
              <w:t>序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工资发放名册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工资转移、证明、通知存根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25年</w:t>
            </w:r>
          </w:p>
        </w:tc>
      </w:tr>
      <w:tr w:rsidR="00E07BAD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07BAD" w:rsidRDefault="00E07BA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各种奖金、津贴、奖学金、贷学金、助学金、名册等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07BAD" w:rsidRDefault="00E07BA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15年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990FA3"/>
    <w:rsid w:val="00A321B2"/>
    <w:rsid w:val="00A85223"/>
    <w:rsid w:val="00BC16A1"/>
    <w:rsid w:val="00C44A82"/>
    <w:rsid w:val="00C82C86"/>
    <w:rsid w:val="00C94F1E"/>
    <w:rsid w:val="00D00B9D"/>
    <w:rsid w:val="00D153DE"/>
    <w:rsid w:val="00D82B53"/>
    <w:rsid w:val="00E07BAD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2017-04-20T01:50:00Z</dcterms:created>
  <dcterms:modified xsi:type="dcterms:W3CDTF">2017-04-20T01:50:00Z</dcterms:modified>
</cp:coreProperties>
</file>