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口腔黏膜病学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口腔黏膜病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D459EC"/>
    <w:rsid w:val="245C4A01"/>
    <w:rsid w:val="29C35866"/>
    <w:rsid w:val="2F3E3CAE"/>
    <w:rsid w:val="333E2E61"/>
    <w:rsid w:val="3824192C"/>
    <w:rsid w:val="3F037AB2"/>
    <w:rsid w:val="4347117C"/>
    <w:rsid w:val="49353CB9"/>
    <w:rsid w:val="4B797B0F"/>
    <w:rsid w:val="5B4876F8"/>
    <w:rsid w:val="5E102F32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1D1D1A9E7C914540BA14F328631833E8_13</vt:lpwstr>
  </property>
</Properties>
</file>