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口腔正畸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ind w:right="-512" w:rightChars="-244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口腔正畸学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0D6B2AF5"/>
    <w:rsid w:val="157F36EC"/>
    <w:rsid w:val="15D459EC"/>
    <w:rsid w:val="245C4A01"/>
    <w:rsid w:val="29C35866"/>
    <w:rsid w:val="2ED1781E"/>
    <w:rsid w:val="2F3E3CAE"/>
    <w:rsid w:val="333E2E61"/>
    <w:rsid w:val="3824192C"/>
    <w:rsid w:val="3F037AB2"/>
    <w:rsid w:val="3FF9318B"/>
    <w:rsid w:val="4347117C"/>
    <w:rsid w:val="49353CB9"/>
    <w:rsid w:val="4B797B0F"/>
    <w:rsid w:val="52274B56"/>
    <w:rsid w:val="5B4876F8"/>
    <w:rsid w:val="5E102F32"/>
    <w:rsid w:val="5F860B68"/>
    <w:rsid w:val="606065F3"/>
    <w:rsid w:val="6C731E7D"/>
    <w:rsid w:val="762979E5"/>
    <w:rsid w:val="7C0F0231"/>
    <w:rsid w:val="7D250FF6"/>
    <w:rsid w:val="7D4C1CF5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0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A51A068BF6D6429EB13A1695B58A646A_13</vt:lpwstr>
  </property>
</Properties>
</file>