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8"/>
        </w:tabs>
        <w:snapToGrid w:val="0"/>
        <w:spacing w:line="360" w:lineRule="auto"/>
        <w:ind w:firstLine="643" w:firstLineChars="200"/>
        <w:jc w:val="center"/>
        <w:rPr>
          <w:rFonts w:ascii="宋体" w:hAnsi="宋体"/>
          <w:b/>
          <w:sz w:val="32"/>
          <w:szCs w:val="32"/>
        </w:rPr>
      </w:pPr>
      <w:r>
        <w:rPr>
          <w:rFonts w:hint="eastAsia" w:ascii="宋体" w:hAnsi="宋体"/>
          <w:b/>
          <w:sz w:val="32"/>
          <w:szCs w:val="32"/>
        </w:rPr>
        <w:t>合同一般条款</w:t>
      </w:r>
    </w:p>
    <w:p>
      <w:pPr>
        <w:tabs>
          <w:tab w:val="left" w:pos="3418"/>
        </w:tabs>
        <w:snapToGrid w:val="0"/>
        <w:spacing w:line="440" w:lineRule="exact"/>
        <w:ind w:firstLine="7800" w:firstLineChars="2600"/>
        <w:rPr>
          <w:sz w:val="28"/>
          <w:szCs w:val="28"/>
        </w:rPr>
      </w:pPr>
      <w:r>
        <w:rPr>
          <w:sz w:val="30"/>
        </w:rPr>
        <w:pict>
          <v:shape id="_x0000_s1026" o:spid="_x0000_s1026" o:spt="202" type="#_x0000_t202" style="position:absolute;left:0pt;margin-left:258.45pt;margin-top:0.7pt;height:23.2pt;width:150pt;z-index:251659264;mso-width-relative:page;mso-height-relative:page;" stroked="t" coordsize="21600,21600">
            <v:path/>
            <v:fill focussize="0,0"/>
            <v:stroke color="#FFFFFF" dashstyle="1 1" endcap="square"/>
            <v:imagedata o:title=""/>
            <o:lock v:ext="edit"/>
            <v:textbox>
              <w:txbxContent>
                <w:p>
                  <w:r>
                    <w:rPr>
                      <w:rFonts w:hint="eastAsia"/>
                    </w:rPr>
                    <w:t>合同编号：</w:t>
                  </w:r>
                </w:p>
              </w:txbxContent>
            </v:textbox>
          </v:shape>
        </w:pict>
      </w:r>
      <w:r>
        <w:rPr>
          <w:sz w:val="28"/>
          <w:szCs w:val="28"/>
        </w:rPr>
        <w:t xml:space="preserve">    </w:t>
      </w:r>
    </w:p>
    <w:p>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sz w:val="24"/>
          <w:szCs w:val="24"/>
        </w:rPr>
      </w:pPr>
      <w:r>
        <w:rPr>
          <w:rFonts w:hint="eastAsia"/>
          <w:sz w:val="24"/>
          <w:szCs w:val="24"/>
        </w:rPr>
        <w:t>供方：</w:t>
      </w:r>
    </w:p>
    <w:p>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sz w:val="24"/>
          <w:szCs w:val="24"/>
        </w:rPr>
      </w:pPr>
      <w:r>
        <w:rPr>
          <w:rFonts w:hint="eastAsia"/>
          <w:sz w:val="24"/>
          <w:szCs w:val="24"/>
        </w:rPr>
        <w:t>需方：天津医科大学</w:t>
      </w:r>
    </w:p>
    <w:p>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sz w:val="24"/>
          <w:szCs w:val="24"/>
        </w:rPr>
      </w:pPr>
      <w:r>
        <w:rPr>
          <w:rFonts w:hint="eastAsia"/>
          <w:sz w:val="24"/>
          <w:szCs w:val="24"/>
        </w:rPr>
        <w:t>需方代理</w:t>
      </w:r>
      <w:r>
        <w:rPr>
          <w:sz w:val="24"/>
          <w:szCs w:val="24"/>
        </w:rPr>
        <w:t>：</w:t>
      </w:r>
    </w:p>
    <w:p>
      <w:pPr>
        <w:keepNext w:val="0"/>
        <w:keepLines w:val="0"/>
        <w:pageBreakBefore w:val="0"/>
        <w:widowControl w:val="0"/>
        <w:tabs>
          <w:tab w:val="left" w:pos="3418"/>
        </w:tabs>
        <w:kinsoku/>
        <w:wordWrap/>
        <w:overflowPunct/>
        <w:topLinePunct w:val="0"/>
        <w:bidi w:val="0"/>
        <w:snapToGrid w:val="0"/>
        <w:spacing w:line="440" w:lineRule="exact"/>
        <w:ind w:firstLine="480" w:firstLineChars="200"/>
        <w:textAlignment w:val="auto"/>
        <w:rPr>
          <w:sz w:val="24"/>
          <w:szCs w:val="24"/>
        </w:rPr>
      </w:pPr>
      <w:r>
        <w:rPr>
          <w:rFonts w:hint="eastAsia"/>
          <w:sz w:val="24"/>
          <w:szCs w:val="24"/>
        </w:rPr>
        <w:t>受天津医科大学委托，__________代理有限公司于____年___月___日以__________采购方式，对天津医科大学__________采购项目（编号：__________）实施了政府采购，根据采购结果和招标文件要求，并经双方协商一致，</w:t>
      </w:r>
      <w:r>
        <w:rPr>
          <w:rFonts w:hint="eastAsia"/>
          <w:sz w:val="24"/>
          <w:szCs w:val="24"/>
          <w:lang w:eastAsia="zh-CN"/>
        </w:rPr>
        <w:t>签订</w:t>
      </w:r>
      <w:r>
        <w:rPr>
          <w:rFonts w:hint="eastAsia"/>
          <w:sz w:val="24"/>
          <w:szCs w:val="24"/>
        </w:rPr>
        <w:t>本合同。</w:t>
      </w:r>
    </w:p>
    <w:p>
      <w:pPr>
        <w:keepNext w:val="0"/>
        <w:keepLines w:val="0"/>
        <w:pageBreakBefore w:val="0"/>
        <w:widowControl w:val="0"/>
        <w:tabs>
          <w:tab w:val="left" w:pos="630"/>
        </w:tabs>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一、货物名称（明细附后）：</w:t>
      </w:r>
    </w:p>
    <w:p>
      <w:pPr>
        <w:keepNext w:val="0"/>
        <w:keepLines w:val="0"/>
        <w:pageBreakBefore w:val="0"/>
        <w:widowControl w:val="0"/>
        <w:kinsoku/>
        <w:wordWrap/>
        <w:overflowPunct/>
        <w:topLinePunct w:val="0"/>
        <w:bidi w:val="0"/>
        <w:spacing w:line="440" w:lineRule="exact"/>
        <w:ind w:firstLine="960" w:firstLineChars="400"/>
        <w:textAlignment w:val="auto"/>
        <w:rPr>
          <w:rFonts w:ascii="宋体" w:hAnsi="宋体" w:cs="宋体"/>
          <w:sz w:val="24"/>
          <w:szCs w:val="24"/>
        </w:rPr>
      </w:pPr>
      <w:r>
        <w:rPr>
          <w:rFonts w:hint="eastAsia" w:ascii="宋体" w:hAnsi="宋体" w:cs="宋体"/>
          <w:sz w:val="24"/>
          <w:szCs w:val="24"/>
        </w:rPr>
        <w:t>货物产地：</w:t>
      </w:r>
    </w:p>
    <w:p>
      <w:pPr>
        <w:keepNext w:val="0"/>
        <w:keepLines w:val="0"/>
        <w:pageBreakBefore w:val="0"/>
        <w:widowControl w:val="0"/>
        <w:kinsoku/>
        <w:wordWrap/>
        <w:overflowPunct/>
        <w:topLinePunct w:val="0"/>
        <w:bidi w:val="0"/>
        <w:spacing w:line="440" w:lineRule="exact"/>
        <w:ind w:firstLine="960" w:firstLineChars="400"/>
        <w:textAlignment w:val="auto"/>
        <w:rPr>
          <w:rFonts w:ascii="宋体" w:hAnsi="宋体" w:cs="宋体"/>
          <w:sz w:val="24"/>
          <w:szCs w:val="24"/>
        </w:rPr>
      </w:pPr>
      <w:r>
        <w:rPr>
          <w:rFonts w:hint="eastAsia" w:ascii="宋体" w:hAnsi="宋体" w:cs="宋体"/>
          <w:sz w:val="24"/>
          <w:szCs w:val="24"/>
        </w:rPr>
        <w:t>生产厂家：</w:t>
      </w:r>
    </w:p>
    <w:p>
      <w:pPr>
        <w:keepNext w:val="0"/>
        <w:keepLines w:val="0"/>
        <w:pageBreakBefore w:val="0"/>
        <w:widowControl w:val="0"/>
        <w:kinsoku/>
        <w:wordWrap/>
        <w:overflowPunct/>
        <w:topLinePunct w:val="0"/>
        <w:bidi w:val="0"/>
        <w:spacing w:line="440" w:lineRule="exact"/>
        <w:ind w:firstLine="960" w:firstLineChars="400"/>
        <w:textAlignment w:val="auto"/>
        <w:rPr>
          <w:rFonts w:ascii="宋体" w:hAnsi="宋体" w:cs="宋体"/>
          <w:sz w:val="24"/>
          <w:szCs w:val="24"/>
        </w:rPr>
      </w:pPr>
      <w:r>
        <w:rPr>
          <w:rFonts w:hint="eastAsia" w:ascii="宋体" w:hAnsi="宋体" w:cs="宋体"/>
          <w:sz w:val="24"/>
          <w:szCs w:val="24"/>
        </w:rPr>
        <w:t>货物数量：</w:t>
      </w:r>
    </w:p>
    <w:p>
      <w:pPr>
        <w:keepNext w:val="0"/>
        <w:keepLines w:val="0"/>
        <w:pageBreakBefore w:val="0"/>
        <w:widowControl w:val="0"/>
        <w:kinsoku/>
        <w:wordWrap/>
        <w:overflowPunct/>
        <w:topLinePunct w:val="0"/>
        <w:bidi w:val="0"/>
        <w:spacing w:line="440" w:lineRule="exact"/>
        <w:ind w:firstLine="960" w:firstLineChars="400"/>
        <w:textAlignment w:val="auto"/>
        <w:rPr>
          <w:rFonts w:ascii="宋体" w:hAnsi="宋体" w:cs="宋体"/>
          <w:sz w:val="24"/>
          <w:szCs w:val="24"/>
        </w:rPr>
      </w:pPr>
      <w:r>
        <w:rPr>
          <w:rFonts w:hint="eastAsia" w:ascii="宋体" w:hAnsi="宋体" w:cs="宋体"/>
          <w:sz w:val="24"/>
          <w:szCs w:val="24"/>
        </w:rPr>
        <w:t>货物单价：</w:t>
      </w:r>
    </w:p>
    <w:p>
      <w:pPr>
        <w:keepNext w:val="0"/>
        <w:keepLines w:val="0"/>
        <w:pageBreakBefore w:val="0"/>
        <w:widowControl w:val="0"/>
        <w:kinsoku/>
        <w:wordWrap/>
        <w:overflowPunct/>
        <w:topLinePunct w:val="0"/>
        <w:bidi w:val="0"/>
        <w:spacing w:line="440" w:lineRule="exact"/>
        <w:ind w:firstLine="960" w:firstLineChars="400"/>
        <w:textAlignment w:val="auto"/>
        <w:rPr>
          <w:rFonts w:ascii="宋体" w:hAnsi="宋体" w:cs="宋体"/>
          <w:sz w:val="24"/>
          <w:szCs w:val="24"/>
        </w:rPr>
      </w:pPr>
      <w:r>
        <w:rPr>
          <w:rFonts w:hint="eastAsia" w:ascii="宋体" w:hAnsi="宋体" w:cs="宋体"/>
          <w:sz w:val="24"/>
          <w:szCs w:val="24"/>
        </w:rPr>
        <w:t>货物总价：</w:t>
      </w:r>
    </w:p>
    <w:p>
      <w:pPr>
        <w:keepNext w:val="0"/>
        <w:keepLines w:val="0"/>
        <w:pageBreakBefore w:val="0"/>
        <w:widowControl w:val="0"/>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二、货物质量要求及供方对质量负责条件和期限：</w:t>
      </w:r>
    </w:p>
    <w:p>
      <w:pPr>
        <w:keepNext w:val="0"/>
        <w:keepLines w:val="0"/>
        <w:pageBreakBefore w:val="0"/>
        <w:widowControl w:val="0"/>
        <w:tabs>
          <w:tab w:val="left" w:pos="420"/>
        </w:tabs>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1.供方提供的货物必须是全新（包括零部件）的货物，货物必须符合国家检测标准以及该产品的出厂标准。供方承诺所供货物与所列货物明细完全一致，不存在偏差，如出现不一致，供方将承担违约责任。</w:t>
      </w:r>
      <w:r>
        <w:rPr>
          <w:rFonts w:hint="eastAsia" w:ascii="宋体" w:hAnsi="宋体" w:cs="宋体"/>
          <w:sz w:val="24"/>
          <w:szCs w:val="24"/>
          <w:lang w:eastAsia="zh-CN"/>
        </w:rPr>
        <w:t>需方</w:t>
      </w:r>
      <w:r>
        <w:rPr>
          <w:rFonts w:hint="eastAsia" w:ascii="宋体" w:hAnsi="宋体" w:cs="宋体"/>
          <w:sz w:val="24"/>
          <w:szCs w:val="24"/>
        </w:rPr>
        <w:t>交付产品中如涉及软件，应为正版软件。</w:t>
      </w:r>
    </w:p>
    <w:p>
      <w:pPr>
        <w:keepNext w:val="0"/>
        <w:keepLines w:val="0"/>
        <w:pageBreakBefore w:val="0"/>
        <w:widowControl w:val="0"/>
        <w:tabs>
          <w:tab w:val="left" w:pos="0"/>
        </w:tabs>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2.供方对所提供的货物提供______年的免费质保期，并负责终身维护。质保期内非因需方的人为因素而出现的质量问题，由供方负责。供方负责保修、包换或者包退，并承担修理、调换或退货以及由此给需方造成损失的实际费用。供方不能修理或不能调换的，按不能交货处理。</w:t>
      </w:r>
    </w:p>
    <w:p>
      <w:pPr>
        <w:keepNext w:val="0"/>
        <w:keepLines w:val="0"/>
        <w:pageBreakBefore w:val="0"/>
        <w:widowControl w:val="0"/>
        <w:kinsoku/>
        <w:wordWrap/>
        <w:overflowPunct/>
        <w:topLinePunct w:val="0"/>
        <w:bidi w:val="0"/>
        <w:spacing w:line="440" w:lineRule="exact"/>
        <w:ind w:firstLine="480" w:firstLineChars="200"/>
        <w:textAlignment w:val="auto"/>
        <w:rPr>
          <w:rFonts w:ascii="宋体" w:hAnsi="宋体" w:cs="宋体"/>
          <w:sz w:val="24"/>
          <w:szCs w:val="24"/>
        </w:rPr>
      </w:pPr>
      <w:r>
        <w:rPr>
          <w:rFonts w:hint="eastAsia"/>
          <w:sz w:val="24"/>
          <w:szCs w:val="24"/>
        </w:rPr>
        <w:t xml:space="preserve"> </w:t>
      </w:r>
      <w:r>
        <w:rPr>
          <w:rFonts w:hint="eastAsia" w:ascii="宋体" w:hAnsi="宋体" w:cs="宋体"/>
          <w:sz w:val="24"/>
          <w:szCs w:val="24"/>
        </w:rPr>
        <w:t>三、供方提供的货物必须具有合法手续及相关文件。如涉及知识产权则必</w:t>
      </w:r>
    </w:p>
    <w:p>
      <w:pPr>
        <w:keepNext w:val="0"/>
        <w:keepLines w:val="0"/>
        <w:pageBreakBefore w:val="0"/>
        <w:widowControl w:val="0"/>
        <w:kinsoku/>
        <w:wordWrap/>
        <w:overflowPunct/>
        <w:topLinePunct w:val="0"/>
        <w:bidi w:val="0"/>
        <w:spacing w:line="440" w:lineRule="exact"/>
        <w:textAlignment w:val="auto"/>
        <w:rPr>
          <w:sz w:val="24"/>
          <w:szCs w:val="24"/>
        </w:rPr>
      </w:pPr>
      <w:r>
        <w:rPr>
          <w:rFonts w:hint="eastAsia" w:ascii="宋体" w:hAnsi="宋体" w:cs="宋体"/>
          <w:sz w:val="24"/>
          <w:szCs w:val="24"/>
        </w:rPr>
        <w:t>须是自己拥有或合法使用的。</w:t>
      </w:r>
    </w:p>
    <w:p>
      <w:pPr>
        <w:keepNext w:val="0"/>
        <w:keepLines w:val="0"/>
        <w:pageBreakBefore w:val="0"/>
        <w:widowControl w:val="0"/>
        <w:numPr>
          <w:ilvl w:val="0"/>
          <w:numId w:val="1"/>
        </w:numPr>
        <w:tabs>
          <w:tab w:val="left" w:pos="0"/>
          <w:tab w:val="left" w:pos="1365"/>
        </w:tabs>
        <w:kinsoku/>
        <w:wordWrap/>
        <w:overflowPunct/>
        <w:topLinePunct w:val="0"/>
        <w:bidi w:val="0"/>
        <w:spacing w:line="440" w:lineRule="exact"/>
        <w:ind w:left="630"/>
        <w:textAlignment w:val="auto"/>
        <w:rPr>
          <w:sz w:val="24"/>
          <w:szCs w:val="24"/>
        </w:rPr>
      </w:pPr>
      <w:r>
        <w:rPr>
          <w:rFonts w:hint="eastAsia"/>
          <w:sz w:val="24"/>
          <w:szCs w:val="24"/>
        </w:rPr>
        <w:t>为办理本合同项下货物的进口手续，由需方指定的外贸代理公司与供</w:t>
      </w:r>
    </w:p>
    <w:p>
      <w:pPr>
        <w:keepNext w:val="0"/>
        <w:keepLines w:val="0"/>
        <w:pageBreakBefore w:val="0"/>
        <w:widowControl w:val="0"/>
        <w:tabs>
          <w:tab w:val="left" w:pos="0"/>
          <w:tab w:val="left" w:pos="1365"/>
        </w:tabs>
        <w:kinsoku/>
        <w:wordWrap/>
        <w:overflowPunct/>
        <w:topLinePunct w:val="0"/>
        <w:bidi w:val="0"/>
        <w:spacing w:line="440" w:lineRule="exact"/>
        <w:textAlignment w:val="auto"/>
        <w:rPr>
          <w:sz w:val="24"/>
          <w:szCs w:val="24"/>
        </w:rPr>
      </w:pPr>
      <w:r>
        <w:rPr>
          <w:rFonts w:hint="eastAsia"/>
          <w:sz w:val="24"/>
          <w:szCs w:val="24"/>
        </w:rPr>
        <w:t>方指定的该货物的制造商或制造商的授权代理商签订该货物进口合同。本合同项下供方的义务和责任，不受该货物进口合同的影响。本合同项下的货物价款由需方委托外贸代理公司直接向该货物的制造商或制造商的授权代理商支付。汇率基数以签订合同当日中国银行现汇卖出价公告为准。</w:t>
      </w:r>
    </w:p>
    <w:p>
      <w:pPr>
        <w:keepNext w:val="0"/>
        <w:keepLines w:val="0"/>
        <w:pageBreakBefore w:val="0"/>
        <w:widowControl w:val="0"/>
        <w:kinsoku/>
        <w:wordWrap/>
        <w:overflowPunct/>
        <w:topLinePunct w:val="0"/>
        <w:bidi w:val="0"/>
        <w:spacing w:line="440" w:lineRule="exact"/>
        <w:ind w:firstLine="480" w:firstLineChars="200"/>
        <w:textAlignment w:val="auto"/>
        <w:rPr>
          <w:sz w:val="24"/>
          <w:szCs w:val="24"/>
        </w:rPr>
      </w:pPr>
      <w:r>
        <w:rPr>
          <w:rFonts w:hint="eastAsia"/>
          <w:sz w:val="24"/>
          <w:szCs w:val="24"/>
        </w:rPr>
        <w:t>五、交货时间、地点、方式：</w:t>
      </w:r>
    </w:p>
    <w:p>
      <w:pPr>
        <w:keepNext w:val="0"/>
        <w:keepLines w:val="0"/>
        <w:pageBreakBefore w:val="0"/>
        <w:widowControl w:val="0"/>
        <w:tabs>
          <w:tab w:val="left" w:pos="1575"/>
        </w:tabs>
        <w:kinsoku/>
        <w:wordWrap/>
        <w:overflowPunct/>
        <w:topLinePunct w:val="0"/>
        <w:bidi w:val="0"/>
        <w:spacing w:line="440" w:lineRule="exact"/>
        <w:ind w:firstLine="480" w:firstLineChars="200"/>
        <w:textAlignment w:val="auto"/>
        <w:rPr>
          <w:sz w:val="24"/>
          <w:szCs w:val="24"/>
        </w:rPr>
      </w:pPr>
      <w:r>
        <w:rPr>
          <w:rFonts w:hint="eastAsia"/>
          <w:sz w:val="24"/>
          <w:szCs w:val="24"/>
        </w:rPr>
        <w:t>合同</w:t>
      </w:r>
      <w:r>
        <w:rPr>
          <w:rFonts w:hint="eastAsia"/>
          <w:sz w:val="24"/>
          <w:szCs w:val="24"/>
          <w:lang w:eastAsia="zh-CN"/>
        </w:rPr>
        <w:t>签订</w:t>
      </w:r>
      <w:r>
        <w:rPr>
          <w:rFonts w:hint="eastAsia"/>
          <w:sz w:val="24"/>
          <w:szCs w:val="24"/>
        </w:rPr>
        <w:t>后，于______年____月____日之前交货，于</w:t>
      </w:r>
      <w:r>
        <w:rPr>
          <w:rFonts w:hint="eastAsia"/>
          <w:sz w:val="24"/>
          <w:szCs w:val="24"/>
          <w:u w:val="single"/>
        </w:rPr>
        <w:t xml:space="preserve">     </w:t>
      </w:r>
      <w:r>
        <w:rPr>
          <w:rFonts w:hint="eastAsia"/>
          <w:sz w:val="24"/>
          <w:szCs w:val="24"/>
        </w:rPr>
        <w:t>年___月___日之前完成验货。供方将所供货物在需方或需方指定处交付并负责安装、调试，货物运送产生的费用由供方负责。</w:t>
      </w:r>
    </w:p>
    <w:p>
      <w:pPr>
        <w:keepNext w:val="0"/>
        <w:keepLines w:val="0"/>
        <w:pageBreakBefore w:val="0"/>
        <w:widowControl w:val="0"/>
        <w:tabs>
          <w:tab w:val="left" w:pos="0"/>
          <w:tab w:val="left" w:pos="1365"/>
        </w:tabs>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六、供方应随货物向需方交付货物的使用说明书及与货物相关的资料。如果所提供的文件是外文的，供方有义务为需方提供中文或译成中文的文件。</w:t>
      </w:r>
    </w:p>
    <w:p>
      <w:pPr>
        <w:keepNext w:val="0"/>
        <w:keepLines w:val="0"/>
        <w:pageBreakBefore w:val="0"/>
        <w:widowControl w:val="0"/>
        <w:tabs>
          <w:tab w:val="left" w:pos="0"/>
          <w:tab w:val="left" w:pos="1365"/>
        </w:tabs>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七、验收工作由需方负责对货物进行验收。</w:t>
      </w:r>
    </w:p>
    <w:p>
      <w:pPr>
        <w:keepNext w:val="0"/>
        <w:keepLines w:val="0"/>
        <w:pageBreakBefore w:val="0"/>
        <w:widowControl w:val="0"/>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八、货款支付方式：</w:t>
      </w:r>
    </w:p>
    <w:p>
      <w:pPr>
        <w:keepNext w:val="0"/>
        <w:keepLines w:val="0"/>
        <w:pageBreakBefore w:val="0"/>
        <w:widowControl w:val="0"/>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1.本合同以人民币进行结算。</w:t>
      </w:r>
    </w:p>
    <w:p>
      <w:pPr>
        <w:keepNext w:val="0"/>
        <w:keepLines w:val="0"/>
        <w:pageBreakBefore w:val="0"/>
        <w:widowControl w:val="0"/>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2.免税进口货物：需方在合同签订后15个工作日内将货物全款汇入外贸代理公司指定银行，由外贸代理公司对外开具100%不可撤销跟单信用证。外贸代理公司见供货商发货单即付90%的货款，余款10%于货到采购人指定地点后，安装调试并验收合格后15个工作日内由外贸代理公司给付供货商。</w:t>
      </w:r>
    </w:p>
    <w:p>
      <w:pPr>
        <w:keepNext w:val="0"/>
        <w:keepLines w:val="0"/>
        <w:pageBreakBefore w:val="0"/>
        <w:widowControl w:val="0"/>
        <w:tabs>
          <w:tab w:val="left" w:pos="0"/>
          <w:tab w:val="left" w:pos="721"/>
        </w:tabs>
        <w:kinsoku/>
        <w:wordWrap/>
        <w:overflowPunct/>
        <w:topLinePunct w:val="0"/>
        <w:bidi w:val="0"/>
        <w:spacing w:line="440" w:lineRule="exact"/>
        <w:ind w:firstLine="480" w:firstLineChars="200"/>
        <w:textAlignment w:val="auto"/>
        <w:rPr>
          <w:sz w:val="24"/>
          <w:szCs w:val="24"/>
        </w:rPr>
      </w:pPr>
      <w:r>
        <w:rPr>
          <w:rFonts w:hint="eastAsia"/>
          <w:sz w:val="24"/>
          <w:szCs w:val="24"/>
        </w:rPr>
        <w:t>需方代理</w:t>
      </w:r>
      <w:r>
        <w:rPr>
          <w:sz w:val="24"/>
          <w:szCs w:val="24"/>
        </w:rPr>
        <w:t>开户银行（汉字全称）：</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w:t>
      </w:r>
    </w:p>
    <w:p>
      <w:pPr>
        <w:keepNext w:val="0"/>
        <w:keepLines w:val="0"/>
        <w:pageBreakBefore w:val="0"/>
        <w:widowControl w:val="0"/>
        <w:tabs>
          <w:tab w:val="left" w:pos="0"/>
          <w:tab w:val="left" w:pos="721"/>
        </w:tabs>
        <w:kinsoku/>
        <w:wordWrap/>
        <w:overflowPunct/>
        <w:topLinePunct w:val="0"/>
        <w:bidi w:val="0"/>
        <w:spacing w:line="440" w:lineRule="exact"/>
        <w:ind w:firstLine="513" w:firstLineChars="214"/>
        <w:textAlignment w:val="auto"/>
        <w:rPr>
          <w:sz w:val="24"/>
          <w:szCs w:val="24"/>
        </w:rPr>
      </w:pPr>
      <w:r>
        <w:rPr>
          <w:sz w:val="24"/>
          <w:szCs w:val="24"/>
        </w:rPr>
        <w:t>行号（数字代码）：</w:t>
      </w:r>
      <w:r>
        <w:rPr>
          <w:sz w:val="24"/>
          <w:szCs w:val="24"/>
          <w:u w:val="single"/>
        </w:rPr>
        <w:t xml:space="preserve">                                                </w:t>
      </w:r>
      <w:r>
        <w:rPr>
          <w:sz w:val="24"/>
          <w:szCs w:val="24"/>
        </w:rPr>
        <w:t>，</w:t>
      </w:r>
    </w:p>
    <w:p>
      <w:pPr>
        <w:keepNext w:val="0"/>
        <w:keepLines w:val="0"/>
        <w:pageBreakBefore w:val="0"/>
        <w:widowControl w:val="0"/>
        <w:tabs>
          <w:tab w:val="left" w:pos="0"/>
          <w:tab w:val="left" w:pos="721"/>
        </w:tabs>
        <w:kinsoku/>
        <w:wordWrap/>
        <w:overflowPunct/>
        <w:topLinePunct w:val="0"/>
        <w:bidi w:val="0"/>
        <w:spacing w:line="440" w:lineRule="exact"/>
        <w:ind w:firstLine="513" w:firstLineChars="214"/>
        <w:textAlignment w:val="auto"/>
        <w:rPr>
          <w:rFonts w:ascii="宋体" w:hAnsi="宋体" w:cs="宋体"/>
          <w:sz w:val="24"/>
          <w:szCs w:val="24"/>
        </w:rPr>
      </w:pPr>
      <w:r>
        <w:rPr>
          <w:sz w:val="24"/>
          <w:szCs w:val="24"/>
        </w:rPr>
        <w:t>帐       号：</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szCs w:val="24"/>
        </w:rPr>
        <w:t>。</w:t>
      </w:r>
      <w:r>
        <w:rPr>
          <w:rFonts w:ascii="宋体" w:hAnsi="宋体" w:cs="宋体"/>
          <w:sz w:val="24"/>
          <w:szCs w:val="24"/>
        </w:rPr>
        <w:pict>
          <v:shape id="_x0000_s1027" o:spid="_x0000_s1027" o:spt="202" type="#_x0000_t202" style="position:absolute;left:0pt;margin-left:-272.85pt;margin-top:15.4pt;height:24pt;width:47.25pt;z-index:251660288;mso-width-relative:page;mso-height-relative:page;" coordsize="21600,21600" o:gfxdata="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aymcr2wAAAAsBAAAPAAAAAAAAAAEA&#10;IAAAACIAAABkcnMvZG93bnJldi54bWxQSwECFAAUAAAACACHTuJAGCI2GwwCAAA1BAAADgAAAAAA&#10;AAABACAAAAAqAQAAZHJzL2Uyb0RvYy54bWxQSwUGAAAAAAYABgBZAQAAqAUAAAAA&#10;">
            <v:path/>
            <v:fill focussize="0,0"/>
            <v:stroke joinstyle="miter"/>
            <v:imagedata o:title=""/>
            <o:lock v:ext="edit"/>
            <v:textbox>
              <w:txbxContent>
                <w:p>
                  <w:r>
                    <w:rPr>
                      <w:rFonts w:hint="eastAsia"/>
                    </w:rPr>
                    <w:t>方案四</w:t>
                  </w:r>
                </w:p>
              </w:txbxContent>
            </v:textbox>
          </v:shape>
        </w:pic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供方开户银行（汉字全称）：</w:t>
      </w:r>
      <w:r>
        <w:rPr>
          <w:rFonts w:hint="eastAsia" w:ascii="宋体" w:hAnsi="宋体" w:cs="宋体"/>
          <w:sz w:val="24"/>
          <w:szCs w:val="24"/>
          <w:u w:val="single"/>
        </w:rPr>
        <w:t xml:space="preserve">                                       </w:t>
      </w:r>
      <w:r>
        <w:rPr>
          <w:sz w:val="24"/>
          <w:szCs w:val="24"/>
        </w:rPr>
        <w:t>，</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ascii="宋体" w:hAnsi="宋体" w:cs="宋体"/>
          <w:sz w:val="24"/>
          <w:szCs w:val="24"/>
          <w:u w:val="single"/>
        </w:rPr>
      </w:pPr>
      <w:r>
        <w:rPr>
          <w:rFonts w:hint="eastAsia" w:ascii="宋体" w:hAnsi="宋体" w:cs="宋体"/>
          <w:sz w:val="24"/>
          <w:szCs w:val="24"/>
        </w:rPr>
        <w:t>行号（数字代码）：</w:t>
      </w:r>
      <w:r>
        <w:rPr>
          <w:rFonts w:hint="eastAsia" w:ascii="宋体" w:hAnsi="宋体" w:cs="宋体"/>
          <w:sz w:val="24"/>
          <w:szCs w:val="24"/>
          <w:u w:val="single"/>
        </w:rPr>
        <w:t xml:space="preserve">                                               </w:t>
      </w:r>
      <w:r>
        <w:rPr>
          <w:sz w:val="24"/>
          <w:szCs w:val="24"/>
        </w:rPr>
        <w:t>，</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ascii="宋体" w:hAnsi="宋体" w:cs="宋体"/>
          <w:sz w:val="24"/>
          <w:szCs w:val="24"/>
          <w:u w:val="single"/>
        </w:rPr>
      </w:pPr>
      <w:r>
        <w:rPr>
          <w:rFonts w:hint="eastAsia" w:ascii="宋体" w:hAnsi="宋体" w:cs="宋体"/>
          <w:sz w:val="24"/>
          <w:szCs w:val="24"/>
        </w:rPr>
        <w:t>帐号：</w:t>
      </w:r>
      <w:r>
        <w:rPr>
          <w:rFonts w:hint="eastAsia" w:ascii="宋体" w:hAnsi="宋体" w:cs="宋体"/>
          <w:sz w:val="24"/>
          <w:szCs w:val="24"/>
          <w:u w:val="single"/>
        </w:rPr>
        <w:t xml:space="preserve">                                                          </w:t>
      </w:r>
      <w:r>
        <w:rPr>
          <w:szCs w:val="24"/>
        </w:rPr>
        <w:t>。</w:t>
      </w:r>
    </w:p>
    <w:p>
      <w:pPr>
        <w:keepNext w:val="0"/>
        <w:keepLines w:val="0"/>
        <w:pageBreakBefore w:val="0"/>
        <w:widowControl w:val="0"/>
        <w:tabs>
          <w:tab w:val="left" w:pos="0"/>
        </w:tabs>
        <w:kinsoku/>
        <w:wordWrap/>
        <w:overflowPunct/>
        <w:topLinePunct w:val="0"/>
        <w:bidi w:val="0"/>
        <w:spacing w:line="440" w:lineRule="exact"/>
        <w:ind w:firstLine="480" w:firstLineChars="200"/>
        <w:jc w:val="both"/>
        <w:textAlignment w:val="auto"/>
        <w:rPr>
          <w:sz w:val="24"/>
          <w:szCs w:val="24"/>
        </w:rPr>
      </w:pPr>
      <w:r>
        <w:rPr>
          <w:rFonts w:hint="eastAsia" w:ascii="宋体" w:hAnsi="宋体" w:cs="宋体"/>
          <w:sz w:val="24"/>
          <w:szCs w:val="24"/>
        </w:rPr>
        <w:t>3.如所供货物出现质量问题，需方在付款期内随时有权停止付款，待供方对该货物消除障碍正常运转后再行付款。付款的时间则相应顺延。</w:t>
      </w:r>
    </w:p>
    <w:p>
      <w:pPr>
        <w:keepNext w:val="0"/>
        <w:keepLines w:val="0"/>
        <w:pageBreakBefore w:val="0"/>
        <w:widowControl w:val="0"/>
        <w:tabs>
          <w:tab w:val="left" w:pos="0"/>
        </w:tabs>
        <w:kinsoku/>
        <w:wordWrap/>
        <w:overflowPunct/>
        <w:topLinePunct w:val="0"/>
        <w:bidi w:val="0"/>
        <w:spacing w:line="440" w:lineRule="exact"/>
        <w:ind w:firstLine="480" w:firstLineChars="200"/>
        <w:jc w:val="both"/>
        <w:textAlignment w:val="auto"/>
        <w:rPr>
          <w:rFonts w:ascii="宋体" w:hAnsi="宋体" w:cs="宋体"/>
          <w:sz w:val="24"/>
          <w:szCs w:val="24"/>
          <w:highlight w:val="none"/>
        </w:rPr>
      </w:pPr>
      <w:r>
        <w:rPr>
          <w:rFonts w:hint="eastAsia" w:ascii="宋体" w:hAnsi="宋体" w:cs="宋体"/>
          <w:sz w:val="24"/>
          <w:szCs w:val="24"/>
          <w:highlight w:val="none"/>
        </w:rPr>
        <w:t>九、违约责任：</w:t>
      </w:r>
    </w:p>
    <w:p>
      <w:pPr>
        <w:keepNext w:val="0"/>
        <w:keepLines w:val="0"/>
        <w:pageBreakBefore w:val="0"/>
        <w:widowControl w:val="0"/>
        <w:tabs>
          <w:tab w:val="left" w:pos="0"/>
        </w:tabs>
        <w:kinsoku/>
        <w:wordWrap/>
        <w:overflowPunct/>
        <w:topLinePunct w:val="0"/>
        <w:bidi w:val="0"/>
        <w:spacing w:line="440" w:lineRule="exact"/>
        <w:ind w:firstLine="480" w:firstLineChars="200"/>
        <w:jc w:val="both"/>
        <w:textAlignment w:val="auto"/>
        <w:rPr>
          <w:rFonts w:ascii="宋体" w:hAnsi="宋体" w:cs="宋体"/>
          <w:sz w:val="24"/>
          <w:szCs w:val="24"/>
          <w:highlight w:val="none"/>
        </w:rPr>
      </w:pPr>
      <w:r>
        <w:rPr>
          <w:rFonts w:hint="eastAsia" w:ascii="宋体" w:hAnsi="宋体" w:cs="宋体"/>
          <w:sz w:val="24"/>
          <w:szCs w:val="24"/>
          <w:highlight w:val="none"/>
        </w:rPr>
        <w:t>需方无正当理由拒收货物的，由需方向供方偿付货物款总值30%的违约金。</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cs="宋体"/>
          <w:sz w:val="24"/>
          <w:szCs w:val="24"/>
          <w:highlight w:val="none"/>
        </w:rPr>
      </w:pPr>
      <w:r>
        <w:rPr>
          <w:rFonts w:hint="eastAsia" w:ascii="宋体" w:hAnsi="宋体" w:cs="宋体"/>
          <w:sz w:val="24"/>
          <w:szCs w:val="24"/>
          <w:highlight w:val="none"/>
        </w:rPr>
        <w:t>供方所交的货物品种、型号、规格、产地及制造厂家、质量不符合合同规定标准的，需方有权拒收货物，供方在</w:t>
      </w:r>
      <w:r>
        <w:rPr>
          <w:rFonts w:ascii="宋体" w:hAnsi="宋体" w:cs="宋体"/>
          <w:sz w:val="24"/>
          <w:szCs w:val="24"/>
          <w:highlight w:val="none"/>
        </w:rPr>
        <w:t>退还需方已支付</w:t>
      </w:r>
      <w:r>
        <w:rPr>
          <w:rFonts w:hint="eastAsia" w:ascii="宋体" w:hAnsi="宋体" w:cs="宋体"/>
          <w:sz w:val="24"/>
          <w:szCs w:val="24"/>
          <w:highlight w:val="none"/>
        </w:rPr>
        <w:t>货款</w:t>
      </w:r>
      <w:r>
        <w:rPr>
          <w:rFonts w:ascii="宋体" w:hAnsi="宋体" w:cs="宋体"/>
          <w:sz w:val="24"/>
          <w:szCs w:val="24"/>
          <w:highlight w:val="none"/>
        </w:rPr>
        <w:t>后额外</w:t>
      </w:r>
      <w:r>
        <w:rPr>
          <w:rFonts w:hint="eastAsia" w:ascii="宋体" w:hAnsi="宋体" w:cs="宋体"/>
          <w:sz w:val="24"/>
          <w:szCs w:val="24"/>
          <w:highlight w:val="none"/>
        </w:rPr>
        <w:t>向需方偿付货物款总值30%的违约金。</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cs="宋体"/>
          <w:sz w:val="24"/>
          <w:szCs w:val="24"/>
          <w:highlight w:val="none"/>
        </w:rPr>
      </w:pPr>
      <w:r>
        <w:rPr>
          <w:rFonts w:hint="eastAsia" w:ascii="宋体" w:hAnsi="宋体" w:cs="宋体"/>
          <w:sz w:val="24"/>
          <w:szCs w:val="24"/>
          <w:highlight w:val="none"/>
        </w:rPr>
        <w:t>供方不能交付货物的，供方在</w:t>
      </w:r>
      <w:r>
        <w:rPr>
          <w:rFonts w:ascii="宋体" w:hAnsi="宋体" w:cs="宋体"/>
          <w:sz w:val="24"/>
          <w:szCs w:val="24"/>
          <w:highlight w:val="none"/>
        </w:rPr>
        <w:t>退还需方已支付</w:t>
      </w:r>
      <w:r>
        <w:rPr>
          <w:rFonts w:hint="eastAsia" w:ascii="宋体" w:hAnsi="宋体" w:cs="宋体"/>
          <w:sz w:val="24"/>
          <w:szCs w:val="24"/>
          <w:highlight w:val="none"/>
        </w:rPr>
        <w:t>货款</w:t>
      </w:r>
      <w:r>
        <w:rPr>
          <w:rFonts w:ascii="宋体" w:hAnsi="宋体" w:cs="宋体"/>
          <w:sz w:val="24"/>
          <w:szCs w:val="24"/>
          <w:highlight w:val="none"/>
        </w:rPr>
        <w:t>后额外</w:t>
      </w:r>
      <w:r>
        <w:rPr>
          <w:rFonts w:hint="eastAsia" w:ascii="宋体" w:hAnsi="宋体" w:cs="宋体"/>
          <w:sz w:val="24"/>
          <w:szCs w:val="24"/>
          <w:highlight w:val="none"/>
        </w:rPr>
        <w:t>向需方支付货物总值的30%的违约金。</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cs="宋体"/>
          <w:sz w:val="24"/>
          <w:szCs w:val="24"/>
          <w:highlight w:val="none"/>
        </w:rPr>
      </w:pPr>
      <w:r>
        <w:rPr>
          <w:rFonts w:hint="eastAsia" w:ascii="宋体" w:hAnsi="宋体" w:cs="宋体"/>
          <w:sz w:val="24"/>
          <w:szCs w:val="24"/>
          <w:highlight w:val="none"/>
        </w:rPr>
        <w:t>供方逾期交付货物的，供方向需方每日偿付货物款总值的5‰的违约金。供方逾期交货超过10日，视为供方不能交付货物，但经甲方同意除外。</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cs="宋体"/>
          <w:sz w:val="24"/>
          <w:szCs w:val="24"/>
          <w:highlight w:val="none"/>
        </w:rPr>
      </w:pPr>
      <w:r>
        <w:rPr>
          <w:rFonts w:hint="eastAsia" w:ascii="宋体" w:hAnsi="宋体" w:cs="宋体"/>
          <w:sz w:val="24"/>
          <w:szCs w:val="24"/>
          <w:highlight w:val="none"/>
        </w:rPr>
        <w:t>需方因供方</w:t>
      </w:r>
      <w:r>
        <w:rPr>
          <w:rFonts w:ascii="宋体" w:hAnsi="宋体" w:cs="宋体"/>
          <w:sz w:val="24"/>
          <w:szCs w:val="24"/>
          <w:highlight w:val="none"/>
        </w:rPr>
        <w:t>违约</w:t>
      </w:r>
      <w:r>
        <w:rPr>
          <w:rFonts w:hint="eastAsia" w:ascii="宋体" w:hAnsi="宋体" w:cs="宋体"/>
          <w:sz w:val="24"/>
          <w:szCs w:val="24"/>
          <w:highlight w:val="none"/>
        </w:rPr>
        <w:t>提起仲裁或诉讼程序所产生的费用（包括但不限于律师费、调查取证费用、公证费等）均由供方承担。</w:t>
      </w:r>
    </w:p>
    <w:p>
      <w:pPr>
        <w:keepNext w:val="0"/>
        <w:keepLines w:val="0"/>
        <w:pageBreakBefore w:val="0"/>
        <w:widowControl w:val="0"/>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highlight w:val="none"/>
        </w:rPr>
        <w:t>十、因货物的质量问题发生争议，依据</w:t>
      </w:r>
      <w:r>
        <w:rPr>
          <w:rFonts w:hint="eastAsia" w:ascii="宋体" w:hAnsi="宋体" w:cs="宋体"/>
          <w:sz w:val="24"/>
          <w:szCs w:val="24"/>
        </w:rPr>
        <w:t>双方约定的质量标准和国家标准，由双方共同选定的技术鉴定机构进行质量鉴定，双方不能共同选定技术鉴定机构的，通过诉讼解决质量问题争议。质量鉴定期间所发生的相关费用由货物质量责任方承担。</w:t>
      </w:r>
    </w:p>
    <w:p>
      <w:pPr>
        <w:keepNext w:val="0"/>
        <w:keepLines w:val="0"/>
        <w:pageBreakBefore w:val="0"/>
        <w:widowControl w:val="0"/>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十一、有关涉及本合同供方所提交的投标文件及有关澄清资料和服务承诺均视为本合同不可分割的部分，对供方具有约束力。</w:t>
      </w:r>
    </w:p>
    <w:p>
      <w:pPr>
        <w:keepNext w:val="0"/>
        <w:keepLines w:val="0"/>
        <w:pageBreakBefore w:val="0"/>
        <w:widowControl w:val="0"/>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十二、出现其它未列事宜，由双方协商解决。</w:t>
      </w:r>
    </w:p>
    <w:p>
      <w:pPr>
        <w:keepNext w:val="0"/>
        <w:keepLines w:val="0"/>
        <w:pageBreakBefore w:val="0"/>
        <w:widowControl w:val="0"/>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十三、本合同未作明示约定的，而又有相关法律、法规的，从其规定。</w:t>
      </w:r>
    </w:p>
    <w:p>
      <w:pPr>
        <w:keepNext w:val="0"/>
        <w:keepLines w:val="0"/>
        <w:pageBreakBefore w:val="0"/>
        <w:widowControl w:val="0"/>
        <w:tabs>
          <w:tab w:val="left" w:pos="0"/>
        </w:tabs>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十四、本合同发生争议产生的诉讼，由需方所在地人民法院管辖。</w:t>
      </w:r>
    </w:p>
    <w:p>
      <w:pPr>
        <w:keepNext w:val="0"/>
        <w:keepLines w:val="0"/>
        <w:pageBreakBefore w:val="0"/>
        <w:widowControl w:val="0"/>
        <w:tabs>
          <w:tab w:val="left" w:pos="0"/>
        </w:tabs>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十五、本合同一式陆份，需方叁份，需方代理、供方、招标代理各执壹份，均具有同等法律效力，签字盖章后生效。</w:t>
      </w:r>
    </w:p>
    <w:p>
      <w:pPr>
        <w:keepNext w:val="0"/>
        <w:keepLines w:val="0"/>
        <w:pageBreakBefore w:val="0"/>
        <w:widowControl w:val="0"/>
        <w:tabs>
          <w:tab w:val="left" w:pos="0"/>
        </w:tabs>
        <w:kinsoku/>
        <w:wordWrap/>
        <w:overflowPunct/>
        <w:topLinePunct w:val="0"/>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十六、合同特殊条款。由供需双方根据货物项目的具体情况协商拟订（见</w:t>
      </w:r>
    </w:p>
    <w:p>
      <w:pPr>
        <w:keepNext w:val="0"/>
        <w:keepLines w:val="0"/>
        <w:pageBreakBefore w:val="0"/>
        <w:widowControl w:val="0"/>
        <w:tabs>
          <w:tab w:val="left" w:pos="0"/>
        </w:tabs>
        <w:kinsoku/>
        <w:wordWrap/>
        <w:overflowPunct/>
        <w:topLinePunct w:val="0"/>
        <w:bidi w:val="0"/>
        <w:spacing w:line="440" w:lineRule="exact"/>
        <w:textAlignment w:val="auto"/>
        <w:rPr>
          <w:sz w:val="28"/>
          <w:szCs w:val="28"/>
        </w:rPr>
      </w:pPr>
      <w:r>
        <w:rPr>
          <w:rFonts w:hint="eastAsia" w:ascii="宋体" w:hAnsi="宋体" w:cs="宋体"/>
          <w:sz w:val="24"/>
          <w:szCs w:val="24"/>
        </w:rPr>
        <w:t>附件）。合同特殊条款是合同一般条款的补充和修改，如果两者之间有抵触，应以特殊条款为准。</w:t>
      </w:r>
    </w:p>
    <w:tbl>
      <w:tblPr>
        <w:tblStyle w:val="6"/>
        <w:tblpPr w:leftFromText="180" w:rightFromText="180" w:vertAnchor="text" w:horzAnchor="page" w:tblpX="1828" w:tblpY="2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供方（公章）：</w:t>
            </w:r>
            <w:r>
              <w:rPr>
                <w:rFonts w:ascii="宋体" w:hAnsi="宋体"/>
                <w:sz w:val="24"/>
                <w:szCs w:val="24"/>
              </w:rPr>
              <w:t xml:space="preserve"> </w:t>
            </w:r>
          </w:p>
        </w:tc>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需方（公章）：</w:t>
            </w:r>
            <w:r>
              <w:rPr>
                <w:rFonts w:ascii="宋体" w:hAnsi="宋体"/>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地址：</w:t>
            </w:r>
            <w:r>
              <w:rPr>
                <w:rFonts w:ascii="宋体" w:hAnsi="宋体"/>
                <w:sz w:val="24"/>
                <w:szCs w:val="24"/>
              </w:rPr>
              <w:t xml:space="preserve"> </w:t>
            </w:r>
          </w:p>
        </w:tc>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地址：</w:t>
            </w:r>
            <w:r>
              <w:rPr>
                <w:rFonts w:ascii="宋体" w:hAnsi="宋体"/>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负责人：</w:t>
            </w:r>
            <w:r>
              <w:rPr>
                <w:rFonts w:ascii="宋体" w:hAnsi="宋体"/>
                <w:sz w:val="24"/>
                <w:szCs w:val="24"/>
              </w:rPr>
              <w:t xml:space="preserve"> </w:t>
            </w:r>
          </w:p>
        </w:tc>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电话：</w:t>
            </w:r>
          </w:p>
        </w:tc>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电话：</w:t>
            </w:r>
          </w:p>
        </w:tc>
      </w:tr>
    </w:tbl>
    <w:p>
      <w:pPr>
        <w:spacing w:line="440" w:lineRule="exact"/>
        <w:rPr>
          <w:sz w:val="28"/>
          <w:szCs w:val="28"/>
        </w:rPr>
      </w:pPr>
    </w:p>
    <w:tbl>
      <w:tblPr>
        <w:tblStyle w:val="6"/>
        <w:tblpPr w:leftFromText="180" w:rightFromText="180" w:vertAnchor="text" w:horzAnchor="page" w:tblpX="1814" w:tblpY="24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需方代理（公章）：</w:t>
            </w:r>
            <w:r>
              <w:rPr>
                <w:rFonts w:ascii="宋体" w:hAnsi="宋体"/>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地址：</w:t>
            </w:r>
            <w:r>
              <w:rPr>
                <w:rFonts w:ascii="宋体" w:hAnsi="宋体"/>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负责人：</w:t>
            </w:r>
            <w:r>
              <w:rPr>
                <w:rFonts w:ascii="宋体" w:hAnsi="宋体"/>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tabs>
                <w:tab w:val="left" w:pos="3418"/>
              </w:tabs>
              <w:snapToGrid w:val="0"/>
              <w:spacing w:line="480" w:lineRule="auto"/>
              <w:rPr>
                <w:rFonts w:ascii="宋体" w:hAnsi="宋体"/>
                <w:sz w:val="24"/>
                <w:szCs w:val="24"/>
              </w:rPr>
            </w:pPr>
            <w:r>
              <w:rPr>
                <w:rFonts w:hint="eastAsia" w:ascii="宋体" w:hAnsi="宋体"/>
                <w:sz w:val="24"/>
                <w:szCs w:val="24"/>
              </w:rPr>
              <w:t>电话：</w:t>
            </w:r>
          </w:p>
        </w:tc>
      </w:tr>
    </w:tbl>
    <w:p>
      <w:pPr>
        <w:spacing w:line="440" w:lineRule="exact"/>
        <w:rPr>
          <w:sz w:val="28"/>
          <w:szCs w:val="28"/>
        </w:rPr>
      </w:pPr>
    </w:p>
    <w:p>
      <w:pPr>
        <w:spacing w:line="440" w:lineRule="exact"/>
        <w:rPr>
          <w:sz w:val="24"/>
          <w:szCs w:val="24"/>
        </w:rPr>
      </w:pPr>
    </w:p>
    <w:p>
      <w:pPr>
        <w:spacing w:line="440" w:lineRule="exact"/>
        <w:rPr>
          <w:sz w:val="24"/>
          <w:szCs w:val="24"/>
        </w:rPr>
      </w:pPr>
    </w:p>
    <w:p>
      <w:pPr>
        <w:spacing w:line="440" w:lineRule="exact"/>
        <w:rPr>
          <w:sz w:val="24"/>
          <w:szCs w:val="24"/>
        </w:rPr>
      </w:pPr>
    </w:p>
    <w:p>
      <w:pPr>
        <w:spacing w:line="440" w:lineRule="exact"/>
        <w:rPr>
          <w:sz w:val="24"/>
          <w:szCs w:val="24"/>
        </w:rPr>
      </w:pPr>
    </w:p>
    <w:p>
      <w:pPr>
        <w:spacing w:line="440" w:lineRule="exact"/>
        <w:rPr>
          <w:rFonts w:hint="eastAsia"/>
          <w:sz w:val="24"/>
          <w:szCs w:val="24"/>
        </w:rPr>
      </w:pPr>
    </w:p>
    <w:p>
      <w:pPr>
        <w:spacing w:line="440" w:lineRule="exact"/>
        <w:rPr>
          <w:rFonts w:hint="eastAsia"/>
          <w:sz w:val="24"/>
          <w:szCs w:val="24"/>
        </w:rPr>
      </w:pPr>
    </w:p>
    <w:p>
      <w:pPr>
        <w:spacing w:line="440" w:lineRule="exact"/>
        <w:rPr>
          <w:rFonts w:hint="eastAsia"/>
          <w:sz w:val="24"/>
          <w:szCs w:val="24"/>
        </w:rPr>
      </w:pPr>
      <w:r>
        <w:rPr>
          <w:rFonts w:hint="eastAsia"/>
          <w:sz w:val="24"/>
          <w:szCs w:val="24"/>
        </w:rPr>
        <w:t xml:space="preserve">签约地点：                                </w:t>
      </w:r>
    </w:p>
    <w:p>
      <w:pPr>
        <w:spacing w:line="440" w:lineRule="exact"/>
      </w:pPr>
      <w:r>
        <w:rPr>
          <w:rFonts w:hint="eastAsia"/>
          <w:sz w:val="24"/>
          <w:szCs w:val="24"/>
        </w:rPr>
        <w:t>签约时间：</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360" w:lineRule="auto"/>
        <w:jc w:val="center"/>
        <w:rPr>
          <w:sz w:val="28"/>
          <w:szCs w:val="28"/>
        </w:rPr>
      </w:pPr>
      <w:r>
        <w:rPr>
          <w:rFonts w:hint="eastAsia"/>
          <w:b/>
          <w:bCs/>
          <w:sz w:val="28"/>
          <w:szCs w:val="28"/>
        </w:rPr>
        <w:t>合同特殊条款</w:t>
      </w:r>
    </w:p>
    <w:p>
      <w:pPr>
        <w:spacing w:line="360" w:lineRule="auto"/>
        <w:rPr>
          <w:b/>
          <w:sz w:val="24"/>
          <w:szCs w:val="24"/>
        </w:rPr>
      </w:pPr>
      <w:r>
        <w:rPr>
          <w:sz w:val="24"/>
          <w:szCs w:val="24"/>
        </w:rPr>
        <w:t>附件</w:t>
      </w:r>
      <w:r>
        <w:rPr>
          <w:rFonts w:hint="eastAsia"/>
          <w:sz w:val="24"/>
          <w:szCs w:val="24"/>
        </w:rPr>
        <w:t>1：货物明细</w:t>
      </w:r>
    </w:p>
    <w:tbl>
      <w:tblPr>
        <w:tblStyle w:val="5"/>
        <w:tblW w:w="8632" w:type="dxa"/>
        <w:jc w:val="center"/>
        <w:tblLayout w:type="fixed"/>
        <w:tblCellMar>
          <w:top w:w="0" w:type="dxa"/>
          <w:left w:w="108" w:type="dxa"/>
          <w:bottom w:w="0" w:type="dxa"/>
          <w:right w:w="108" w:type="dxa"/>
        </w:tblCellMar>
      </w:tblPr>
      <w:tblGrid>
        <w:gridCol w:w="723"/>
        <w:gridCol w:w="1768"/>
        <w:gridCol w:w="925"/>
        <w:gridCol w:w="925"/>
        <w:gridCol w:w="926"/>
        <w:gridCol w:w="801"/>
        <w:gridCol w:w="559"/>
        <w:gridCol w:w="882"/>
        <w:gridCol w:w="1123"/>
      </w:tblGrid>
      <w:tr>
        <w:tblPrEx>
          <w:tblCellMar>
            <w:top w:w="0" w:type="dxa"/>
            <w:left w:w="108" w:type="dxa"/>
            <w:bottom w:w="0" w:type="dxa"/>
            <w:right w:w="108" w:type="dxa"/>
          </w:tblCellMar>
        </w:tblPrEx>
        <w:trPr>
          <w:trHeight w:val="685" w:hRule="atLeast"/>
          <w:jc w:val="center"/>
        </w:trPr>
        <w:tc>
          <w:tcPr>
            <w:tcW w:w="72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kern w:val="0"/>
                <w:sz w:val="24"/>
                <w:szCs w:val="24"/>
              </w:rPr>
              <w:t>序号</w:t>
            </w:r>
          </w:p>
        </w:tc>
        <w:tc>
          <w:tcPr>
            <w:tcW w:w="1768"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rFonts w:hint="eastAsia"/>
                <w:kern w:val="0"/>
                <w:sz w:val="24"/>
                <w:szCs w:val="24"/>
              </w:rPr>
              <w:t>货物名称</w:t>
            </w:r>
          </w:p>
        </w:tc>
        <w:tc>
          <w:tcPr>
            <w:tcW w:w="925"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rFonts w:hint="eastAsia"/>
                <w:kern w:val="0"/>
                <w:sz w:val="24"/>
                <w:szCs w:val="24"/>
              </w:rPr>
              <w:t>品牌</w:t>
            </w:r>
          </w:p>
        </w:tc>
        <w:tc>
          <w:tcPr>
            <w:tcW w:w="925"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rFonts w:hint="eastAsia"/>
                <w:kern w:val="0"/>
                <w:sz w:val="24"/>
                <w:szCs w:val="24"/>
              </w:rPr>
              <w:t>规格型号</w:t>
            </w:r>
          </w:p>
        </w:tc>
        <w:tc>
          <w:tcPr>
            <w:tcW w:w="926"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rFonts w:hint="eastAsia"/>
                <w:kern w:val="0"/>
                <w:sz w:val="24"/>
                <w:szCs w:val="24"/>
              </w:rPr>
              <w:t>产地</w:t>
            </w:r>
          </w:p>
        </w:tc>
        <w:tc>
          <w:tcPr>
            <w:tcW w:w="801"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rFonts w:hint="eastAsia"/>
                <w:kern w:val="0"/>
                <w:sz w:val="24"/>
                <w:szCs w:val="24"/>
              </w:rPr>
              <w:t>制造商</w:t>
            </w:r>
          </w:p>
        </w:tc>
        <w:tc>
          <w:tcPr>
            <w:tcW w:w="559"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kern w:val="0"/>
                <w:sz w:val="24"/>
                <w:szCs w:val="24"/>
              </w:rPr>
              <w:t>数量</w:t>
            </w:r>
          </w:p>
        </w:tc>
        <w:tc>
          <w:tcPr>
            <w:tcW w:w="882"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kern w:val="0"/>
                <w:sz w:val="24"/>
                <w:szCs w:val="24"/>
              </w:rPr>
              <w:t>单价</w:t>
            </w:r>
            <w:r>
              <w:rPr>
                <w:rFonts w:hint="eastAsia"/>
                <w:kern w:val="0"/>
                <w:sz w:val="24"/>
                <w:szCs w:val="24"/>
              </w:rPr>
              <w:t>/元</w:t>
            </w:r>
          </w:p>
        </w:tc>
        <w:tc>
          <w:tcPr>
            <w:tcW w:w="1123"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kern w:val="0"/>
                <w:sz w:val="24"/>
                <w:szCs w:val="24"/>
              </w:rPr>
              <w:t>金额</w:t>
            </w:r>
            <w:r>
              <w:rPr>
                <w:rFonts w:hint="eastAsia"/>
                <w:kern w:val="0"/>
                <w:sz w:val="24"/>
                <w:szCs w:val="24"/>
              </w:rPr>
              <w:t>/元</w:t>
            </w:r>
          </w:p>
        </w:tc>
      </w:tr>
      <w:tr>
        <w:tblPrEx>
          <w:tblCellMar>
            <w:top w:w="0" w:type="dxa"/>
            <w:left w:w="108" w:type="dxa"/>
            <w:bottom w:w="0" w:type="dxa"/>
            <w:right w:w="108" w:type="dxa"/>
          </w:tblCellMar>
        </w:tblPrEx>
        <w:trPr>
          <w:trHeight w:val="521" w:hRule="atLeast"/>
          <w:jc w:val="center"/>
        </w:trPr>
        <w:tc>
          <w:tcPr>
            <w:tcW w:w="723"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kern w:val="0"/>
                <w:sz w:val="24"/>
                <w:szCs w:val="24"/>
              </w:rPr>
              <w:t>1</w:t>
            </w:r>
          </w:p>
        </w:tc>
        <w:tc>
          <w:tcPr>
            <w:tcW w:w="176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925"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925"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926"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801"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559"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882"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112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r>
      <w:tr>
        <w:tblPrEx>
          <w:tblCellMar>
            <w:top w:w="0" w:type="dxa"/>
            <w:left w:w="108" w:type="dxa"/>
            <w:bottom w:w="0" w:type="dxa"/>
            <w:right w:w="108" w:type="dxa"/>
          </w:tblCellMar>
        </w:tblPrEx>
        <w:trPr>
          <w:trHeight w:val="520" w:hRule="atLeast"/>
          <w:jc w:val="center"/>
        </w:trPr>
        <w:tc>
          <w:tcPr>
            <w:tcW w:w="723"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rFonts w:hint="eastAsia"/>
                <w:kern w:val="0"/>
                <w:sz w:val="24"/>
                <w:szCs w:val="24"/>
              </w:rPr>
              <w:t>2</w:t>
            </w:r>
          </w:p>
        </w:tc>
        <w:tc>
          <w:tcPr>
            <w:tcW w:w="176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925"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925"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926"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801"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559"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882"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112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r>
      <w:tr>
        <w:tblPrEx>
          <w:tblCellMar>
            <w:top w:w="0" w:type="dxa"/>
            <w:left w:w="108" w:type="dxa"/>
            <w:bottom w:w="0" w:type="dxa"/>
            <w:right w:w="108" w:type="dxa"/>
          </w:tblCellMar>
        </w:tblPrEx>
        <w:trPr>
          <w:trHeight w:val="493" w:hRule="atLeast"/>
          <w:jc w:val="center"/>
        </w:trPr>
        <w:tc>
          <w:tcPr>
            <w:tcW w:w="723"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rFonts w:hint="eastAsia"/>
                <w:kern w:val="0"/>
                <w:sz w:val="24"/>
                <w:szCs w:val="24"/>
              </w:rPr>
              <w:t>3</w:t>
            </w:r>
          </w:p>
        </w:tc>
        <w:tc>
          <w:tcPr>
            <w:tcW w:w="176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925"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925"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926"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801"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559"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882"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112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r>
      <w:tr>
        <w:tblPrEx>
          <w:tblCellMar>
            <w:top w:w="0" w:type="dxa"/>
            <w:left w:w="108" w:type="dxa"/>
            <w:bottom w:w="0" w:type="dxa"/>
            <w:right w:w="108" w:type="dxa"/>
          </w:tblCellMar>
        </w:tblPrEx>
        <w:trPr>
          <w:trHeight w:val="466" w:hRule="atLeast"/>
          <w:jc w:val="center"/>
        </w:trPr>
        <w:tc>
          <w:tcPr>
            <w:tcW w:w="723"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rFonts w:hint="eastAsia"/>
                <w:kern w:val="0"/>
                <w:sz w:val="24"/>
                <w:szCs w:val="24"/>
              </w:rPr>
              <w:t>...</w:t>
            </w:r>
          </w:p>
        </w:tc>
        <w:tc>
          <w:tcPr>
            <w:tcW w:w="176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925"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925"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926"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801"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559"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882"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112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r>
      <w:tr>
        <w:tblPrEx>
          <w:tblCellMar>
            <w:top w:w="0" w:type="dxa"/>
            <w:left w:w="108" w:type="dxa"/>
            <w:bottom w:w="0" w:type="dxa"/>
            <w:right w:w="108" w:type="dxa"/>
          </w:tblCellMar>
        </w:tblPrEx>
        <w:trPr>
          <w:trHeight w:val="543" w:hRule="atLeast"/>
          <w:jc w:val="center"/>
        </w:trPr>
        <w:tc>
          <w:tcPr>
            <w:tcW w:w="2491"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kern w:val="0"/>
                <w:sz w:val="24"/>
                <w:szCs w:val="24"/>
              </w:rPr>
            </w:pPr>
            <w:r>
              <w:rPr>
                <w:kern w:val="0"/>
                <w:sz w:val="24"/>
                <w:szCs w:val="24"/>
              </w:rPr>
              <w:t>合计</w:t>
            </w:r>
          </w:p>
        </w:tc>
        <w:tc>
          <w:tcPr>
            <w:tcW w:w="925"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925"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926"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801"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559"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882"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c>
          <w:tcPr>
            <w:tcW w:w="112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kern w:val="0"/>
                <w:sz w:val="24"/>
                <w:szCs w:val="24"/>
              </w:rPr>
            </w:pPr>
          </w:p>
        </w:tc>
      </w:tr>
    </w:tbl>
    <w:p>
      <w:pPr>
        <w:widowControl/>
        <w:spacing w:line="360" w:lineRule="auto"/>
        <w:jc w:val="left"/>
        <w:rPr>
          <w:sz w:val="24"/>
          <w:szCs w:val="24"/>
        </w:rPr>
      </w:pPr>
    </w:p>
    <w:p>
      <w:pPr>
        <w:widowControl/>
        <w:spacing w:line="360" w:lineRule="auto"/>
        <w:jc w:val="left"/>
        <w:rPr>
          <w:sz w:val="24"/>
          <w:szCs w:val="24"/>
        </w:rPr>
      </w:pPr>
      <w:r>
        <w:rPr>
          <w:rFonts w:hint="eastAsia"/>
          <w:sz w:val="24"/>
          <w:szCs w:val="24"/>
        </w:rPr>
        <w:t>附件2：配置清单</w:t>
      </w:r>
    </w:p>
    <w:p>
      <w:pPr>
        <w:widowControl/>
        <w:spacing w:line="360" w:lineRule="auto"/>
        <w:jc w:val="left"/>
        <w:rPr>
          <w:sz w:val="24"/>
          <w:szCs w:val="24"/>
        </w:rPr>
      </w:pPr>
      <w:r>
        <w:rPr>
          <w:rFonts w:hint="eastAsia"/>
          <w:sz w:val="24"/>
          <w:szCs w:val="24"/>
        </w:rPr>
        <w:t>附件3：技术指标</w:t>
      </w:r>
    </w:p>
    <w:p>
      <w:pPr>
        <w:spacing w:line="360" w:lineRule="auto"/>
        <w:rPr>
          <w:sz w:val="24"/>
          <w:szCs w:val="24"/>
        </w:rPr>
      </w:pPr>
      <w:r>
        <w:rPr>
          <w:sz w:val="24"/>
          <w:szCs w:val="24"/>
        </w:rPr>
        <w:t>附件</w:t>
      </w:r>
      <w:r>
        <w:rPr>
          <w:rFonts w:hint="eastAsia"/>
          <w:sz w:val="24"/>
          <w:szCs w:val="24"/>
        </w:rPr>
        <w:t>4：售后服务</w:t>
      </w:r>
    </w:p>
    <w:p>
      <w:pPr>
        <w:rPr>
          <w:sz w:val="24"/>
          <w:szCs w:val="24"/>
        </w:rPr>
      </w:pPr>
      <w:r>
        <w:rPr>
          <w:rFonts w:hint="eastAsia"/>
          <w:sz w:val="24"/>
          <w:szCs w:val="24"/>
        </w:rPr>
        <w:t>附件5：承诺函</w:t>
      </w:r>
    </w:p>
    <w:p>
      <w:pPr>
        <w:spacing w:before="156" w:beforeLines="50" w:after="312" w:afterLines="100" w:line="360" w:lineRule="auto"/>
        <w:jc w:val="center"/>
        <w:rPr>
          <w:rFonts w:ascii="黑体" w:hAnsi="黑体" w:eastAsia="黑体"/>
          <w:b/>
          <w:sz w:val="32"/>
          <w:szCs w:val="32"/>
        </w:rPr>
      </w:pPr>
      <w:r>
        <w:rPr>
          <w:rFonts w:hint="eastAsia" w:ascii="黑体" w:hAnsi="黑体" w:eastAsia="黑体"/>
          <w:b/>
          <w:sz w:val="32"/>
          <w:szCs w:val="32"/>
        </w:rPr>
        <w:t>承诺函</w:t>
      </w:r>
    </w:p>
    <w:p>
      <w:pPr>
        <w:spacing w:line="360" w:lineRule="auto"/>
        <w:ind w:firstLine="480" w:firstLineChars="200"/>
        <w:rPr>
          <w:sz w:val="24"/>
          <w:szCs w:val="24"/>
        </w:rPr>
      </w:pPr>
      <w:r>
        <w:rPr>
          <w:rFonts w:hint="eastAsia"/>
          <w:sz w:val="24"/>
          <w:szCs w:val="24"/>
        </w:rPr>
        <w:t>我公司承诺本合同清单中的进口货物都是国家规定的进口免税货物。如果存在非免税进口货物或</w:t>
      </w:r>
      <w:r>
        <w:rPr>
          <w:sz w:val="24"/>
          <w:szCs w:val="24"/>
        </w:rPr>
        <w:t>天津海关不予批准进口</w:t>
      </w:r>
      <w:r>
        <w:rPr>
          <w:rFonts w:hint="eastAsia"/>
          <w:sz w:val="24"/>
          <w:szCs w:val="24"/>
        </w:rPr>
        <w:t>货物</w:t>
      </w:r>
      <w:r>
        <w:rPr>
          <w:sz w:val="24"/>
          <w:szCs w:val="24"/>
        </w:rPr>
        <w:t>免税</w:t>
      </w:r>
      <w:r>
        <w:rPr>
          <w:rFonts w:hint="eastAsia"/>
          <w:sz w:val="24"/>
          <w:szCs w:val="24"/>
        </w:rPr>
        <w:t>，则由我公司自行缴纳进口增值税和进口关税等所有税费，并承担一切责任。</w:t>
      </w:r>
    </w:p>
    <w:p>
      <w:pPr>
        <w:spacing w:line="360" w:lineRule="auto"/>
        <w:rPr>
          <w:sz w:val="24"/>
          <w:szCs w:val="24"/>
        </w:rPr>
      </w:pPr>
    </w:p>
    <w:p>
      <w:pPr>
        <w:spacing w:line="360" w:lineRule="auto"/>
        <w:jc w:val="right"/>
        <w:rPr>
          <w:sz w:val="24"/>
          <w:szCs w:val="24"/>
        </w:rPr>
      </w:pPr>
      <w:r>
        <w:rPr>
          <w:rFonts w:hint="eastAsia"/>
          <w:sz w:val="24"/>
          <w:szCs w:val="24"/>
        </w:rPr>
        <w:t>XXXXXXXX有限公司（盖章）</w:t>
      </w:r>
    </w:p>
    <w:p>
      <w:pPr>
        <w:spacing w:line="360" w:lineRule="auto"/>
        <w:rPr>
          <w:sz w:val="24"/>
          <w:szCs w:val="24"/>
        </w:rPr>
      </w:pPr>
      <w:r>
        <w:rPr>
          <w:rFonts w:hint="eastAsia"/>
          <w:sz w:val="24"/>
          <w:szCs w:val="24"/>
        </w:rPr>
        <w:t xml:space="preserve">                                                  年   月   日</w:t>
      </w:r>
    </w:p>
    <w:p>
      <w:pPr>
        <w:rPr>
          <w:sz w:val="28"/>
          <w:szCs w:val="22"/>
        </w:rPr>
      </w:pPr>
    </w:p>
    <w:p>
      <w:pPr>
        <w:rPr>
          <w:sz w:val="28"/>
          <w:szCs w:val="22"/>
        </w:rPr>
      </w:pPr>
    </w:p>
    <w:p>
      <w:pPr>
        <w:rPr>
          <w:sz w:val="28"/>
          <w:szCs w:val="22"/>
        </w:rPr>
      </w:pPr>
    </w:p>
    <w:p>
      <w:pPr>
        <w:rPr>
          <w:sz w:val="28"/>
          <w:szCs w:val="22"/>
        </w:rPr>
      </w:pPr>
    </w:p>
    <w:p>
      <w:pPr>
        <w:rPr>
          <w:sz w:val="28"/>
          <w:szCs w:val="22"/>
        </w:rPr>
        <w:sectPr>
          <w:headerReference r:id="rId3" w:type="first"/>
          <w:footerReference r:id="rId4" w:type="default"/>
          <w:footerReference r:id="rId5" w:type="even"/>
          <w:pgSz w:w="11906" w:h="16838"/>
          <w:pgMar w:top="1440" w:right="1800" w:bottom="1440" w:left="1800" w:header="851" w:footer="992" w:gutter="0"/>
          <w:cols w:space="720" w:num="1"/>
          <w:docGrid w:type="lines" w:linePitch="312" w:charSpace="0"/>
        </w:sectPr>
      </w:pPr>
    </w:p>
    <w:p>
      <w:pPr>
        <w:spacing w:before="156" w:beforeLines="50" w:after="156" w:afterLines="50" w:line="4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政府采购履约验收意见报告（货物类）</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260"/>
        <w:gridCol w:w="1779"/>
        <w:gridCol w:w="21"/>
        <w:gridCol w:w="1498"/>
        <w:gridCol w:w="212"/>
        <w:gridCol w:w="394"/>
        <w:gridCol w:w="914"/>
        <w:gridCol w:w="1280"/>
        <w:gridCol w:w="116"/>
        <w:gridCol w:w="1250"/>
        <w:gridCol w:w="452"/>
        <w:gridCol w:w="782"/>
        <w:gridCol w:w="130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77" w:type="dxa"/>
            <w:vAlign w:val="center"/>
          </w:tcPr>
          <w:p>
            <w:pPr>
              <w:spacing w:line="280" w:lineRule="exact"/>
              <w:jc w:val="center"/>
              <w:rPr>
                <w:rFonts w:hint="eastAsia" w:ascii="宋体" w:hAnsi="宋体" w:eastAsia="宋体"/>
                <w:sz w:val="24"/>
                <w:lang w:val="en-US" w:eastAsia="zh-CN"/>
              </w:rPr>
            </w:pPr>
            <w:r>
              <w:rPr>
                <w:rFonts w:hint="eastAsia" w:ascii="宋体" w:hAnsi="宋体"/>
                <w:sz w:val="24"/>
              </w:rPr>
              <w:t>采购</w:t>
            </w:r>
            <w:r>
              <w:rPr>
                <w:rFonts w:hint="eastAsia" w:ascii="宋体" w:hAnsi="宋体"/>
                <w:sz w:val="24"/>
                <w:lang w:eastAsia="zh-CN"/>
              </w:rPr>
              <w:t>人</w:t>
            </w:r>
          </w:p>
        </w:tc>
        <w:tc>
          <w:tcPr>
            <w:tcW w:w="3060" w:type="dxa"/>
            <w:gridSpan w:val="3"/>
            <w:vAlign w:val="center"/>
          </w:tcPr>
          <w:p>
            <w:pPr>
              <w:spacing w:line="280" w:lineRule="exact"/>
              <w:jc w:val="center"/>
              <w:rPr>
                <w:rFonts w:ascii="宋体" w:hAnsi="宋体"/>
                <w:sz w:val="24"/>
              </w:rPr>
            </w:pPr>
          </w:p>
        </w:tc>
        <w:tc>
          <w:tcPr>
            <w:tcW w:w="1710" w:type="dxa"/>
            <w:gridSpan w:val="2"/>
            <w:vAlign w:val="center"/>
          </w:tcPr>
          <w:p>
            <w:pPr>
              <w:spacing w:line="280" w:lineRule="exact"/>
              <w:jc w:val="center"/>
              <w:rPr>
                <w:rFonts w:ascii="宋体" w:hAnsi="宋体"/>
                <w:sz w:val="24"/>
              </w:rPr>
            </w:pPr>
            <w:r>
              <w:rPr>
                <w:rFonts w:hint="eastAsia" w:ascii="宋体" w:hAnsi="宋体"/>
                <w:sz w:val="24"/>
              </w:rPr>
              <w:t>采购项目名称</w:t>
            </w:r>
          </w:p>
        </w:tc>
        <w:tc>
          <w:tcPr>
            <w:tcW w:w="2704" w:type="dxa"/>
            <w:gridSpan w:val="4"/>
            <w:vAlign w:val="center"/>
          </w:tcPr>
          <w:p>
            <w:pPr>
              <w:spacing w:line="280" w:lineRule="exact"/>
              <w:jc w:val="center"/>
              <w:rPr>
                <w:rFonts w:ascii="宋体" w:hAnsi="宋体"/>
                <w:sz w:val="24"/>
              </w:rPr>
            </w:pPr>
          </w:p>
        </w:tc>
        <w:tc>
          <w:tcPr>
            <w:tcW w:w="1702" w:type="dxa"/>
            <w:gridSpan w:val="2"/>
            <w:vAlign w:val="center"/>
          </w:tcPr>
          <w:p>
            <w:pPr>
              <w:spacing w:line="280" w:lineRule="exact"/>
              <w:jc w:val="center"/>
              <w:rPr>
                <w:rFonts w:ascii="宋体" w:hAnsi="宋体"/>
                <w:sz w:val="24"/>
              </w:rPr>
            </w:pPr>
            <w:r>
              <w:rPr>
                <w:rFonts w:hint="eastAsia" w:ascii="宋体" w:hAnsi="宋体"/>
                <w:sz w:val="24"/>
              </w:rPr>
              <w:t>合同名称</w:t>
            </w:r>
          </w:p>
        </w:tc>
        <w:tc>
          <w:tcPr>
            <w:tcW w:w="2981" w:type="dxa"/>
            <w:gridSpan w:val="3"/>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vAlign w:val="center"/>
          </w:tcPr>
          <w:p>
            <w:pPr>
              <w:spacing w:line="280" w:lineRule="exact"/>
              <w:jc w:val="center"/>
              <w:rPr>
                <w:rFonts w:ascii="宋体" w:hAnsi="宋体"/>
                <w:sz w:val="24"/>
              </w:rPr>
            </w:pPr>
            <w:r>
              <w:rPr>
                <w:rFonts w:hint="eastAsia" w:ascii="宋体" w:hAnsi="宋体"/>
                <w:sz w:val="24"/>
              </w:rPr>
              <w:t>供应商</w:t>
            </w:r>
          </w:p>
        </w:tc>
        <w:tc>
          <w:tcPr>
            <w:tcW w:w="3060" w:type="dxa"/>
            <w:gridSpan w:val="3"/>
            <w:vAlign w:val="center"/>
          </w:tcPr>
          <w:p>
            <w:pPr>
              <w:spacing w:line="280" w:lineRule="exact"/>
              <w:jc w:val="center"/>
              <w:rPr>
                <w:rFonts w:ascii="宋体" w:hAnsi="宋体"/>
                <w:sz w:val="24"/>
              </w:rPr>
            </w:pPr>
          </w:p>
        </w:tc>
        <w:tc>
          <w:tcPr>
            <w:tcW w:w="1710" w:type="dxa"/>
            <w:gridSpan w:val="2"/>
            <w:vAlign w:val="center"/>
          </w:tcPr>
          <w:p>
            <w:pPr>
              <w:spacing w:line="280" w:lineRule="exact"/>
              <w:jc w:val="center"/>
              <w:rPr>
                <w:rFonts w:ascii="宋体" w:hAnsi="宋体"/>
                <w:sz w:val="24"/>
              </w:rPr>
            </w:pPr>
            <w:r>
              <w:rPr>
                <w:rFonts w:hint="eastAsia" w:ascii="宋体" w:hAnsi="宋体"/>
                <w:sz w:val="24"/>
              </w:rPr>
              <w:t>合同编号</w:t>
            </w:r>
          </w:p>
        </w:tc>
        <w:tc>
          <w:tcPr>
            <w:tcW w:w="2704" w:type="dxa"/>
            <w:gridSpan w:val="4"/>
            <w:vAlign w:val="center"/>
          </w:tcPr>
          <w:p>
            <w:pPr>
              <w:spacing w:line="280" w:lineRule="exact"/>
              <w:jc w:val="center"/>
              <w:rPr>
                <w:rFonts w:ascii="宋体" w:hAnsi="宋体"/>
                <w:sz w:val="24"/>
              </w:rPr>
            </w:pPr>
          </w:p>
        </w:tc>
        <w:tc>
          <w:tcPr>
            <w:tcW w:w="1702" w:type="dxa"/>
            <w:gridSpan w:val="2"/>
            <w:vAlign w:val="center"/>
          </w:tcPr>
          <w:p>
            <w:pPr>
              <w:spacing w:line="280" w:lineRule="exact"/>
              <w:jc w:val="center"/>
              <w:rPr>
                <w:rFonts w:ascii="宋体" w:hAnsi="宋体"/>
                <w:sz w:val="24"/>
              </w:rPr>
            </w:pPr>
            <w:r>
              <w:rPr>
                <w:rFonts w:hint="eastAsia" w:ascii="宋体" w:hAnsi="宋体"/>
                <w:sz w:val="24"/>
              </w:rPr>
              <w:t>合同金额</w:t>
            </w:r>
          </w:p>
        </w:tc>
        <w:tc>
          <w:tcPr>
            <w:tcW w:w="2981" w:type="dxa"/>
            <w:gridSpan w:val="3"/>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vAlign w:val="center"/>
          </w:tcPr>
          <w:p>
            <w:pPr>
              <w:spacing w:line="280" w:lineRule="exact"/>
              <w:jc w:val="center"/>
              <w:rPr>
                <w:rFonts w:ascii="宋体" w:hAnsi="宋体"/>
                <w:sz w:val="24"/>
              </w:rPr>
            </w:pPr>
            <w:r>
              <w:rPr>
                <w:rFonts w:hint="eastAsia" w:ascii="宋体" w:hAnsi="宋体"/>
                <w:sz w:val="24"/>
              </w:rPr>
              <w:t>验收时间</w:t>
            </w:r>
          </w:p>
        </w:tc>
        <w:tc>
          <w:tcPr>
            <w:tcW w:w="3060" w:type="dxa"/>
            <w:gridSpan w:val="3"/>
            <w:vAlign w:val="center"/>
          </w:tcPr>
          <w:p>
            <w:pPr>
              <w:spacing w:line="280" w:lineRule="exact"/>
              <w:jc w:val="center"/>
              <w:rPr>
                <w:rFonts w:ascii="宋体" w:hAnsi="宋体"/>
                <w:sz w:val="24"/>
              </w:rPr>
            </w:pPr>
          </w:p>
        </w:tc>
        <w:tc>
          <w:tcPr>
            <w:tcW w:w="1710" w:type="dxa"/>
            <w:gridSpan w:val="2"/>
            <w:vAlign w:val="center"/>
          </w:tcPr>
          <w:p>
            <w:pPr>
              <w:spacing w:line="280" w:lineRule="exact"/>
              <w:jc w:val="center"/>
              <w:rPr>
                <w:rFonts w:ascii="宋体" w:hAnsi="宋体"/>
                <w:sz w:val="24"/>
              </w:rPr>
            </w:pPr>
            <w:r>
              <w:rPr>
                <w:rFonts w:hint="eastAsia" w:ascii="宋体" w:hAnsi="宋体"/>
                <w:sz w:val="24"/>
              </w:rPr>
              <w:t>验收地点</w:t>
            </w:r>
          </w:p>
        </w:tc>
        <w:tc>
          <w:tcPr>
            <w:tcW w:w="2704" w:type="dxa"/>
            <w:gridSpan w:val="4"/>
            <w:vAlign w:val="center"/>
          </w:tcPr>
          <w:p>
            <w:pPr>
              <w:spacing w:line="280" w:lineRule="exact"/>
              <w:jc w:val="center"/>
              <w:rPr>
                <w:rFonts w:ascii="宋体" w:hAnsi="宋体"/>
                <w:sz w:val="24"/>
              </w:rPr>
            </w:pPr>
          </w:p>
        </w:tc>
        <w:tc>
          <w:tcPr>
            <w:tcW w:w="1702" w:type="dxa"/>
            <w:gridSpan w:val="2"/>
            <w:vAlign w:val="center"/>
          </w:tcPr>
          <w:p>
            <w:pPr>
              <w:spacing w:line="280" w:lineRule="exact"/>
              <w:ind w:left="432" w:hanging="432" w:hangingChars="180"/>
              <w:jc w:val="center"/>
              <w:rPr>
                <w:rFonts w:ascii="宋体" w:hAnsi="宋体"/>
                <w:sz w:val="24"/>
              </w:rPr>
            </w:pPr>
            <w:r>
              <w:rPr>
                <w:rFonts w:hint="eastAsia" w:ascii="宋体" w:hAnsi="宋体"/>
                <w:sz w:val="24"/>
              </w:rPr>
              <w:t>验收组织形式</w:t>
            </w:r>
          </w:p>
        </w:tc>
        <w:tc>
          <w:tcPr>
            <w:tcW w:w="2981" w:type="dxa"/>
            <w:gridSpan w:val="3"/>
            <w:vAlign w:val="center"/>
          </w:tcPr>
          <w:p>
            <w:pPr>
              <w:rPr>
                <w:rFonts w:ascii="仿宋_GB2312" w:eastAsia="仿宋_GB2312"/>
                <w:sz w:val="24"/>
              </w:rPr>
            </w:pPr>
            <w:r>
              <w:rPr>
                <w:rFonts w:hint="eastAsia" w:ascii="仿宋_GB2312" w:eastAsia="仿宋_GB2312"/>
                <w:sz w:val="24"/>
              </w:rPr>
              <w:t xml:space="preserve">    □自行组织</w:t>
            </w:r>
          </w:p>
          <w:p>
            <w:pPr>
              <w:spacing w:line="280" w:lineRule="exact"/>
              <w:rPr>
                <w:rFonts w:ascii="宋体" w:hAnsi="宋体"/>
                <w:sz w:val="24"/>
              </w:rPr>
            </w:pPr>
            <w:r>
              <w:rPr>
                <w:rFonts w:hint="eastAsia" w:ascii="仿宋_GB2312" w:eastAsia="仿宋_GB2312"/>
                <w:sz w:val="24"/>
              </w:rPr>
              <w:t xml:space="preserve">    </w:t>
            </w:r>
            <w:r>
              <w:rPr>
                <w:rFonts w:hint="eastAsia" w:ascii="仿宋_GB2312" w:eastAsia="仿宋_GB2312"/>
                <w:sz w:val="24"/>
              </w:rPr>
              <w:sym w:font="Wingdings 2" w:char="00A3"/>
            </w:r>
            <w:r>
              <w:rPr>
                <w:rFonts w:hint="eastAsia" w:ascii="仿宋_GB2312" w:eastAsia="仿宋_GB2312"/>
                <w:sz w:val="24"/>
              </w:rPr>
              <w:t>委托第三方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vAlign w:val="center"/>
          </w:tcPr>
          <w:p>
            <w:pPr>
              <w:spacing w:line="280" w:lineRule="exact"/>
              <w:jc w:val="center"/>
              <w:rPr>
                <w:rFonts w:ascii="宋体" w:hAnsi="宋体"/>
                <w:sz w:val="24"/>
              </w:rPr>
            </w:pPr>
            <w:r>
              <w:rPr>
                <w:rFonts w:hint="eastAsia" w:ascii="宋体" w:hAnsi="宋体"/>
                <w:sz w:val="24"/>
              </w:rPr>
              <w:t>验收方式</w:t>
            </w:r>
          </w:p>
        </w:tc>
        <w:tc>
          <w:tcPr>
            <w:tcW w:w="12157" w:type="dxa"/>
            <w:gridSpan w:val="14"/>
            <w:vAlign w:val="center"/>
          </w:tcPr>
          <w:p>
            <w:pPr>
              <w:spacing w:line="280" w:lineRule="exact"/>
              <w:jc w:val="center"/>
              <w:rPr>
                <w:rFonts w:ascii="仿宋_GB2312" w:eastAsia="仿宋_GB2312"/>
                <w:sz w:val="24"/>
              </w:rPr>
            </w:pPr>
            <w:r>
              <w:rPr>
                <w:rFonts w:hint="eastAsia" w:ascii="宋体" w:hAnsi="宋体"/>
                <w:sz w:val="24"/>
              </w:rPr>
              <w:t>□一次性验收   □分节点验收  □分期验收（共分   期，此为第   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934" w:type="dxa"/>
            <w:gridSpan w:val="15"/>
            <w:vAlign w:val="center"/>
          </w:tcPr>
          <w:p>
            <w:pPr>
              <w:spacing w:line="280" w:lineRule="exact"/>
              <w:jc w:val="center"/>
              <w:rPr>
                <w:rFonts w:ascii="宋体" w:hAnsi="宋体"/>
                <w:sz w:val="24"/>
              </w:rPr>
            </w:pPr>
            <w:r>
              <w:rPr>
                <w:rFonts w:hint="eastAsia" w:ascii="宋体" w:hAnsi="宋体"/>
                <w:sz w:val="24"/>
              </w:rPr>
              <w:t>验收小组成员情况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vAlign w:val="center"/>
          </w:tcPr>
          <w:p>
            <w:pPr>
              <w:spacing w:line="280" w:lineRule="exact"/>
              <w:jc w:val="center"/>
              <w:rPr>
                <w:rFonts w:ascii="宋体" w:hAnsi="宋体"/>
                <w:sz w:val="24"/>
              </w:rPr>
            </w:pPr>
            <w:r>
              <w:rPr>
                <w:rFonts w:hint="eastAsia" w:ascii="宋体" w:hAnsi="宋体"/>
                <w:sz w:val="24"/>
              </w:rPr>
              <w:t>姓名</w:t>
            </w:r>
          </w:p>
        </w:tc>
        <w:tc>
          <w:tcPr>
            <w:tcW w:w="3039" w:type="dxa"/>
            <w:gridSpan w:val="2"/>
            <w:vAlign w:val="center"/>
          </w:tcPr>
          <w:p>
            <w:pPr>
              <w:spacing w:line="280" w:lineRule="exact"/>
              <w:jc w:val="center"/>
              <w:rPr>
                <w:rFonts w:ascii="宋体" w:hAnsi="宋体"/>
                <w:sz w:val="24"/>
              </w:rPr>
            </w:pPr>
            <w:r>
              <w:rPr>
                <w:rFonts w:hint="eastAsia" w:ascii="宋体" w:hAnsi="宋体"/>
                <w:sz w:val="24"/>
              </w:rPr>
              <w:t>工作单位</w:t>
            </w:r>
          </w:p>
        </w:tc>
        <w:tc>
          <w:tcPr>
            <w:tcW w:w="3039" w:type="dxa"/>
            <w:gridSpan w:val="5"/>
            <w:vAlign w:val="center"/>
          </w:tcPr>
          <w:p>
            <w:pPr>
              <w:spacing w:line="280" w:lineRule="exact"/>
              <w:jc w:val="center"/>
              <w:rPr>
                <w:rFonts w:ascii="宋体" w:hAnsi="宋体"/>
                <w:sz w:val="24"/>
              </w:rPr>
            </w:pPr>
            <w:r>
              <w:rPr>
                <w:rFonts w:hint="eastAsia" w:ascii="宋体" w:hAnsi="宋体"/>
                <w:sz w:val="24"/>
              </w:rPr>
              <w:t>职务/职称</w:t>
            </w:r>
          </w:p>
        </w:tc>
        <w:tc>
          <w:tcPr>
            <w:tcW w:w="2646" w:type="dxa"/>
            <w:gridSpan w:val="3"/>
            <w:vAlign w:val="center"/>
          </w:tcPr>
          <w:p>
            <w:pPr>
              <w:spacing w:line="280" w:lineRule="exact"/>
              <w:jc w:val="center"/>
              <w:rPr>
                <w:rFonts w:ascii="宋体" w:hAnsi="宋体"/>
                <w:sz w:val="24"/>
              </w:rPr>
            </w:pPr>
            <w:r>
              <w:rPr>
                <w:rFonts w:hint="eastAsia" w:ascii="宋体" w:hAnsi="宋体"/>
                <w:sz w:val="24"/>
              </w:rPr>
              <w:t>联系方式</w:t>
            </w:r>
          </w:p>
        </w:tc>
        <w:tc>
          <w:tcPr>
            <w:tcW w:w="3433" w:type="dxa"/>
            <w:gridSpan w:val="4"/>
            <w:vAlign w:val="center"/>
          </w:tcPr>
          <w:p>
            <w:pPr>
              <w:spacing w:line="280" w:lineRule="exact"/>
              <w:jc w:val="center"/>
              <w:rPr>
                <w:rFonts w:ascii="宋体" w:hAnsi="宋体"/>
                <w:sz w:val="24"/>
              </w:rPr>
            </w:pPr>
            <w:r>
              <w:rPr>
                <w:rFonts w:hint="eastAsia" w:ascii="宋体" w:hAnsi="宋体"/>
                <w:sz w:val="24"/>
              </w:rPr>
              <w:t>备注（熟悉采购需求和技术要求的人员/实际使用人员/专业技术人员等）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7" w:type="dxa"/>
            <w:vAlign w:val="center"/>
          </w:tcPr>
          <w:p>
            <w:pPr>
              <w:spacing w:line="280" w:lineRule="exact"/>
              <w:jc w:val="center"/>
              <w:rPr>
                <w:rFonts w:ascii="宋体" w:hAnsi="宋体"/>
                <w:sz w:val="24"/>
              </w:rPr>
            </w:pPr>
          </w:p>
        </w:tc>
        <w:tc>
          <w:tcPr>
            <w:tcW w:w="3039" w:type="dxa"/>
            <w:gridSpan w:val="2"/>
            <w:vAlign w:val="center"/>
          </w:tcPr>
          <w:p>
            <w:pPr>
              <w:spacing w:line="280" w:lineRule="exact"/>
              <w:jc w:val="center"/>
              <w:rPr>
                <w:rFonts w:ascii="宋体" w:hAnsi="宋体"/>
                <w:sz w:val="24"/>
              </w:rPr>
            </w:pPr>
          </w:p>
        </w:tc>
        <w:tc>
          <w:tcPr>
            <w:tcW w:w="3039" w:type="dxa"/>
            <w:gridSpan w:val="5"/>
            <w:vAlign w:val="center"/>
          </w:tcPr>
          <w:p>
            <w:pPr>
              <w:spacing w:line="280" w:lineRule="exact"/>
              <w:jc w:val="center"/>
              <w:rPr>
                <w:rFonts w:ascii="宋体" w:hAnsi="宋体"/>
                <w:sz w:val="24"/>
              </w:rPr>
            </w:pPr>
          </w:p>
        </w:tc>
        <w:tc>
          <w:tcPr>
            <w:tcW w:w="2646" w:type="dxa"/>
            <w:gridSpan w:val="3"/>
            <w:vAlign w:val="center"/>
          </w:tcPr>
          <w:p>
            <w:pPr>
              <w:spacing w:line="280" w:lineRule="exact"/>
              <w:jc w:val="center"/>
              <w:rPr>
                <w:rFonts w:ascii="宋体" w:hAnsi="宋体"/>
                <w:sz w:val="24"/>
              </w:rPr>
            </w:pPr>
          </w:p>
        </w:tc>
        <w:tc>
          <w:tcPr>
            <w:tcW w:w="3433" w:type="dxa"/>
            <w:gridSpan w:val="4"/>
            <w:vAlign w:val="center"/>
          </w:tcPr>
          <w:p>
            <w:pPr>
              <w:spacing w:line="2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vAlign w:val="center"/>
          </w:tcPr>
          <w:p>
            <w:pPr>
              <w:spacing w:line="280" w:lineRule="exact"/>
              <w:jc w:val="center"/>
              <w:rPr>
                <w:rFonts w:ascii="宋体" w:hAnsi="宋体"/>
                <w:sz w:val="24"/>
              </w:rPr>
            </w:pPr>
          </w:p>
        </w:tc>
        <w:tc>
          <w:tcPr>
            <w:tcW w:w="3039" w:type="dxa"/>
            <w:gridSpan w:val="2"/>
            <w:vAlign w:val="center"/>
          </w:tcPr>
          <w:p>
            <w:pPr>
              <w:spacing w:line="280" w:lineRule="exact"/>
              <w:jc w:val="center"/>
              <w:rPr>
                <w:rFonts w:ascii="宋体" w:hAnsi="宋体"/>
                <w:sz w:val="24"/>
              </w:rPr>
            </w:pPr>
          </w:p>
        </w:tc>
        <w:tc>
          <w:tcPr>
            <w:tcW w:w="3039" w:type="dxa"/>
            <w:gridSpan w:val="5"/>
            <w:vAlign w:val="center"/>
          </w:tcPr>
          <w:p>
            <w:pPr>
              <w:spacing w:line="280" w:lineRule="exact"/>
              <w:jc w:val="center"/>
              <w:rPr>
                <w:rFonts w:ascii="宋体" w:hAnsi="宋体"/>
                <w:sz w:val="24"/>
              </w:rPr>
            </w:pPr>
          </w:p>
        </w:tc>
        <w:tc>
          <w:tcPr>
            <w:tcW w:w="2646" w:type="dxa"/>
            <w:gridSpan w:val="3"/>
            <w:vAlign w:val="center"/>
          </w:tcPr>
          <w:p>
            <w:pPr>
              <w:spacing w:line="280" w:lineRule="exact"/>
              <w:jc w:val="center"/>
              <w:rPr>
                <w:rFonts w:ascii="宋体" w:hAnsi="宋体"/>
                <w:sz w:val="24"/>
              </w:rPr>
            </w:pPr>
          </w:p>
        </w:tc>
        <w:tc>
          <w:tcPr>
            <w:tcW w:w="3433" w:type="dxa"/>
            <w:gridSpan w:val="4"/>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vAlign w:val="center"/>
          </w:tcPr>
          <w:p>
            <w:pPr>
              <w:spacing w:line="280" w:lineRule="exact"/>
              <w:jc w:val="center"/>
              <w:rPr>
                <w:rFonts w:ascii="宋体" w:hAnsi="宋体"/>
                <w:sz w:val="24"/>
              </w:rPr>
            </w:pPr>
          </w:p>
        </w:tc>
        <w:tc>
          <w:tcPr>
            <w:tcW w:w="3039" w:type="dxa"/>
            <w:gridSpan w:val="2"/>
            <w:vAlign w:val="center"/>
          </w:tcPr>
          <w:p>
            <w:pPr>
              <w:spacing w:line="280" w:lineRule="exact"/>
              <w:jc w:val="center"/>
              <w:rPr>
                <w:rFonts w:ascii="宋体" w:hAnsi="宋体"/>
                <w:sz w:val="24"/>
              </w:rPr>
            </w:pPr>
          </w:p>
        </w:tc>
        <w:tc>
          <w:tcPr>
            <w:tcW w:w="3039" w:type="dxa"/>
            <w:gridSpan w:val="5"/>
            <w:vAlign w:val="center"/>
          </w:tcPr>
          <w:p>
            <w:pPr>
              <w:spacing w:line="280" w:lineRule="exact"/>
              <w:jc w:val="center"/>
              <w:rPr>
                <w:rFonts w:ascii="宋体" w:hAnsi="宋体"/>
                <w:sz w:val="24"/>
              </w:rPr>
            </w:pPr>
          </w:p>
        </w:tc>
        <w:tc>
          <w:tcPr>
            <w:tcW w:w="2646" w:type="dxa"/>
            <w:gridSpan w:val="3"/>
            <w:vAlign w:val="center"/>
          </w:tcPr>
          <w:p>
            <w:pPr>
              <w:spacing w:line="280" w:lineRule="exact"/>
              <w:jc w:val="center"/>
              <w:rPr>
                <w:rFonts w:ascii="宋体" w:hAnsi="宋体"/>
                <w:sz w:val="24"/>
              </w:rPr>
            </w:pPr>
          </w:p>
        </w:tc>
        <w:tc>
          <w:tcPr>
            <w:tcW w:w="3433" w:type="dxa"/>
            <w:gridSpan w:val="4"/>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777" w:type="dxa"/>
            <w:vMerge w:val="restart"/>
            <w:vAlign w:val="center"/>
          </w:tcPr>
          <w:p>
            <w:pPr>
              <w:spacing w:line="280" w:lineRule="exact"/>
              <w:jc w:val="center"/>
              <w:rPr>
                <w:rFonts w:ascii="宋体" w:hAnsi="宋体"/>
                <w:sz w:val="24"/>
              </w:rPr>
            </w:pPr>
            <w:r>
              <w:rPr>
                <w:rFonts w:hint="eastAsia" w:ascii="宋体" w:hAnsi="宋体"/>
                <w:sz w:val="24"/>
              </w:rPr>
              <w:t>验收内容</w:t>
            </w:r>
          </w:p>
          <w:p>
            <w:pPr>
              <w:spacing w:line="280" w:lineRule="exact"/>
              <w:jc w:val="center"/>
              <w:rPr>
                <w:rFonts w:ascii="宋体" w:hAnsi="宋体"/>
                <w:sz w:val="24"/>
              </w:rPr>
            </w:pPr>
            <w:r>
              <w:rPr>
                <w:rFonts w:hint="eastAsia" w:ascii="宋体" w:hAnsi="宋体"/>
                <w:sz w:val="24"/>
              </w:rPr>
              <w:t>和标准</w:t>
            </w:r>
          </w:p>
        </w:tc>
        <w:tc>
          <w:tcPr>
            <w:tcW w:w="1260" w:type="dxa"/>
            <w:vAlign w:val="center"/>
          </w:tcPr>
          <w:p>
            <w:pPr>
              <w:spacing w:line="280" w:lineRule="exact"/>
              <w:jc w:val="center"/>
              <w:rPr>
                <w:rFonts w:ascii="宋体" w:hAnsi="宋体"/>
                <w:sz w:val="24"/>
              </w:rPr>
            </w:pPr>
            <w:r>
              <w:rPr>
                <w:rFonts w:hint="eastAsia" w:ascii="宋体" w:hAnsi="宋体"/>
                <w:sz w:val="24"/>
              </w:rPr>
              <w:t>货物清单</w:t>
            </w:r>
          </w:p>
        </w:tc>
        <w:tc>
          <w:tcPr>
            <w:tcW w:w="1779" w:type="dxa"/>
            <w:vAlign w:val="center"/>
          </w:tcPr>
          <w:p>
            <w:pPr>
              <w:spacing w:line="280" w:lineRule="exact"/>
              <w:jc w:val="center"/>
              <w:rPr>
                <w:rFonts w:ascii="宋体" w:hAnsi="宋体"/>
                <w:sz w:val="24"/>
              </w:rPr>
            </w:pPr>
            <w:r>
              <w:rPr>
                <w:rFonts w:hint="eastAsia" w:ascii="宋体" w:hAnsi="宋体"/>
                <w:sz w:val="24"/>
              </w:rPr>
              <w:t>品牌、型号、规格、数量及外观质量等</w:t>
            </w:r>
          </w:p>
        </w:tc>
        <w:tc>
          <w:tcPr>
            <w:tcW w:w="1519" w:type="dxa"/>
            <w:gridSpan w:val="2"/>
            <w:vAlign w:val="center"/>
          </w:tcPr>
          <w:p>
            <w:pPr>
              <w:spacing w:line="280" w:lineRule="exact"/>
              <w:jc w:val="center"/>
              <w:rPr>
                <w:rFonts w:ascii="宋体" w:hAnsi="宋体"/>
                <w:sz w:val="24"/>
              </w:rPr>
            </w:pPr>
            <w:r>
              <w:rPr>
                <w:rFonts w:hint="eastAsia" w:ascii="宋体" w:hAnsi="宋体"/>
                <w:sz w:val="24"/>
              </w:rPr>
              <w:t>技术、性能</w:t>
            </w:r>
          </w:p>
          <w:p>
            <w:pPr>
              <w:spacing w:line="280" w:lineRule="exact"/>
              <w:jc w:val="center"/>
              <w:rPr>
                <w:rFonts w:ascii="宋体" w:hAnsi="宋体"/>
                <w:sz w:val="24"/>
              </w:rPr>
            </w:pPr>
            <w:r>
              <w:rPr>
                <w:rFonts w:hint="eastAsia" w:ascii="宋体" w:hAnsi="宋体"/>
                <w:sz w:val="24"/>
              </w:rPr>
              <w:t>指标等</w:t>
            </w:r>
          </w:p>
        </w:tc>
        <w:tc>
          <w:tcPr>
            <w:tcW w:w="1520" w:type="dxa"/>
            <w:gridSpan w:val="3"/>
            <w:vAlign w:val="center"/>
          </w:tcPr>
          <w:p>
            <w:pPr>
              <w:spacing w:line="280" w:lineRule="exact"/>
              <w:jc w:val="center"/>
              <w:rPr>
                <w:rFonts w:ascii="宋体" w:hAnsi="宋体"/>
                <w:sz w:val="24"/>
              </w:rPr>
            </w:pPr>
            <w:r>
              <w:rPr>
                <w:rFonts w:hint="eastAsia" w:ascii="宋体" w:hAnsi="宋体"/>
                <w:sz w:val="24"/>
              </w:rPr>
              <w:t>运行状况及安装调试等</w:t>
            </w:r>
          </w:p>
        </w:tc>
        <w:tc>
          <w:tcPr>
            <w:tcW w:w="1280" w:type="dxa"/>
            <w:vAlign w:val="center"/>
          </w:tcPr>
          <w:p>
            <w:pPr>
              <w:spacing w:line="280" w:lineRule="exact"/>
              <w:jc w:val="center"/>
              <w:rPr>
                <w:rFonts w:ascii="宋体" w:hAnsi="宋体"/>
                <w:sz w:val="24"/>
              </w:rPr>
            </w:pPr>
            <w:r>
              <w:rPr>
                <w:rFonts w:hint="eastAsia" w:ascii="宋体" w:hAnsi="宋体"/>
                <w:sz w:val="24"/>
              </w:rPr>
              <w:t>质量证明</w:t>
            </w:r>
          </w:p>
          <w:p>
            <w:pPr>
              <w:spacing w:line="280" w:lineRule="exact"/>
              <w:jc w:val="center"/>
              <w:rPr>
                <w:rFonts w:ascii="宋体" w:hAnsi="宋体"/>
                <w:sz w:val="24"/>
              </w:rPr>
            </w:pPr>
            <w:r>
              <w:rPr>
                <w:rFonts w:hint="eastAsia" w:ascii="宋体" w:hAnsi="宋体"/>
                <w:sz w:val="24"/>
              </w:rPr>
              <w:t>文件</w:t>
            </w:r>
          </w:p>
        </w:tc>
        <w:tc>
          <w:tcPr>
            <w:tcW w:w="1366" w:type="dxa"/>
            <w:gridSpan w:val="2"/>
            <w:vAlign w:val="center"/>
          </w:tcPr>
          <w:p>
            <w:pPr>
              <w:spacing w:line="280" w:lineRule="exact"/>
              <w:jc w:val="center"/>
              <w:rPr>
                <w:rFonts w:ascii="宋体" w:hAnsi="宋体"/>
                <w:sz w:val="24"/>
              </w:rPr>
            </w:pPr>
            <w:r>
              <w:rPr>
                <w:rFonts w:hint="eastAsia" w:ascii="宋体" w:hAnsi="宋体"/>
                <w:sz w:val="24"/>
              </w:rPr>
              <w:t>售后服务</w:t>
            </w:r>
          </w:p>
          <w:p>
            <w:pPr>
              <w:spacing w:line="280" w:lineRule="exact"/>
              <w:jc w:val="center"/>
              <w:rPr>
                <w:rFonts w:ascii="宋体" w:hAnsi="宋体"/>
                <w:sz w:val="24"/>
              </w:rPr>
            </w:pPr>
            <w:r>
              <w:rPr>
                <w:rFonts w:hint="eastAsia" w:ascii="宋体" w:hAnsi="宋体"/>
                <w:sz w:val="24"/>
              </w:rPr>
              <w:t>承诺</w:t>
            </w:r>
          </w:p>
        </w:tc>
        <w:tc>
          <w:tcPr>
            <w:tcW w:w="1234" w:type="dxa"/>
            <w:gridSpan w:val="2"/>
            <w:vAlign w:val="center"/>
          </w:tcPr>
          <w:p>
            <w:pPr>
              <w:spacing w:line="280" w:lineRule="exact"/>
              <w:jc w:val="center"/>
              <w:rPr>
                <w:rFonts w:ascii="宋体" w:hAnsi="宋体"/>
                <w:sz w:val="24"/>
              </w:rPr>
            </w:pPr>
            <w:r>
              <w:rPr>
                <w:rFonts w:hint="eastAsia" w:ascii="宋体" w:hAnsi="宋体"/>
                <w:sz w:val="24"/>
              </w:rPr>
              <w:t>安全要求</w:t>
            </w:r>
          </w:p>
        </w:tc>
        <w:tc>
          <w:tcPr>
            <w:tcW w:w="1300" w:type="dxa"/>
            <w:vAlign w:val="center"/>
          </w:tcPr>
          <w:p>
            <w:pPr>
              <w:spacing w:line="280" w:lineRule="exact"/>
              <w:jc w:val="center"/>
              <w:rPr>
                <w:rFonts w:ascii="宋体" w:hAnsi="宋体"/>
                <w:sz w:val="24"/>
              </w:rPr>
            </w:pPr>
            <w:r>
              <w:rPr>
                <w:rFonts w:hint="eastAsia" w:ascii="宋体" w:hAnsi="宋体"/>
                <w:sz w:val="24"/>
              </w:rPr>
              <w:t>合同履约时间、地点、方式等</w:t>
            </w:r>
          </w:p>
        </w:tc>
        <w:tc>
          <w:tcPr>
            <w:tcW w:w="899" w:type="dxa"/>
            <w:vAlign w:val="center"/>
          </w:tcPr>
          <w:p>
            <w:pPr>
              <w:spacing w:line="280" w:lineRule="exact"/>
              <w:jc w:val="center"/>
              <w:rPr>
                <w:rFonts w:ascii="宋体" w:hAnsi="宋体"/>
                <w:sz w:val="24"/>
              </w:rPr>
            </w:pPr>
            <w:r>
              <w:rPr>
                <w:rFonts w:hint="eastAsia" w:ascii="宋体" w:hAnsi="宋体"/>
                <w:sz w:val="24"/>
              </w:rPr>
              <w:t>其他验收内容和标准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777" w:type="dxa"/>
            <w:vMerge w:val="continue"/>
            <w:vAlign w:val="center"/>
          </w:tcPr>
          <w:p>
            <w:pPr>
              <w:spacing w:line="280" w:lineRule="exact"/>
              <w:jc w:val="center"/>
              <w:rPr>
                <w:rFonts w:ascii="宋体" w:hAnsi="宋体"/>
                <w:sz w:val="24"/>
              </w:rPr>
            </w:pPr>
          </w:p>
        </w:tc>
        <w:tc>
          <w:tcPr>
            <w:tcW w:w="1260" w:type="dxa"/>
            <w:vAlign w:val="center"/>
          </w:tcPr>
          <w:p>
            <w:pPr>
              <w:spacing w:line="280" w:lineRule="exact"/>
              <w:jc w:val="center"/>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不合格□</w:t>
            </w:r>
          </w:p>
        </w:tc>
        <w:tc>
          <w:tcPr>
            <w:tcW w:w="1779" w:type="dxa"/>
            <w:vAlign w:val="center"/>
          </w:tcPr>
          <w:p>
            <w:pPr>
              <w:spacing w:line="280" w:lineRule="exact"/>
              <w:jc w:val="center"/>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不合格□</w:t>
            </w:r>
          </w:p>
        </w:tc>
        <w:tc>
          <w:tcPr>
            <w:tcW w:w="1519" w:type="dxa"/>
            <w:gridSpan w:val="2"/>
            <w:vAlign w:val="center"/>
          </w:tcPr>
          <w:p>
            <w:pPr>
              <w:spacing w:line="280" w:lineRule="exact"/>
              <w:jc w:val="center"/>
              <w:rPr>
                <w:rFonts w:ascii="宋体" w:hAnsi="宋体"/>
                <w:sz w:val="24"/>
              </w:rPr>
            </w:pPr>
            <w:r>
              <w:rPr>
                <w:rFonts w:hint="eastAsia" w:ascii="宋体" w:hAnsi="宋体"/>
                <w:sz w:val="24"/>
              </w:rPr>
              <w:t>合  格□</w:t>
            </w:r>
          </w:p>
          <w:p>
            <w:pPr>
              <w:spacing w:line="280" w:lineRule="exact"/>
              <w:jc w:val="center"/>
            </w:pPr>
            <w:r>
              <w:rPr>
                <w:rFonts w:hint="eastAsia" w:ascii="宋体" w:hAnsi="宋体"/>
                <w:sz w:val="24"/>
              </w:rPr>
              <w:t>不合格□</w:t>
            </w:r>
          </w:p>
        </w:tc>
        <w:tc>
          <w:tcPr>
            <w:tcW w:w="1520" w:type="dxa"/>
            <w:gridSpan w:val="3"/>
            <w:vAlign w:val="center"/>
          </w:tcPr>
          <w:p>
            <w:pPr>
              <w:spacing w:line="280" w:lineRule="exact"/>
              <w:ind w:firstLine="120" w:firstLineChars="50"/>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不合格□</w:t>
            </w:r>
          </w:p>
        </w:tc>
        <w:tc>
          <w:tcPr>
            <w:tcW w:w="1280" w:type="dxa"/>
            <w:vAlign w:val="center"/>
          </w:tcPr>
          <w:p>
            <w:pPr>
              <w:spacing w:line="280" w:lineRule="exact"/>
              <w:jc w:val="center"/>
              <w:rPr>
                <w:rFonts w:ascii="宋体" w:hAnsi="宋体"/>
                <w:sz w:val="24"/>
              </w:rPr>
            </w:pPr>
            <w:r>
              <w:rPr>
                <w:rFonts w:hint="eastAsia" w:ascii="宋体" w:hAnsi="宋体"/>
                <w:sz w:val="24"/>
              </w:rPr>
              <w:t>合  格□</w:t>
            </w:r>
          </w:p>
          <w:p>
            <w:pPr>
              <w:spacing w:line="280" w:lineRule="exact"/>
              <w:jc w:val="center"/>
            </w:pPr>
            <w:r>
              <w:rPr>
                <w:rFonts w:hint="eastAsia" w:ascii="宋体" w:hAnsi="宋体"/>
                <w:sz w:val="24"/>
              </w:rPr>
              <w:t>不合格□</w:t>
            </w:r>
          </w:p>
        </w:tc>
        <w:tc>
          <w:tcPr>
            <w:tcW w:w="1366" w:type="dxa"/>
            <w:gridSpan w:val="2"/>
            <w:vAlign w:val="center"/>
          </w:tcPr>
          <w:p>
            <w:pPr>
              <w:spacing w:line="280" w:lineRule="exact"/>
              <w:jc w:val="center"/>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不合格□</w:t>
            </w:r>
          </w:p>
        </w:tc>
        <w:tc>
          <w:tcPr>
            <w:tcW w:w="1234" w:type="dxa"/>
            <w:gridSpan w:val="2"/>
            <w:vAlign w:val="center"/>
          </w:tcPr>
          <w:p>
            <w:pPr>
              <w:spacing w:line="280" w:lineRule="exact"/>
              <w:jc w:val="center"/>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不合格□</w:t>
            </w:r>
          </w:p>
        </w:tc>
        <w:tc>
          <w:tcPr>
            <w:tcW w:w="1300" w:type="dxa"/>
            <w:vAlign w:val="center"/>
          </w:tcPr>
          <w:p>
            <w:pPr>
              <w:spacing w:line="280" w:lineRule="exact"/>
              <w:ind w:firstLine="120" w:firstLineChars="50"/>
              <w:jc w:val="center"/>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 xml:space="preserve"> 不合格□</w:t>
            </w:r>
          </w:p>
        </w:tc>
        <w:tc>
          <w:tcPr>
            <w:tcW w:w="899"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777" w:type="dxa"/>
            <w:vAlign w:val="center"/>
          </w:tcPr>
          <w:p>
            <w:pPr>
              <w:spacing w:line="280" w:lineRule="exact"/>
              <w:jc w:val="center"/>
              <w:rPr>
                <w:sz w:val="24"/>
              </w:rPr>
            </w:pPr>
            <w:r>
              <w:rPr>
                <w:rFonts w:hint="eastAsia"/>
                <w:sz w:val="24"/>
              </w:rPr>
              <w:t>专业质量检测机构情况说明（如有）</w:t>
            </w:r>
          </w:p>
        </w:tc>
        <w:tc>
          <w:tcPr>
            <w:tcW w:w="12157" w:type="dxa"/>
            <w:gridSpan w:val="14"/>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777" w:type="dxa"/>
            <w:vAlign w:val="center"/>
          </w:tcPr>
          <w:p>
            <w:pPr>
              <w:spacing w:line="280" w:lineRule="exact"/>
              <w:jc w:val="center"/>
              <w:rPr>
                <w:sz w:val="24"/>
              </w:rPr>
            </w:pPr>
            <w:r>
              <w:rPr>
                <w:rFonts w:hint="eastAsia" w:ascii="宋体" w:hAnsi="宋体"/>
                <w:sz w:val="24"/>
              </w:rPr>
              <w:t>验收情况说明</w:t>
            </w:r>
          </w:p>
        </w:tc>
        <w:tc>
          <w:tcPr>
            <w:tcW w:w="12157" w:type="dxa"/>
            <w:gridSpan w:val="14"/>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777" w:type="dxa"/>
            <w:vAlign w:val="center"/>
          </w:tcPr>
          <w:p>
            <w:pPr>
              <w:spacing w:line="280" w:lineRule="exact"/>
              <w:jc w:val="center"/>
              <w:rPr>
                <w:rFonts w:ascii="宋体" w:hAnsi="宋体"/>
                <w:sz w:val="24"/>
              </w:rPr>
            </w:pPr>
            <w:r>
              <w:rPr>
                <w:rFonts w:hint="eastAsia" w:ascii="宋体" w:hAnsi="宋体"/>
                <w:sz w:val="24"/>
              </w:rPr>
              <w:t>存在问题和改进意见（如有）</w:t>
            </w:r>
          </w:p>
        </w:tc>
        <w:tc>
          <w:tcPr>
            <w:tcW w:w="12157" w:type="dxa"/>
            <w:gridSpan w:val="14"/>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777" w:type="dxa"/>
            <w:vAlign w:val="center"/>
          </w:tcPr>
          <w:p>
            <w:pPr>
              <w:spacing w:line="280" w:lineRule="exact"/>
              <w:jc w:val="center"/>
              <w:rPr>
                <w:rFonts w:ascii="宋体" w:hAnsi="宋体"/>
                <w:sz w:val="24"/>
              </w:rPr>
            </w:pPr>
            <w:r>
              <w:rPr>
                <w:rFonts w:hint="eastAsia" w:ascii="宋体" w:hAnsi="宋体"/>
                <w:sz w:val="24"/>
              </w:rPr>
              <w:t>验收结论</w:t>
            </w:r>
          </w:p>
        </w:tc>
        <w:tc>
          <w:tcPr>
            <w:tcW w:w="12157" w:type="dxa"/>
            <w:gridSpan w:val="14"/>
            <w:vAlign w:val="center"/>
          </w:tcPr>
          <w:p>
            <w:pPr>
              <w:spacing w:line="280" w:lineRule="exact"/>
              <w:jc w:val="center"/>
              <w:rPr>
                <w:rFonts w:ascii="宋体" w:hAnsi="宋体"/>
                <w:sz w:val="24"/>
              </w:rPr>
            </w:pPr>
            <w:r>
              <w:rPr>
                <w:rFonts w:hint="eastAsia" w:ascii="宋体" w:hAnsi="宋体"/>
                <w:sz w:val="24"/>
              </w:rPr>
              <w:t>合  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7" w:type="dxa"/>
            <w:vAlign w:val="center"/>
          </w:tcPr>
          <w:p>
            <w:pPr>
              <w:spacing w:line="280" w:lineRule="exact"/>
              <w:jc w:val="center"/>
              <w:rPr>
                <w:sz w:val="24"/>
              </w:rPr>
            </w:pPr>
            <w:r>
              <w:rPr>
                <w:rFonts w:hint="eastAsia"/>
                <w:sz w:val="24"/>
              </w:rPr>
              <w:t>验收小组</w:t>
            </w:r>
          </w:p>
          <w:p>
            <w:pPr>
              <w:spacing w:line="280" w:lineRule="exact"/>
              <w:jc w:val="center"/>
              <w:rPr>
                <w:sz w:val="24"/>
              </w:rPr>
            </w:pPr>
            <w:r>
              <w:rPr>
                <w:rFonts w:hint="eastAsia"/>
                <w:sz w:val="24"/>
              </w:rPr>
              <w:t>成员签字</w:t>
            </w:r>
          </w:p>
        </w:tc>
        <w:tc>
          <w:tcPr>
            <w:tcW w:w="12157" w:type="dxa"/>
            <w:gridSpan w:val="14"/>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3934" w:type="dxa"/>
            <w:gridSpan w:val="15"/>
            <w:vAlign w:val="center"/>
          </w:tcPr>
          <w:p>
            <w:pPr>
              <w:spacing w:line="280" w:lineRule="exact"/>
              <w:rPr>
                <w:sz w:val="24"/>
              </w:rPr>
            </w:pPr>
            <w:r>
              <w:rPr>
                <w:rFonts w:hint="eastAsia"/>
                <w:sz w:val="24"/>
              </w:rPr>
              <w:t>供应商确认（同意验收结论/不同意验收结论）</w:t>
            </w:r>
          </w:p>
          <w:p>
            <w:pPr>
              <w:spacing w:line="280" w:lineRule="exact"/>
              <w:rPr>
                <w:sz w:val="24"/>
              </w:rPr>
            </w:pPr>
          </w:p>
          <w:p>
            <w:pPr>
              <w:spacing w:line="280" w:lineRule="exact"/>
              <w:jc w:val="center"/>
            </w:pPr>
            <w:r>
              <w:rPr>
                <w:rFonts w:hint="eastAsia"/>
                <w:sz w:val="24"/>
              </w:rPr>
              <w:t xml:space="preserve">                                                                                   （单位公章或授权代表签字）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941" w:type="dxa"/>
            <w:gridSpan w:val="7"/>
            <w:vAlign w:val="center"/>
          </w:tcPr>
          <w:p>
            <w:pPr>
              <w:spacing w:line="280" w:lineRule="exact"/>
              <w:jc w:val="center"/>
              <w:rPr>
                <w:rFonts w:ascii="宋体" w:hAnsi="宋体"/>
                <w:sz w:val="24"/>
              </w:rPr>
            </w:pPr>
            <w:r>
              <w:rPr>
                <w:rFonts w:hint="eastAsia" w:ascii="宋体" w:hAnsi="宋体"/>
                <w:sz w:val="24"/>
              </w:rPr>
              <w:t>第三方机构签章（如有）</w:t>
            </w:r>
          </w:p>
        </w:tc>
        <w:tc>
          <w:tcPr>
            <w:tcW w:w="6993" w:type="dxa"/>
            <w:gridSpan w:val="8"/>
            <w:vAlign w:val="center"/>
          </w:tcPr>
          <w:p>
            <w:pPr>
              <w:spacing w:line="280" w:lineRule="exact"/>
              <w:jc w:val="center"/>
              <w:rPr>
                <w:rFonts w:ascii="宋体" w:hAnsi="宋体"/>
                <w:sz w:val="24"/>
              </w:rPr>
            </w:pPr>
            <w:r>
              <w:rPr>
                <w:rFonts w:hint="eastAsia" w:ascii="宋体" w:hAnsi="宋体"/>
                <w:sz w:val="24"/>
              </w:rPr>
              <w:t>采购</w:t>
            </w:r>
            <w:r>
              <w:rPr>
                <w:rFonts w:hint="eastAsia" w:ascii="宋体" w:hAnsi="宋体"/>
                <w:sz w:val="24"/>
                <w:lang w:eastAsia="zh-CN"/>
              </w:rPr>
              <w:t>人</w:t>
            </w:r>
            <w:r>
              <w:rPr>
                <w:rFonts w:hint="eastAsia" w:ascii="宋体" w:hAnsi="宋体"/>
                <w:sz w:val="24"/>
              </w:rPr>
              <w:t>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6941" w:type="dxa"/>
            <w:gridSpan w:val="7"/>
          </w:tcPr>
          <w:p>
            <w:pPr>
              <w:spacing w:line="280" w:lineRule="exact"/>
              <w:rPr>
                <w:sz w:val="24"/>
              </w:rPr>
            </w:pPr>
            <w:r>
              <w:rPr>
                <w:rFonts w:hint="eastAsia"/>
                <w:sz w:val="24"/>
              </w:rPr>
              <w:t xml:space="preserve">                                                     </w:t>
            </w:r>
          </w:p>
          <w:p>
            <w:pPr>
              <w:spacing w:line="280" w:lineRule="exact"/>
              <w:ind w:firstLine="120" w:firstLineChars="50"/>
              <w:jc w:val="center"/>
              <w:rPr>
                <w:sz w:val="24"/>
              </w:rPr>
            </w:pPr>
          </w:p>
          <w:p>
            <w:pPr>
              <w:spacing w:line="280" w:lineRule="exact"/>
              <w:rPr>
                <w:sz w:val="24"/>
              </w:rPr>
            </w:pPr>
          </w:p>
          <w:p>
            <w:pPr>
              <w:spacing w:line="280" w:lineRule="exact"/>
              <w:rPr>
                <w:sz w:val="24"/>
              </w:rPr>
            </w:pPr>
            <w:r>
              <w:rPr>
                <w:rFonts w:hint="eastAsia"/>
                <w:sz w:val="24"/>
              </w:rPr>
              <w:t>经办人：          负责人：            （采购代理机构公章）</w:t>
            </w:r>
          </w:p>
        </w:tc>
        <w:tc>
          <w:tcPr>
            <w:tcW w:w="6993" w:type="dxa"/>
            <w:gridSpan w:val="8"/>
          </w:tcPr>
          <w:p>
            <w:pPr>
              <w:spacing w:line="280" w:lineRule="exact"/>
              <w:ind w:firstLine="120" w:firstLineChars="50"/>
              <w:rPr>
                <w:sz w:val="24"/>
              </w:rPr>
            </w:pPr>
            <w:r>
              <w:rPr>
                <w:rFonts w:hint="eastAsia"/>
                <w:sz w:val="24"/>
              </w:rPr>
              <w:t xml:space="preserve">                                                     </w:t>
            </w:r>
          </w:p>
          <w:p>
            <w:pPr>
              <w:spacing w:line="280" w:lineRule="exact"/>
              <w:ind w:firstLine="120" w:firstLineChars="50"/>
              <w:rPr>
                <w:sz w:val="24"/>
              </w:rPr>
            </w:pPr>
          </w:p>
          <w:p>
            <w:pPr>
              <w:spacing w:line="280" w:lineRule="exact"/>
              <w:rPr>
                <w:sz w:val="24"/>
              </w:rPr>
            </w:pPr>
          </w:p>
          <w:p>
            <w:pPr>
              <w:spacing w:line="280" w:lineRule="exact"/>
              <w:rPr>
                <w:sz w:val="24"/>
              </w:rPr>
            </w:pPr>
            <w:r>
              <w:rPr>
                <w:rFonts w:hint="eastAsia"/>
                <w:sz w:val="24"/>
              </w:rPr>
              <w:t xml:space="preserve">经办人：           负责人：            </w:t>
            </w:r>
            <w:r>
              <w:rPr>
                <w:rFonts w:hint="eastAsia"/>
                <w:sz w:val="24"/>
                <w:lang w:val="en-US" w:eastAsia="zh-CN"/>
              </w:rPr>
              <w:t xml:space="preserve"> </w:t>
            </w:r>
            <w:bookmarkStart w:id="0" w:name="_GoBack"/>
            <w:bookmarkEnd w:id="0"/>
            <w:r>
              <w:rPr>
                <w:rFonts w:hint="eastAsia"/>
                <w:sz w:val="24"/>
              </w:rPr>
              <w:t>（采购</w:t>
            </w:r>
            <w:r>
              <w:rPr>
                <w:rFonts w:hint="eastAsia"/>
                <w:sz w:val="24"/>
                <w:lang w:eastAsia="zh-CN"/>
              </w:rPr>
              <w:t>人</w:t>
            </w:r>
            <w:r>
              <w:rPr>
                <w:rFonts w:hint="eastAsia"/>
                <w:sz w:val="24"/>
              </w:rPr>
              <w:t>公章）</w:t>
            </w:r>
          </w:p>
        </w:tc>
      </w:tr>
    </w:tbl>
    <w:p>
      <w:pPr>
        <w:rPr>
          <w:sz w:val="28"/>
          <w:szCs w:val="2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rFonts w:hint="eastAsia"/>
      </w:rPr>
      <w:t>天津市教育委员会教学仪器设备供应中心招标文件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052980"/>
    <w:multiLevelType w:val="singleLevel"/>
    <w:tmpl w:val="7805298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1MWI0OWRiNmQzMGUyMWJiZGUwNWZkZmI1OTZkNGEifQ=="/>
  </w:docVars>
  <w:rsids>
    <w:rsidRoot w:val="00413874"/>
    <w:rsid w:val="0001382E"/>
    <w:rsid w:val="0003160C"/>
    <w:rsid w:val="00080A1E"/>
    <w:rsid w:val="000B0AAA"/>
    <w:rsid w:val="000C05C8"/>
    <w:rsid w:val="0012020E"/>
    <w:rsid w:val="001A4CF3"/>
    <w:rsid w:val="001D58A0"/>
    <w:rsid w:val="001F42A7"/>
    <w:rsid w:val="00266797"/>
    <w:rsid w:val="002D675C"/>
    <w:rsid w:val="00324EB7"/>
    <w:rsid w:val="00347305"/>
    <w:rsid w:val="00361C19"/>
    <w:rsid w:val="00372F82"/>
    <w:rsid w:val="00384E16"/>
    <w:rsid w:val="00384FD5"/>
    <w:rsid w:val="00403ED3"/>
    <w:rsid w:val="00410B14"/>
    <w:rsid w:val="00413874"/>
    <w:rsid w:val="0047303F"/>
    <w:rsid w:val="004B4185"/>
    <w:rsid w:val="004C529E"/>
    <w:rsid w:val="004C61D0"/>
    <w:rsid w:val="004C6611"/>
    <w:rsid w:val="00525025"/>
    <w:rsid w:val="005E0BCF"/>
    <w:rsid w:val="00642225"/>
    <w:rsid w:val="0065125D"/>
    <w:rsid w:val="006D2BDC"/>
    <w:rsid w:val="00712CE8"/>
    <w:rsid w:val="007544C0"/>
    <w:rsid w:val="0076673F"/>
    <w:rsid w:val="007E7864"/>
    <w:rsid w:val="007F158E"/>
    <w:rsid w:val="007F483B"/>
    <w:rsid w:val="00844A2D"/>
    <w:rsid w:val="008756E3"/>
    <w:rsid w:val="00886454"/>
    <w:rsid w:val="00902712"/>
    <w:rsid w:val="00916464"/>
    <w:rsid w:val="0099640D"/>
    <w:rsid w:val="009B11B4"/>
    <w:rsid w:val="00A12CE6"/>
    <w:rsid w:val="00A67C46"/>
    <w:rsid w:val="00AF0009"/>
    <w:rsid w:val="00B33D5E"/>
    <w:rsid w:val="00B66611"/>
    <w:rsid w:val="00B82370"/>
    <w:rsid w:val="00BA4AB5"/>
    <w:rsid w:val="00C14939"/>
    <w:rsid w:val="00C93E88"/>
    <w:rsid w:val="00CA4D2C"/>
    <w:rsid w:val="00CC4452"/>
    <w:rsid w:val="00CD18C2"/>
    <w:rsid w:val="00D52CC5"/>
    <w:rsid w:val="00D73BCC"/>
    <w:rsid w:val="00D90155"/>
    <w:rsid w:val="00E46266"/>
    <w:rsid w:val="00E75F8A"/>
    <w:rsid w:val="00EC07A0"/>
    <w:rsid w:val="00F20E2A"/>
    <w:rsid w:val="00F22333"/>
    <w:rsid w:val="02AB3D4B"/>
    <w:rsid w:val="049B1FA1"/>
    <w:rsid w:val="07DA7D58"/>
    <w:rsid w:val="0C50349B"/>
    <w:rsid w:val="0E8B1F7A"/>
    <w:rsid w:val="0EB16245"/>
    <w:rsid w:val="0EEC54CF"/>
    <w:rsid w:val="0FBB5F9F"/>
    <w:rsid w:val="11AB1672"/>
    <w:rsid w:val="15D42412"/>
    <w:rsid w:val="16C35233"/>
    <w:rsid w:val="16D455C4"/>
    <w:rsid w:val="19C137D0"/>
    <w:rsid w:val="1CF83E16"/>
    <w:rsid w:val="1DFA0834"/>
    <w:rsid w:val="1E39702F"/>
    <w:rsid w:val="1EA638ED"/>
    <w:rsid w:val="22A13307"/>
    <w:rsid w:val="24D1440C"/>
    <w:rsid w:val="28870877"/>
    <w:rsid w:val="29303854"/>
    <w:rsid w:val="2CDE6947"/>
    <w:rsid w:val="30FF6E8C"/>
    <w:rsid w:val="359F6AD5"/>
    <w:rsid w:val="36B6623F"/>
    <w:rsid w:val="3C142DFA"/>
    <w:rsid w:val="3C491113"/>
    <w:rsid w:val="3EA71D5A"/>
    <w:rsid w:val="3EC716B1"/>
    <w:rsid w:val="3FB450C8"/>
    <w:rsid w:val="46026065"/>
    <w:rsid w:val="463D5777"/>
    <w:rsid w:val="467D476C"/>
    <w:rsid w:val="4A4C4EB1"/>
    <w:rsid w:val="4FC77A5D"/>
    <w:rsid w:val="4FE358DE"/>
    <w:rsid w:val="51F2145C"/>
    <w:rsid w:val="580271CC"/>
    <w:rsid w:val="5BCE316F"/>
    <w:rsid w:val="605375A1"/>
    <w:rsid w:val="61AD38F0"/>
    <w:rsid w:val="63E31A72"/>
    <w:rsid w:val="63FB41A0"/>
    <w:rsid w:val="6468791F"/>
    <w:rsid w:val="65457E0A"/>
    <w:rsid w:val="6AD2649C"/>
    <w:rsid w:val="6DF7020C"/>
    <w:rsid w:val="733C5B15"/>
    <w:rsid w:val="797E24C3"/>
    <w:rsid w:val="7B001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9"/>
    <w:autoRedefine/>
    <w:qFormat/>
    <w:uiPriority w:val="0"/>
    <w:rPr>
      <w:rFonts w:ascii="Arial Unicode MS" w:hAnsi="Cambria" w:eastAsia="Arial Unicode MS" w:cs="Cambria"/>
      <w:sz w:val="32"/>
      <w:szCs w:val="22"/>
    </w:rPr>
  </w:style>
  <w:style w:type="paragraph" w:styleId="3">
    <w:name w:val="footer"/>
    <w:basedOn w:val="1"/>
    <w:autoRedefine/>
    <w:qFormat/>
    <w:uiPriority w:val="99"/>
    <w:pPr>
      <w:tabs>
        <w:tab w:val="center" w:pos="4153"/>
        <w:tab w:val="right" w:pos="8306"/>
      </w:tabs>
      <w:snapToGrid w:val="0"/>
      <w:jc w:val="left"/>
    </w:pPr>
    <w:rPr>
      <w:sz w:val="18"/>
    </w:rPr>
  </w:style>
  <w:style w:type="paragraph" w:styleId="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99"/>
  </w:style>
  <w:style w:type="character" w:customStyle="1" w:styleId="9">
    <w:name w:val="正文文本 字符"/>
    <w:basedOn w:val="7"/>
    <w:link w:val="2"/>
    <w:autoRedefine/>
    <w:qFormat/>
    <w:uiPriority w:val="0"/>
    <w:rPr>
      <w:rFonts w:ascii="Arial Unicode MS" w:hAnsi="Cambria" w:eastAsia="Arial Unicode MS" w:cs="Cambria"/>
      <w:kern w:val="2"/>
      <w:sz w:val="32"/>
      <w:szCs w:val="22"/>
    </w:rPr>
  </w:style>
  <w:style w:type="paragraph"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F68216-BFEC-4ACD-BF15-FDC50E3863C8}">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Pages>
  <Words>513</Words>
  <Characters>2930</Characters>
  <Lines>24</Lines>
  <Paragraphs>6</Paragraphs>
  <TotalTime>37</TotalTime>
  <ScaleCrop>false</ScaleCrop>
  <LinksUpToDate>false</LinksUpToDate>
  <CharactersWithSpaces>3437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Administrator.USER-20160527FT</dc:creator>
  <cp:lastModifiedBy>台红祥</cp:lastModifiedBy>
  <dcterms:modified xsi:type="dcterms:W3CDTF">2024-05-06T08:48:04Z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4A78F039674E41889557E8FE4732B613</vt:lpwstr>
  </property>
</Properties>
</file>