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hAnsi="仿宋" w:eastAsia="方正小标宋简体"/>
          <w:bCs/>
          <w:color w:val="000000"/>
          <w:sz w:val="44"/>
          <w:szCs w:val="44"/>
        </w:rPr>
      </w:pPr>
      <w:r>
        <w:rPr>
          <w:rFonts w:hint="eastAsia" w:ascii="方正小标宋简体" w:hAnsi="仿宋" w:eastAsia="方正小标宋简体"/>
          <w:bCs/>
          <w:color w:val="000000"/>
          <w:sz w:val="44"/>
          <w:szCs w:val="44"/>
        </w:rPr>
        <w:t>附件</w:t>
      </w:r>
    </w:p>
    <w:p>
      <w:pPr>
        <w:pStyle w:val="2"/>
        <w:spacing w:line="500" w:lineRule="exact"/>
        <w:jc w:val="center"/>
        <w:rPr>
          <w:rFonts w:ascii="方正小标宋简体" w:hAnsi="仿宋" w:eastAsia="方正小标宋简体"/>
          <w:bCs/>
          <w:color w:val="000000"/>
          <w:sz w:val="44"/>
          <w:szCs w:val="44"/>
        </w:rPr>
      </w:pPr>
      <w:r>
        <w:rPr>
          <w:rFonts w:hint="eastAsia" w:ascii="方正小标宋简体" w:hAnsi="仿宋" w:eastAsia="方正小标宋简体"/>
          <w:bCs/>
          <w:color w:val="000000"/>
          <w:sz w:val="44"/>
          <w:szCs w:val="44"/>
        </w:rPr>
        <w:t xml:space="preserve">天津市心理健康服务协会章程 </w:t>
      </w:r>
    </w:p>
    <w:p>
      <w:pPr>
        <w:pStyle w:val="2"/>
        <w:spacing w:before="0" w:beforeAutospacing="0" w:after="0" w:afterAutospacing="0" w:line="600" w:lineRule="exact"/>
        <w:jc w:val="center"/>
        <w:rPr>
          <w:rFonts w:ascii="楷体_GB2312" w:hAnsi="仿宋" w:eastAsia="楷体_GB2312"/>
          <w:bCs/>
          <w:color w:val="000000"/>
          <w:sz w:val="30"/>
          <w:szCs w:val="30"/>
        </w:rPr>
      </w:pPr>
      <w:r>
        <w:rPr>
          <w:rFonts w:ascii="楷体_GB2312" w:hAnsi="仿宋" w:eastAsia="楷体_GB2312"/>
          <w:bCs/>
          <w:color w:val="000000"/>
          <w:sz w:val="30"/>
          <w:szCs w:val="30"/>
        </w:rPr>
        <w:t>第一章 总 则</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本团体的名称</w:t>
      </w:r>
      <w:r>
        <w:rPr>
          <w:rFonts w:hint="eastAsia" w:ascii="仿宋" w:hAnsi="仿宋" w:eastAsia="仿宋"/>
          <w:color w:val="000000"/>
          <w:sz w:val="30"/>
          <w:szCs w:val="30"/>
        </w:rPr>
        <w:t>是 天津市心理健康服务协会。</w:t>
      </w:r>
      <w:r>
        <w:rPr>
          <w:rFonts w:ascii="仿宋" w:hAnsi="仿宋" w:eastAsia="仿宋"/>
          <w:color w:val="000000"/>
          <w:sz w:val="30"/>
          <w:szCs w:val="30"/>
        </w:rPr>
        <w:t>英文名</w:t>
      </w:r>
      <w:r>
        <w:rPr>
          <w:rFonts w:hint="eastAsia" w:ascii="仿宋" w:hAnsi="仿宋" w:eastAsia="仿宋"/>
          <w:color w:val="000000"/>
          <w:sz w:val="30"/>
          <w:szCs w:val="30"/>
        </w:rPr>
        <w:t>称：Tianjin Mental Health</w:t>
      </w:r>
      <w:r>
        <w:rPr>
          <w:rFonts w:ascii="仿宋" w:hAnsi="仿宋" w:eastAsia="仿宋"/>
          <w:color w:val="000000"/>
          <w:sz w:val="30"/>
          <w:szCs w:val="30"/>
        </w:rPr>
        <w:t xml:space="preserve"> Service Association</w:t>
      </w:r>
      <w:r>
        <w:rPr>
          <w:rFonts w:hint="eastAsia" w:ascii="仿宋" w:hAnsi="仿宋" w:eastAsia="仿宋"/>
          <w:color w:val="000000"/>
          <w:sz w:val="30"/>
          <w:szCs w:val="30"/>
        </w:rPr>
        <w:t>，</w:t>
      </w:r>
      <w:r>
        <w:rPr>
          <w:rFonts w:ascii="仿宋" w:hAnsi="仿宋" w:eastAsia="仿宋"/>
          <w:color w:val="000000"/>
          <w:sz w:val="30"/>
          <w:szCs w:val="30"/>
        </w:rPr>
        <w:t>缩写</w:t>
      </w:r>
      <w:r>
        <w:rPr>
          <w:rFonts w:hint="eastAsia" w:ascii="仿宋" w:hAnsi="仿宋" w:eastAsia="仿宋"/>
          <w:color w:val="000000"/>
          <w:sz w:val="30"/>
          <w:szCs w:val="30"/>
        </w:rPr>
        <w:t>：  TMHSA。</w:t>
      </w:r>
    </w:p>
    <w:p>
      <w:pPr>
        <w:pStyle w:val="2"/>
        <w:numPr>
          <w:ilvl w:val="1"/>
          <w:numId w:val="1"/>
        </w:numPr>
        <w:tabs>
          <w:tab w:val="left" w:pos="1620"/>
          <w:tab w:val="clear" w:pos="840"/>
        </w:tabs>
        <w:spacing w:before="0" w:beforeAutospacing="0" w:after="0" w:afterAutospacing="0" w:line="600" w:lineRule="exact"/>
        <w:ind w:left="0" w:firstLine="540"/>
        <w:rPr>
          <w:rFonts w:ascii="仿宋" w:hAnsi="仿宋" w:eastAsia="仿宋"/>
          <w:color w:val="000000"/>
          <w:sz w:val="30"/>
          <w:szCs w:val="30"/>
        </w:rPr>
      </w:pPr>
      <w:r>
        <w:rPr>
          <w:rFonts w:ascii="仿宋" w:hAnsi="仿宋" w:eastAsia="仿宋"/>
          <w:color w:val="000000"/>
          <w:sz w:val="30"/>
          <w:szCs w:val="30"/>
        </w:rPr>
        <w:t>本团体的性质</w:t>
      </w:r>
      <w:r>
        <w:rPr>
          <w:rFonts w:hint="eastAsia" w:ascii="仿宋" w:hAnsi="仿宋" w:eastAsia="仿宋"/>
          <w:color w:val="000000"/>
          <w:sz w:val="30"/>
          <w:szCs w:val="30"/>
        </w:rPr>
        <w:t>是由医疗机构、学校、社会心理服务机构等 自愿结成的专业性、</w:t>
      </w:r>
      <w:r>
        <w:rPr>
          <w:rFonts w:ascii="仿宋" w:hAnsi="仿宋" w:eastAsia="仿宋"/>
          <w:color w:val="000000"/>
          <w:sz w:val="30"/>
          <w:szCs w:val="30"/>
        </w:rPr>
        <w:t>非营利性社会组织</w:t>
      </w:r>
      <w:r>
        <w:rPr>
          <w:rFonts w:hint="eastAsia" w:ascii="仿宋" w:hAnsi="仿宋" w:eastAsia="仿宋"/>
          <w:color w:val="000000"/>
          <w:sz w:val="30"/>
          <w:szCs w:val="30"/>
        </w:rPr>
        <w:t>，具有公益性。</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hint="eastAsia" w:ascii="仿宋" w:hAnsi="仿宋" w:eastAsia="仿宋"/>
          <w:color w:val="000000"/>
          <w:sz w:val="30"/>
          <w:szCs w:val="30"/>
        </w:rPr>
        <w:t>本团体的宗旨是坚持中国共产党的全面领导，遵守宪法、法律、法规和国家政策，遵守社会道德风尚、社会主义核心价值观并积极加强社会组织党的建设，以习近平新时代中国特色社会主义思想为指导，致力于推动心理健康知识的普及和传播，提供多元化的心理健康服务和资源,提高公众对心理健康问题的关注和理解，促进心理健康事业的发展。</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本团体接受业务主管单位</w:t>
      </w:r>
      <w:r>
        <w:rPr>
          <w:rFonts w:hint="eastAsia" w:ascii="仿宋" w:hAnsi="仿宋" w:eastAsia="仿宋"/>
          <w:color w:val="000000"/>
          <w:sz w:val="30"/>
          <w:szCs w:val="30"/>
        </w:rPr>
        <w:t>天津市卫生健康委员会</w:t>
      </w:r>
      <w:r>
        <w:rPr>
          <w:rFonts w:ascii="仿宋" w:hAnsi="仿宋" w:eastAsia="仿宋"/>
          <w:color w:val="000000"/>
          <w:sz w:val="30"/>
          <w:szCs w:val="30"/>
        </w:rPr>
        <w:t>、社团登记管理机关</w:t>
      </w:r>
      <w:r>
        <w:rPr>
          <w:rFonts w:hint="eastAsia" w:ascii="仿宋" w:hAnsi="仿宋" w:eastAsia="仿宋"/>
          <w:color w:val="000000"/>
          <w:sz w:val="30"/>
          <w:szCs w:val="30"/>
        </w:rPr>
        <w:t>天津市民政局</w:t>
      </w:r>
      <w:r>
        <w:rPr>
          <w:rFonts w:ascii="仿宋" w:hAnsi="仿宋" w:eastAsia="仿宋"/>
          <w:color w:val="000000"/>
          <w:sz w:val="30"/>
          <w:szCs w:val="30"/>
        </w:rPr>
        <w:t>的业务指导和监督管理</w:t>
      </w:r>
      <w:r>
        <w:rPr>
          <w:rFonts w:hint="eastAsia" w:ascii="仿宋" w:hAnsi="仿宋" w:eastAsia="仿宋"/>
          <w:color w:val="000000"/>
          <w:sz w:val="30"/>
          <w:szCs w:val="30"/>
        </w:rPr>
        <w:t>。</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hint="eastAsia" w:ascii="仿宋" w:hAnsi="仿宋" w:eastAsia="仿宋"/>
          <w:color w:val="000000"/>
          <w:sz w:val="30"/>
          <w:szCs w:val="30"/>
        </w:rPr>
        <w:t>本</w:t>
      </w:r>
      <w:r>
        <w:rPr>
          <w:rFonts w:ascii="仿宋" w:hAnsi="仿宋" w:eastAsia="仿宋"/>
          <w:color w:val="000000"/>
          <w:sz w:val="30"/>
          <w:szCs w:val="30"/>
        </w:rPr>
        <w:t>团体的住所</w:t>
      </w:r>
      <w:r>
        <w:rPr>
          <w:rFonts w:hint="eastAsia" w:ascii="仿宋" w:hAnsi="仿宋" w:eastAsia="仿宋"/>
          <w:color w:val="000000"/>
          <w:sz w:val="30"/>
          <w:szCs w:val="30"/>
        </w:rPr>
        <w:t>在天津市河西区。</w:t>
      </w:r>
    </w:p>
    <w:p>
      <w:pPr>
        <w:pStyle w:val="2"/>
        <w:spacing w:before="0" w:beforeAutospacing="0" w:after="0" w:afterAutospacing="0" w:line="600" w:lineRule="exact"/>
        <w:ind w:firstLine="555"/>
        <w:jc w:val="both"/>
        <w:rPr>
          <w:rFonts w:ascii="仿宋" w:hAnsi="仿宋" w:eastAsia="仿宋"/>
          <w:color w:val="000000"/>
          <w:sz w:val="30"/>
          <w:szCs w:val="30"/>
        </w:rPr>
      </w:pPr>
    </w:p>
    <w:p>
      <w:pPr>
        <w:pStyle w:val="2"/>
        <w:spacing w:before="0" w:beforeAutospacing="0" w:after="0" w:afterAutospacing="0" w:line="600" w:lineRule="exact"/>
        <w:ind w:firstLine="555"/>
        <w:jc w:val="center"/>
        <w:rPr>
          <w:rFonts w:ascii="楷体_GB2312" w:hAnsi="仿宋" w:eastAsia="楷体_GB2312"/>
          <w:bCs/>
          <w:color w:val="000000"/>
          <w:sz w:val="30"/>
          <w:szCs w:val="30"/>
        </w:rPr>
      </w:pPr>
      <w:r>
        <w:rPr>
          <w:rFonts w:ascii="楷体_GB2312" w:hAnsi="仿宋" w:eastAsia="楷体_GB2312"/>
          <w:bCs/>
          <w:color w:val="000000"/>
          <w:sz w:val="30"/>
          <w:szCs w:val="30"/>
        </w:rPr>
        <w:t>第二章</w:t>
      </w:r>
      <w:r>
        <w:rPr>
          <w:rFonts w:hint="eastAsia" w:ascii="楷体_GB2312" w:hAnsi="仿宋" w:eastAsia="楷体_GB2312"/>
          <w:bCs/>
          <w:color w:val="000000"/>
          <w:sz w:val="30"/>
          <w:szCs w:val="30"/>
        </w:rPr>
        <w:t xml:space="preserve"> </w:t>
      </w:r>
      <w:r>
        <w:rPr>
          <w:rFonts w:ascii="楷体_GB2312" w:hAnsi="仿宋" w:eastAsia="楷体_GB2312"/>
          <w:bCs/>
          <w:color w:val="000000"/>
          <w:sz w:val="30"/>
          <w:szCs w:val="30"/>
        </w:rPr>
        <w:t>加强党的建设</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本团体按照《</w:t>
      </w:r>
      <w:r>
        <w:rPr>
          <w:rFonts w:hint="eastAsia" w:ascii="仿宋" w:hAnsi="仿宋" w:eastAsia="仿宋"/>
          <w:color w:val="000000"/>
          <w:sz w:val="30"/>
          <w:szCs w:val="30"/>
        </w:rPr>
        <w:t>中国共产党</w:t>
      </w:r>
      <w:r>
        <w:rPr>
          <w:rFonts w:ascii="仿宋" w:hAnsi="仿宋" w:eastAsia="仿宋"/>
          <w:color w:val="000000"/>
          <w:sz w:val="30"/>
          <w:szCs w:val="30"/>
        </w:rPr>
        <w:t>章</w:t>
      </w:r>
      <w:r>
        <w:rPr>
          <w:rFonts w:hint="eastAsia" w:ascii="仿宋" w:hAnsi="仿宋" w:eastAsia="仿宋"/>
          <w:color w:val="000000"/>
          <w:sz w:val="30"/>
          <w:szCs w:val="30"/>
        </w:rPr>
        <w:t>程</w:t>
      </w:r>
      <w:r>
        <w:rPr>
          <w:rFonts w:ascii="仿宋" w:hAnsi="仿宋" w:eastAsia="仿宋"/>
          <w:color w:val="000000"/>
          <w:sz w:val="30"/>
          <w:szCs w:val="30"/>
        </w:rPr>
        <w:t>》及有关规定建立党的组织或接受上级党组织派遣党建工作指导员。</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w:t>
      </w:r>
      <w:r>
        <w:rPr>
          <w:rFonts w:hint="eastAsia" w:ascii="仿宋" w:hAnsi="仿宋" w:eastAsia="仿宋"/>
          <w:color w:val="000000"/>
          <w:sz w:val="30"/>
          <w:szCs w:val="30"/>
        </w:rPr>
        <w:t>团体</w:t>
      </w:r>
      <w:r>
        <w:rPr>
          <w:rFonts w:ascii="仿宋" w:hAnsi="仿宋" w:eastAsia="仿宋"/>
          <w:color w:val="000000"/>
          <w:sz w:val="30"/>
          <w:szCs w:val="30"/>
        </w:rPr>
        <w:t>党组织要积极发挥政治引领、先锋模范、监督管理和规范行为的主导作用，</w:t>
      </w:r>
      <w:r>
        <w:rPr>
          <w:rFonts w:hint="eastAsia" w:ascii="仿宋" w:hAnsi="仿宋" w:eastAsia="仿宋"/>
          <w:color w:val="000000"/>
          <w:sz w:val="30"/>
          <w:szCs w:val="30"/>
        </w:rPr>
        <w:t>保障</w:t>
      </w:r>
      <w:r>
        <w:rPr>
          <w:rFonts w:ascii="仿宋" w:hAnsi="仿宋" w:eastAsia="仿宋"/>
          <w:color w:val="000000"/>
          <w:sz w:val="30"/>
          <w:szCs w:val="30"/>
        </w:rPr>
        <w:t>社会组织健康发展。</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w:t>
      </w:r>
      <w:r>
        <w:rPr>
          <w:rFonts w:hint="eastAsia" w:ascii="仿宋" w:hAnsi="仿宋" w:eastAsia="仿宋"/>
          <w:color w:val="000000"/>
          <w:sz w:val="30"/>
          <w:szCs w:val="30"/>
        </w:rPr>
        <w:t>团体</w:t>
      </w:r>
      <w:r>
        <w:rPr>
          <w:rFonts w:ascii="仿宋" w:hAnsi="仿宋" w:eastAsia="仿宋"/>
          <w:color w:val="000000"/>
          <w:sz w:val="30"/>
          <w:szCs w:val="30"/>
        </w:rPr>
        <w:t>党组织按照《</w:t>
      </w:r>
      <w:r>
        <w:rPr>
          <w:rFonts w:hint="eastAsia" w:ascii="仿宋" w:hAnsi="仿宋" w:eastAsia="仿宋"/>
          <w:color w:val="000000"/>
          <w:sz w:val="30"/>
          <w:szCs w:val="30"/>
        </w:rPr>
        <w:t>中国共产</w:t>
      </w:r>
      <w:r>
        <w:rPr>
          <w:rFonts w:ascii="仿宋" w:hAnsi="仿宋" w:eastAsia="仿宋"/>
          <w:color w:val="000000"/>
          <w:sz w:val="30"/>
          <w:szCs w:val="30"/>
        </w:rPr>
        <w:t>党章</w:t>
      </w:r>
      <w:r>
        <w:rPr>
          <w:rFonts w:hint="eastAsia" w:ascii="仿宋" w:hAnsi="仿宋" w:eastAsia="仿宋"/>
          <w:color w:val="000000"/>
          <w:sz w:val="30"/>
          <w:szCs w:val="30"/>
        </w:rPr>
        <w:t>程</w:t>
      </w:r>
      <w:r>
        <w:rPr>
          <w:rFonts w:ascii="仿宋" w:hAnsi="仿宋" w:eastAsia="仿宋"/>
          <w:color w:val="000000"/>
          <w:sz w:val="30"/>
          <w:szCs w:val="30"/>
        </w:rPr>
        <w:t>》和有关规定开展组织活动，按期进行换届选举。</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w:t>
      </w:r>
      <w:r>
        <w:rPr>
          <w:rFonts w:hint="eastAsia" w:ascii="仿宋" w:hAnsi="仿宋" w:eastAsia="仿宋"/>
          <w:color w:val="000000"/>
          <w:sz w:val="30"/>
          <w:szCs w:val="30"/>
        </w:rPr>
        <w:t>团体</w:t>
      </w:r>
      <w:r>
        <w:rPr>
          <w:rFonts w:ascii="仿宋" w:hAnsi="仿宋" w:eastAsia="仿宋"/>
          <w:color w:val="000000"/>
          <w:sz w:val="30"/>
          <w:szCs w:val="30"/>
        </w:rPr>
        <w:t>党组织要在本单位的诚信自律、反腐倡廉建设中发挥积极作用。</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b/>
          <w:bCs/>
          <w:color w:val="000000"/>
          <w:sz w:val="30"/>
          <w:szCs w:val="30"/>
        </w:rPr>
      </w:pPr>
      <w:r>
        <w:rPr>
          <w:rFonts w:ascii="仿宋" w:hAnsi="仿宋" w:eastAsia="仿宋"/>
          <w:color w:val="000000"/>
          <w:sz w:val="30"/>
          <w:szCs w:val="30"/>
        </w:rPr>
        <w:t>本</w:t>
      </w:r>
      <w:r>
        <w:rPr>
          <w:rFonts w:hint="eastAsia" w:ascii="仿宋" w:hAnsi="仿宋" w:eastAsia="仿宋"/>
          <w:color w:val="000000"/>
          <w:sz w:val="30"/>
          <w:szCs w:val="30"/>
        </w:rPr>
        <w:t>团体</w:t>
      </w:r>
      <w:r>
        <w:rPr>
          <w:rFonts w:ascii="仿宋" w:hAnsi="仿宋" w:eastAsia="仿宋"/>
          <w:color w:val="000000"/>
          <w:sz w:val="30"/>
          <w:szCs w:val="30"/>
        </w:rPr>
        <w:t>党组织必须严格执行和维护党的纪律，党员必须自觉接受党的纪律约束，接受上级党组织的考评。</w:t>
      </w:r>
    </w:p>
    <w:p>
      <w:pPr>
        <w:pStyle w:val="2"/>
        <w:spacing w:before="0" w:beforeAutospacing="0" w:after="0" w:afterAutospacing="0" w:line="600" w:lineRule="exact"/>
        <w:ind w:firstLine="555"/>
        <w:jc w:val="center"/>
        <w:rPr>
          <w:rFonts w:ascii="楷体_GB2312" w:hAnsi="仿宋" w:eastAsia="楷体_GB2312"/>
          <w:bCs/>
          <w:color w:val="000000"/>
          <w:sz w:val="30"/>
          <w:szCs w:val="30"/>
        </w:rPr>
      </w:pPr>
      <w:r>
        <w:rPr>
          <w:rFonts w:hint="eastAsia" w:ascii="楷体_GB2312" w:hAnsi="仿宋" w:eastAsia="楷体_GB2312"/>
          <w:bCs/>
          <w:color w:val="000000"/>
          <w:sz w:val="30"/>
          <w:szCs w:val="30"/>
        </w:rPr>
        <w:t xml:space="preserve">第三章 </w:t>
      </w:r>
      <w:r>
        <w:rPr>
          <w:rFonts w:ascii="楷体_GB2312" w:hAnsi="仿宋" w:eastAsia="楷体_GB2312"/>
          <w:bCs/>
          <w:color w:val="000000"/>
          <w:sz w:val="30"/>
          <w:szCs w:val="30"/>
        </w:rPr>
        <w:t>业务范围</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本团体的业务范围：</w:t>
      </w:r>
    </w:p>
    <w:p>
      <w:pPr>
        <w:pStyle w:val="2"/>
        <w:numPr>
          <w:ilvl w:val="0"/>
          <w:numId w:val="2"/>
        </w:numPr>
        <w:tabs>
          <w:tab w:val="left" w:pos="1620"/>
        </w:tabs>
        <w:spacing w:before="0" w:beforeAutospacing="0" w:after="0" w:afterAutospacing="0" w:line="60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制定从业人员服务规范。接受市卫健委及相关政府部门委托，按照相关服务规范，严格监督人员执业资质的管理，遵守心理健康服务专业伦理准则，规范本市心理咨询及心理治疗机构管理与运行，提升优质心理健康服务的可及性；</w:t>
      </w:r>
      <w:r>
        <w:rPr>
          <w:rFonts w:ascii="仿宋" w:hAnsi="仿宋" w:eastAsia="仿宋"/>
          <w:color w:val="000000"/>
          <w:sz w:val="30"/>
          <w:szCs w:val="30"/>
        </w:rPr>
        <w:br w:type="textWrapping"/>
      </w:r>
      <w:r>
        <w:rPr>
          <w:rFonts w:hint="eastAsia" w:ascii="仿宋" w:hAnsi="仿宋" w:eastAsia="仿宋"/>
          <w:color w:val="000000"/>
          <w:sz w:val="30"/>
          <w:szCs w:val="30"/>
        </w:rPr>
        <w:t xml:space="preserve">    （二）开展行业督导，提升服务能力。对心理卫生服务机构的管理者和从业人员进行业务培训，定期组织督导，提高心理卫生服务机构工作人员综合素质，不断提升心理卫生服务行业整体服务水平</w:t>
      </w:r>
      <w:r>
        <w:rPr>
          <w:rFonts w:ascii="仿宋" w:hAnsi="仿宋" w:eastAsia="仿宋"/>
          <w:color w:val="000000"/>
          <w:sz w:val="30"/>
          <w:szCs w:val="30"/>
        </w:rPr>
        <w:t>；</w:t>
      </w:r>
      <w:r>
        <w:rPr>
          <w:rFonts w:ascii="仿宋" w:hAnsi="仿宋" w:eastAsia="仿宋"/>
          <w:color w:val="000000"/>
          <w:sz w:val="30"/>
          <w:szCs w:val="30"/>
        </w:rPr>
        <w:br w:type="textWrapping"/>
      </w:r>
      <w:r>
        <w:rPr>
          <w:rFonts w:hint="eastAsia" w:ascii="仿宋" w:hAnsi="仿宋" w:eastAsia="仿宋"/>
          <w:color w:val="000000"/>
          <w:sz w:val="30"/>
          <w:szCs w:val="30"/>
        </w:rPr>
        <w:t xml:space="preserve">    （三）为政府相关部门提供决策参考。在心理服务领域组织调研、理论研讨和经验交流活动，为政府提供决策依据；</w:t>
      </w:r>
      <w:r>
        <w:rPr>
          <w:rFonts w:ascii="仿宋" w:hAnsi="仿宋" w:eastAsia="仿宋"/>
          <w:color w:val="000000"/>
          <w:sz w:val="30"/>
          <w:szCs w:val="30"/>
        </w:rPr>
        <w:t>　　　　</w:t>
      </w:r>
    </w:p>
    <w:p>
      <w:pPr>
        <w:pStyle w:val="2"/>
        <w:numPr>
          <w:ilvl w:val="0"/>
          <w:numId w:val="3"/>
        </w:numPr>
        <w:tabs>
          <w:tab w:val="left" w:pos="1620"/>
        </w:tabs>
        <w:spacing w:before="0" w:beforeAutospacing="0" w:after="0" w:afterAutospacing="0" w:line="60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开展心理健康科普宣传。宣传心理健康在社会发展中的地位和作用，向民众科普心理健康知识，提高全社会的心理健康意识和素养</w:t>
      </w:r>
      <w:r>
        <w:rPr>
          <w:rFonts w:ascii="仿宋" w:hAnsi="仿宋" w:eastAsia="仿宋"/>
          <w:color w:val="000000"/>
          <w:sz w:val="30"/>
          <w:szCs w:val="30"/>
        </w:rPr>
        <w:t>；</w:t>
      </w:r>
    </w:p>
    <w:p>
      <w:pPr>
        <w:pStyle w:val="2"/>
        <w:tabs>
          <w:tab w:val="left" w:pos="1620"/>
        </w:tabs>
        <w:spacing w:before="0" w:beforeAutospacing="0" w:after="0" w:afterAutospacing="0" w:line="600" w:lineRule="exact"/>
        <w:jc w:val="both"/>
        <w:rPr>
          <w:rFonts w:ascii="仿宋" w:hAnsi="仿宋" w:eastAsia="仿宋"/>
          <w:color w:val="000000"/>
          <w:sz w:val="30"/>
          <w:szCs w:val="30"/>
        </w:rPr>
      </w:pPr>
      <w:r>
        <w:rPr>
          <w:rFonts w:ascii="仿宋" w:hAnsi="仿宋" w:eastAsia="仿宋"/>
          <w:color w:val="000000"/>
          <w:sz w:val="30"/>
          <w:szCs w:val="30"/>
        </w:rPr>
        <w:t>　　</w:t>
      </w:r>
      <w:r>
        <w:rPr>
          <w:rFonts w:hint="eastAsia" w:ascii="仿宋" w:hAnsi="仿宋" w:eastAsia="仿宋"/>
          <w:color w:val="000000"/>
          <w:sz w:val="30"/>
          <w:szCs w:val="30"/>
        </w:rPr>
        <w:t>（五）整合信息和资源。实现会员与协会之间、会员与会员之间信息共享、资源互补。代表本专业团体依法向主管部门和有关单位反映涉及行业利益的事项，提出加强本专业建设的意见和建议</w:t>
      </w:r>
      <w:r>
        <w:rPr>
          <w:rFonts w:ascii="仿宋" w:hAnsi="仿宋" w:eastAsia="仿宋"/>
          <w:color w:val="000000"/>
          <w:sz w:val="30"/>
          <w:szCs w:val="30"/>
        </w:rPr>
        <w:t>；</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（六）加强沟通协调。对会员之间、会员与非会员之间、会员与服务受用者之间就经营活动产生的争议事项进行协调</w:t>
      </w:r>
      <w:r>
        <w:rPr>
          <w:rFonts w:ascii="仿宋" w:hAnsi="仿宋" w:eastAsia="仿宋"/>
          <w:color w:val="000000"/>
          <w:sz w:val="30"/>
          <w:szCs w:val="30"/>
        </w:rPr>
        <w:t>；</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（七）促进国际交流与合作。代表心理健康服务专业团体参加国际相关活动，收集整理国内外心理健康服务的前沿理论、科学方法及最新成果等方面的信息，并通过刊物和网站等渠道发布、推介</w:t>
      </w:r>
      <w:r>
        <w:rPr>
          <w:rFonts w:ascii="仿宋" w:hAnsi="仿宋" w:eastAsia="仿宋"/>
          <w:color w:val="000000"/>
          <w:sz w:val="30"/>
          <w:szCs w:val="30"/>
        </w:rPr>
        <w:t>；</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（八）承担政府相关部门和业务主管部门委托行使的其他职责。</w:t>
      </w:r>
    </w:p>
    <w:p>
      <w:pPr>
        <w:adjustRightInd w:val="0"/>
        <w:snapToGrid w:val="0"/>
        <w:spacing w:line="600" w:lineRule="exact"/>
        <w:ind w:firstLine="600" w:firstLineChars="200"/>
        <w:rPr>
          <w:rFonts w:ascii="仿宋" w:hAnsi="仿宋" w:eastAsia="仿宋" w:cs="Arial Unicode MS"/>
          <w:b w:val="0"/>
          <w:bCs w:val="0"/>
          <w:color w:val="000000"/>
          <w:kern w:val="0"/>
          <w:sz w:val="30"/>
          <w:szCs w:val="30"/>
        </w:rPr>
      </w:pPr>
      <w:r>
        <w:rPr>
          <w:rFonts w:ascii="仿宋" w:hAnsi="仿宋" w:eastAsia="仿宋" w:cs="Arial Unicode MS"/>
          <w:color w:val="000000"/>
          <w:kern w:val="0"/>
          <w:sz w:val="30"/>
          <w:szCs w:val="30"/>
        </w:rPr>
        <w:t>业务范围中属于法律法规规定须经批准</w:t>
      </w:r>
      <w:r>
        <w:rPr>
          <w:rFonts w:hint="eastAsia" w:ascii="仿宋" w:hAnsi="仿宋" w:eastAsia="仿宋" w:cs="Arial Unicode MS"/>
          <w:color w:val="000000"/>
          <w:kern w:val="0"/>
          <w:sz w:val="30"/>
          <w:szCs w:val="30"/>
        </w:rPr>
        <w:t>后方可开展</w:t>
      </w:r>
      <w:r>
        <w:rPr>
          <w:rFonts w:ascii="仿宋" w:hAnsi="仿宋" w:eastAsia="仿宋" w:cs="Arial Unicode MS"/>
          <w:color w:val="000000"/>
          <w:kern w:val="0"/>
          <w:sz w:val="30"/>
          <w:szCs w:val="30"/>
        </w:rPr>
        <w:t>的事项，依法经批准后开展。</w:t>
      </w:r>
    </w:p>
    <w:p>
      <w:pPr>
        <w:pStyle w:val="2"/>
        <w:spacing w:before="0" w:beforeAutospacing="0" w:after="0" w:afterAutospacing="0" w:line="600" w:lineRule="exact"/>
        <w:ind w:firstLine="555"/>
        <w:jc w:val="center"/>
        <w:rPr>
          <w:rFonts w:ascii="楷体_GB2312" w:hAnsi="仿宋" w:eastAsia="楷体_GB2312"/>
          <w:bCs/>
          <w:color w:val="000000"/>
          <w:sz w:val="30"/>
          <w:szCs w:val="30"/>
        </w:rPr>
      </w:pPr>
      <w:r>
        <w:rPr>
          <w:rFonts w:ascii="楷体_GB2312" w:hAnsi="仿宋" w:eastAsia="楷体_GB2312"/>
          <w:bCs/>
          <w:color w:val="000000"/>
          <w:sz w:val="30"/>
          <w:szCs w:val="30"/>
        </w:rPr>
        <w:t>第</w:t>
      </w:r>
      <w:r>
        <w:rPr>
          <w:rFonts w:hint="eastAsia" w:ascii="楷体_GB2312" w:hAnsi="仿宋" w:eastAsia="楷体_GB2312"/>
          <w:bCs/>
          <w:color w:val="000000"/>
          <w:sz w:val="30"/>
          <w:szCs w:val="30"/>
        </w:rPr>
        <w:t>四</w:t>
      </w:r>
      <w:r>
        <w:rPr>
          <w:rFonts w:ascii="楷体_GB2312" w:hAnsi="仿宋" w:eastAsia="楷体_GB2312"/>
          <w:bCs/>
          <w:color w:val="000000"/>
          <w:sz w:val="30"/>
          <w:szCs w:val="30"/>
        </w:rPr>
        <w:t>章</w:t>
      </w:r>
      <w:r>
        <w:rPr>
          <w:rFonts w:hint="eastAsia" w:ascii="楷体_GB2312" w:hAnsi="仿宋" w:eastAsia="楷体_GB2312"/>
          <w:bCs/>
          <w:color w:val="000000"/>
          <w:sz w:val="30"/>
          <w:szCs w:val="30"/>
        </w:rPr>
        <w:t xml:space="preserve"> </w:t>
      </w:r>
      <w:r>
        <w:rPr>
          <w:rFonts w:ascii="楷体_GB2312" w:hAnsi="仿宋" w:eastAsia="楷体_GB2312"/>
          <w:bCs/>
          <w:color w:val="000000"/>
          <w:sz w:val="30"/>
          <w:szCs w:val="30"/>
        </w:rPr>
        <w:t>会员</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w:t>
      </w:r>
      <w:r>
        <w:rPr>
          <w:rFonts w:hint="eastAsia" w:ascii="仿宋" w:hAnsi="仿宋" w:eastAsia="仿宋"/>
          <w:color w:val="000000"/>
          <w:sz w:val="30"/>
          <w:szCs w:val="30"/>
        </w:rPr>
        <w:t>由单位会员和个人会员组成。</w:t>
      </w:r>
      <w:r>
        <w:rPr>
          <w:rFonts w:ascii="仿宋" w:hAnsi="仿宋" w:eastAsia="仿宋"/>
          <w:color w:val="000000"/>
          <w:sz w:val="30"/>
          <w:szCs w:val="30"/>
        </w:rPr>
        <w:t>申请加入本团体的会员必须</w:t>
      </w:r>
      <w:r>
        <w:rPr>
          <w:rFonts w:hint="eastAsia" w:ascii="仿宋" w:hAnsi="仿宋" w:eastAsia="仿宋"/>
          <w:color w:val="000000"/>
          <w:sz w:val="30"/>
          <w:szCs w:val="30"/>
        </w:rPr>
        <w:t>拥护本团体的章程，自愿加入本团体。</w:t>
      </w:r>
      <w:r>
        <w:rPr>
          <w:rFonts w:ascii="仿宋" w:hAnsi="仿宋" w:eastAsia="仿宋"/>
          <w:color w:val="000000"/>
          <w:sz w:val="30"/>
          <w:szCs w:val="30"/>
        </w:rPr>
        <w:t xml:space="preserve"> </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申请加入本团体的</w:t>
      </w:r>
      <w:r>
        <w:rPr>
          <w:rFonts w:hint="eastAsia" w:ascii="仿宋" w:hAnsi="仿宋" w:eastAsia="仿宋"/>
          <w:color w:val="000000"/>
          <w:sz w:val="30"/>
          <w:szCs w:val="30"/>
        </w:rPr>
        <w:t>单位</w:t>
      </w:r>
      <w:r>
        <w:rPr>
          <w:rFonts w:ascii="仿宋" w:hAnsi="仿宋" w:eastAsia="仿宋"/>
          <w:color w:val="000000"/>
          <w:sz w:val="30"/>
          <w:szCs w:val="30"/>
        </w:rPr>
        <w:t>会员，必须具备下列条件</w:t>
      </w:r>
      <w:r>
        <w:rPr>
          <w:rFonts w:hint="eastAsia" w:ascii="仿宋" w:hAnsi="仿宋" w:eastAsia="仿宋"/>
          <w:color w:val="000000"/>
          <w:sz w:val="30"/>
          <w:szCs w:val="30"/>
        </w:rPr>
        <w:t>：</w:t>
      </w:r>
      <w:r>
        <w:rPr>
          <w:rFonts w:ascii="仿宋" w:hAnsi="仿宋" w:eastAsia="仿宋"/>
          <w:color w:val="000000"/>
          <w:sz w:val="30"/>
          <w:szCs w:val="30"/>
        </w:rPr>
        <w:t xml:space="preserve"> </w:t>
      </w:r>
    </w:p>
    <w:p>
      <w:pPr>
        <w:pStyle w:val="2"/>
        <w:numPr>
          <w:ilvl w:val="0"/>
          <w:numId w:val="4"/>
        </w:numPr>
        <w:spacing w:before="0" w:beforeAutospacing="0" w:after="0" w:afterAutospacing="0" w:line="60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与本会学科及专业领域相关的一般性企业、事业单位、科研机构及社会团体；</w:t>
      </w:r>
    </w:p>
    <w:p>
      <w:pPr>
        <w:pStyle w:val="2"/>
        <w:numPr>
          <w:ilvl w:val="0"/>
          <w:numId w:val="4"/>
        </w:numPr>
        <w:spacing w:before="0" w:beforeAutospacing="0" w:after="0" w:afterAutospacing="0" w:line="600" w:lineRule="exact"/>
        <w:ind w:firstLine="600" w:firstLineChars="200"/>
        <w:jc w:val="both"/>
        <w:rPr>
          <w:rFonts w:ascii="仿宋" w:hAnsi="仿宋" w:eastAsia="仿宋"/>
          <w:color w:val="000000"/>
          <w:sz w:val="30"/>
          <w:szCs w:val="30"/>
        </w:rPr>
      </w:pPr>
      <w:r>
        <w:rPr>
          <w:rFonts w:ascii="仿宋" w:hAnsi="仿宋" w:eastAsia="仿宋"/>
          <w:color w:val="000000"/>
          <w:sz w:val="30"/>
          <w:szCs w:val="30"/>
        </w:rPr>
        <w:t>在本团体的行业领域内具有一定的影响；</w:t>
      </w:r>
    </w:p>
    <w:p>
      <w:pPr>
        <w:pStyle w:val="2"/>
        <w:numPr>
          <w:ilvl w:val="0"/>
          <w:numId w:val="4"/>
        </w:numPr>
        <w:spacing w:before="0" w:beforeAutospacing="0" w:after="0" w:afterAutospacing="0" w:line="60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单位会员须诚信经营，社会信用记录良好。</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申请加入本团体的</w:t>
      </w:r>
      <w:r>
        <w:rPr>
          <w:rFonts w:hint="eastAsia" w:ascii="仿宋" w:hAnsi="仿宋" w:eastAsia="仿宋"/>
          <w:color w:val="000000"/>
          <w:sz w:val="30"/>
          <w:szCs w:val="30"/>
        </w:rPr>
        <w:t>个人</w:t>
      </w:r>
      <w:r>
        <w:rPr>
          <w:rFonts w:ascii="仿宋" w:hAnsi="仿宋" w:eastAsia="仿宋"/>
          <w:color w:val="000000"/>
          <w:sz w:val="30"/>
          <w:szCs w:val="30"/>
        </w:rPr>
        <w:t>会员，必须具备下列条件</w:t>
      </w:r>
      <w:r>
        <w:rPr>
          <w:rFonts w:hint="eastAsia" w:ascii="仿宋" w:hAnsi="仿宋" w:eastAsia="仿宋"/>
          <w:color w:val="000000"/>
          <w:sz w:val="30"/>
          <w:szCs w:val="30"/>
        </w:rPr>
        <w:t>：</w:t>
      </w:r>
      <w:r>
        <w:rPr>
          <w:rFonts w:ascii="仿宋" w:hAnsi="仿宋" w:eastAsia="仿宋"/>
          <w:color w:val="000000"/>
          <w:sz w:val="30"/>
          <w:szCs w:val="30"/>
        </w:rPr>
        <w:t xml:space="preserve"> </w:t>
      </w:r>
    </w:p>
    <w:p>
      <w:pPr>
        <w:pStyle w:val="2"/>
        <w:numPr>
          <w:ilvl w:val="0"/>
          <w:numId w:val="5"/>
        </w:numPr>
        <w:spacing w:before="0" w:beforeAutospacing="0" w:after="0" w:afterAutospacing="0" w:line="60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个人会员应毕业于心理卫生学、心理学、医学、教育学、社会学及相关学科高等院校；</w:t>
      </w:r>
    </w:p>
    <w:p>
      <w:pPr>
        <w:pStyle w:val="2"/>
        <w:numPr>
          <w:ilvl w:val="0"/>
          <w:numId w:val="5"/>
        </w:numPr>
        <w:spacing w:before="0" w:beforeAutospacing="0" w:after="0" w:afterAutospacing="0" w:line="60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个人会员应从事心理卫生相关工作，具备中级及以上技术职称或具有同等专业任职资格者。</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会员入会的程序是：</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w:t>
      </w:r>
      <w:r>
        <w:rPr>
          <w:rFonts w:ascii="仿宋" w:hAnsi="仿宋" w:eastAsia="仿宋"/>
          <w:color w:val="000000"/>
          <w:sz w:val="30"/>
          <w:szCs w:val="30"/>
        </w:rPr>
        <w:t>一</w:t>
      </w:r>
      <w:r>
        <w:rPr>
          <w:rFonts w:hint="eastAsia" w:ascii="仿宋" w:hAnsi="仿宋" w:eastAsia="仿宋"/>
          <w:color w:val="000000"/>
          <w:sz w:val="30"/>
          <w:szCs w:val="30"/>
        </w:rPr>
        <w:t>）</w:t>
      </w:r>
      <w:r>
        <w:rPr>
          <w:rFonts w:ascii="仿宋" w:hAnsi="仿宋" w:eastAsia="仿宋"/>
          <w:color w:val="000000"/>
          <w:sz w:val="30"/>
          <w:szCs w:val="30"/>
        </w:rPr>
        <w:t>提交入会申请书；</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w:t>
      </w:r>
      <w:r>
        <w:rPr>
          <w:rFonts w:ascii="仿宋" w:hAnsi="仿宋" w:eastAsia="仿宋"/>
          <w:color w:val="000000"/>
          <w:sz w:val="30"/>
          <w:szCs w:val="30"/>
        </w:rPr>
        <w:t>二</w:t>
      </w:r>
      <w:r>
        <w:rPr>
          <w:rFonts w:hint="eastAsia" w:ascii="仿宋" w:hAnsi="仿宋" w:eastAsia="仿宋"/>
          <w:color w:val="000000"/>
          <w:sz w:val="30"/>
          <w:szCs w:val="30"/>
        </w:rPr>
        <w:t>）</w:t>
      </w:r>
      <w:r>
        <w:rPr>
          <w:rFonts w:ascii="仿宋" w:hAnsi="仿宋" w:eastAsia="仿宋"/>
          <w:color w:val="000000"/>
          <w:sz w:val="30"/>
          <w:szCs w:val="30"/>
        </w:rPr>
        <w:t>经理事会讨论通过；</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（三）</w:t>
      </w:r>
      <w:r>
        <w:rPr>
          <w:rFonts w:ascii="仿宋" w:hAnsi="仿宋" w:eastAsia="仿宋"/>
          <w:color w:val="000000"/>
          <w:sz w:val="30"/>
          <w:szCs w:val="30"/>
        </w:rPr>
        <w:t xml:space="preserve">由理事会发给会员证。 </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会员享有下列权利：</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w:t>
      </w:r>
      <w:r>
        <w:rPr>
          <w:rFonts w:ascii="仿宋" w:hAnsi="仿宋" w:eastAsia="仿宋"/>
          <w:color w:val="000000"/>
          <w:sz w:val="30"/>
          <w:szCs w:val="30"/>
        </w:rPr>
        <w:t>一</w:t>
      </w:r>
      <w:r>
        <w:rPr>
          <w:rFonts w:hint="eastAsia" w:ascii="仿宋" w:hAnsi="仿宋" w:eastAsia="仿宋"/>
          <w:color w:val="000000"/>
          <w:sz w:val="30"/>
          <w:szCs w:val="30"/>
        </w:rPr>
        <w:t>）</w:t>
      </w:r>
      <w:r>
        <w:rPr>
          <w:rFonts w:ascii="仿宋" w:hAnsi="仿宋" w:eastAsia="仿宋"/>
          <w:color w:val="000000"/>
          <w:sz w:val="30"/>
          <w:szCs w:val="30"/>
        </w:rPr>
        <w:t>本团体的选举权、被选举权和表决权；</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w:t>
      </w:r>
      <w:r>
        <w:rPr>
          <w:rFonts w:ascii="仿宋" w:hAnsi="仿宋" w:eastAsia="仿宋"/>
          <w:color w:val="000000"/>
          <w:sz w:val="30"/>
          <w:szCs w:val="30"/>
        </w:rPr>
        <w:t>二</w:t>
      </w:r>
      <w:r>
        <w:rPr>
          <w:rFonts w:hint="eastAsia" w:ascii="仿宋" w:hAnsi="仿宋" w:eastAsia="仿宋"/>
          <w:color w:val="000000"/>
          <w:sz w:val="30"/>
          <w:szCs w:val="30"/>
        </w:rPr>
        <w:t>）</w:t>
      </w:r>
      <w:r>
        <w:rPr>
          <w:rFonts w:ascii="仿宋" w:hAnsi="仿宋" w:eastAsia="仿宋"/>
          <w:color w:val="000000"/>
          <w:sz w:val="30"/>
          <w:szCs w:val="30"/>
        </w:rPr>
        <w:t>参加本团体的活动；</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w:t>
      </w:r>
      <w:r>
        <w:rPr>
          <w:rFonts w:ascii="仿宋" w:hAnsi="仿宋" w:eastAsia="仿宋"/>
          <w:color w:val="000000"/>
          <w:sz w:val="30"/>
          <w:szCs w:val="30"/>
        </w:rPr>
        <w:t>三</w:t>
      </w:r>
      <w:r>
        <w:rPr>
          <w:rFonts w:hint="eastAsia" w:ascii="仿宋" w:hAnsi="仿宋" w:eastAsia="仿宋"/>
          <w:color w:val="000000"/>
          <w:sz w:val="30"/>
          <w:szCs w:val="30"/>
        </w:rPr>
        <w:t>）</w:t>
      </w:r>
      <w:r>
        <w:rPr>
          <w:rFonts w:ascii="仿宋" w:hAnsi="仿宋" w:eastAsia="仿宋"/>
          <w:color w:val="000000"/>
          <w:sz w:val="30"/>
          <w:szCs w:val="30"/>
        </w:rPr>
        <w:t>获得本团体服务的优先权；</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w:t>
      </w:r>
      <w:r>
        <w:rPr>
          <w:rFonts w:ascii="仿宋" w:hAnsi="仿宋" w:eastAsia="仿宋"/>
          <w:color w:val="000000"/>
          <w:sz w:val="30"/>
          <w:szCs w:val="30"/>
        </w:rPr>
        <w:t>四</w:t>
      </w:r>
      <w:r>
        <w:rPr>
          <w:rFonts w:hint="eastAsia" w:ascii="仿宋" w:hAnsi="仿宋" w:eastAsia="仿宋"/>
          <w:color w:val="000000"/>
          <w:sz w:val="30"/>
          <w:szCs w:val="30"/>
        </w:rPr>
        <w:t>）</w:t>
      </w:r>
      <w:r>
        <w:rPr>
          <w:rFonts w:ascii="仿宋" w:hAnsi="仿宋" w:eastAsia="仿宋"/>
          <w:color w:val="000000"/>
          <w:sz w:val="30"/>
          <w:szCs w:val="30"/>
        </w:rPr>
        <w:t>对本团体工作的批评建议权和监督权；</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w:t>
      </w:r>
      <w:r>
        <w:rPr>
          <w:rFonts w:ascii="仿宋" w:hAnsi="仿宋" w:eastAsia="仿宋"/>
          <w:color w:val="000000"/>
          <w:sz w:val="30"/>
          <w:szCs w:val="30"/>
        </w:rPr>
        <w:t>五</w:t>
      </w:r>
      <w:r>
        <w:rPr>
          <w:rFonts w:hint="eastAsia" w:ascii="仿宋" w:hAnsi="仿宋" w:eastAsia="仿宋"/>
          <w:color w:val="000000"/>
          <w:sz w:val="30"/>
          <w:szCs w:val="30"/>
        </w:rPr>
        <w:t>）</w:t>
      </w:r>
      <w:r>
        <w:rPr>
          <w:rFonts w:ascii="仿宋" w:hAnsi="仿宋" w:eastAsia="仿宋"/>
          <w:color w:val="000000"/>
          <w:sz w:val="30"/>
          <w:szCs w:val="30"/>
        </w:rPr>
        <w:t>入会自愿、退会自由；</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（六）对本团体做出的处分有申诉权</w:t>
      </w:r>
      <w:r>
        <w:rPr>
          <w:rFonts w:ascii="仿宋" w:hAnsi="仿宋" w:eastAsia="仿宋"/>
          <w:color w:val="000000"/>
          <w:sz w:val="30"/>
          <w:szCs w:val="30"/>
        </w:rPr>
        <w:t>。</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会员履行下列义务：</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（一）遵守本团体章程；</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（二）</w:t>
      </w:r>
      <w:r>
        <w:rPr>
          <w:rFonts w:ascii="仿宋" w:hAnsi="仿宋" w:eastAsia="仿宋"/>
          <w:color w:val="000000"/>
          <w:sz w:val="30"/>
          <w:szCs w:val="30"/>
        </w:rPr>
        <w:t xml:space="preserve">执行本团体的决议； </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（三）</w:t>
      </w:r>
      <w:r>
        <w:rPr>
          <w:rFonts w:ascii="仿宋" w:hAnsi="仿宋" w:eastAsia="仿宋"/>
          <w:color w:val="000000"/>
          <w:sz w:val="30"/>
          <w:szCs w:val="30"/>
        </w:rPr>
        <w:t xml:space="preserve">维护本团体合法权益； </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（四）</w:t>
      </w:r>
      <w:r>
        <w:rPr>
          <w:rFonts w:ascii="仿宋" w:hAnsi="仿宋" w:eastAsia="仿宋"/>
          <w:color w:val="000000"/>
          <w:sz w:val="30"/>
          <w:szCs w:val="30"/>
        </w:rPr>
        <w:t xml:space="preserve">完成本团体交办的工作； </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（五）</w:t>
      </w:r>
      <w:r>
        <w:rPr>
          <w:rFonts w:ascii="仿宋" w:hAnsi="仿宋" w:eastAsia="仿宋"/>
          <w:color w:val="000000"/>
          <w:sz w:val="30"/>
          <w:szCs w:val="30"/>
        </w:rPr>
        <w:t>按规定交纳会费；</w:t>
      </w:r>
    </w:p>
    <w:p>
      <w:pPr>
        <w:pStyle w:val="2"/>
        <w:widowControl w:val="0"/>
        <w:spacing w:before="0" w:beforeAutospacing="0" w:after="0" w:afterAutospacing="0" w:line="600" w:lineRule="exact"/>
        <w:ind w:firstLine="588" w:firstLineChars="196"/>
        <w:jc w:val="both"/>
        <w:rPr>
          <w:rFonts w:ascii="仿宋" w:hAnsi="仿宋" w:eastAsia="仿宋"/>
          <w:color w:val="000000"/>
          <w:sz w:val="30"/>
          <w:szCs w:val="30"/>
        </w:rPr>
      </w:pPr>
      <w:r>
        <w:rPr>
          <w:rFonts w:hint="eastAsia" w:ascii="仿宋" w:hAnsi="仿宋" w:eastAsia="仿宋"/>
          <w:color w:val="000000"/>
          <w:sz w:val="30"/>
          <w:szCs w:val="30"/>
        </w:rPr>
        <w:t>（六）</w:t>
      </w:r>
      <w:r>
        <w:rPr>
          <w:rFonts w:ascii="仿宋" w:hAnsi="仿宋" w:eastAsia="仿宋"/>
          <w:color w:val="000000"/>
          <w:sz w:val="30"/>
          <w:szCs w:val="30"/>
        </w:rPr>
        <w:t>向本团体反映情况，提供有关资料；</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（七）自觉遵守行规行约，执行本团体的各项自律制度</w:t>
      </w:r>
      <w:r>
        <w:rPr>
          <w:rFonts w:ascii="仿宋" w:hAnsi="仿宋" w:eastAsia="仿宋"/>
          <w:color w:val="000000"/>
          <w:sz w:val="30"/>
          <w:szCs w:val="30"/>
        </w:rPr>
        <w:t>。</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会员退会应书面通知本团体，并交回会员证。会员</w:t>
      </w:r>
      <w:r>
        <w:rPr>
          <w:rFonts w:hint="eastAsia" w:ascii="仿宋" w:hAnsi="仿宋" w:eastAsia="仿宋"/>
          <w:color w:val="000000"/>
          <w:sz w:val="30"/>
          <w:szCs w:val="30"/>
        </w:rPr>
        <w:t>如果 2年不交纳</w:t>
      </w:r>
      <w:r>
        <w:rPr>
          <w:rFonts w:ascii="仿宋" w:hAnsi="仿宋" w:eastAsia="仿宋"/>
          <w:color w:val="000000"/>
          <w:sz w:val="30"/>
          <w:szCs w:val="30"/>
        </w:rPr>
        <w:t>会费或不参加本团体活动的，</w:t>
      </w:r>
      <w:r>
        <w:rPr>
          <w:rFonts w:hint="eastAsia" w:ascii="仿宋" w:hAnsi="仿宋" w:eastAsia="仿宋"/>
          <w:color w:val="000000"/>
          <w:sz w:val="30"/>
          <w:szCs w:val="30"/>
        </w:rPr>
        <w:t>经理事会确认，</w:t>
      </w:r>
      <w:r>
        <w:rPr>
          <w:rFonts w:ascii="仿宋" w:hAnsi="仿宋" w:eastAsia="仿宋"/>
          <w:color w:val="000000"/>
          <w:sz w:val="30"/>
          <w:szCs w:val="30"/>
        </w:rPr>
        <w:t>视为自动</w:t>
      </w:r>
      <w:r>
        <w:rPr>
          <w:rFonts w:hint="eastAsia" w:ascii="仿宋" w:hAnsi="仿宋" w:eastAsia="仿宋"/>
          <w:color w:val="000000"/>
          <w:sz w:val="30"/>
          <w:szCs w:val="30"/>
        </w:rPr>
        <w:t>丧失会员资格</w:t>
      </w:r>
      <w:r>
        <w:rPr>
          <w:rFonts w:ascii="仿宋" w:hAnsi="仿宋" w:eastAsia="仿宋"/>
          <w:color w:val="000000"/>
          <w:sz w:val="30"/>
          <w:szCs w:val="30"/>
        </w:rPr>
        <w:t>。会员如有严重违反</w:t>
      </w:r>
      <w:r>
        <w:rPr>
          <w:rFonts w:hint="eastAsia" w:ascii="仿宋" w:hAnsi="仿宋" w:eastAsia="仿宋"/>
          <w:color w:val="000000"/>
          <w:sz w:val="30"/>
          <w:szCs w:val="30"/>
        </w:rPr>
        <w:t>法律法规和</w:t>
      </w:r>
      <w:r>
        <w:rPr>
          <w:rFonts w:ascii="仿宋" w:hAnsi="仿宋" w:eastAsia="仿宋"/>
          <w:color w:val="000000"/>
          <w:sz w:val="30"/>
          <w:szCs w:val="30"/>
        </w:rPr>
        <w:t>本章程的行为，经理事会表决通过，予以除名。</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hint="eastAsia" w:ascii="仿宋" w:hAnsi="仿宋" w:eastAsia="仿宋"/>
          <w:color w:val="000000"/>
          <w:sz w:val="30"/>
          <w:szCs w:val="30"/>
        </w:rPr>
        <w:t>会员退会、自动丧失会员资格或被除名后，其在本团体相应的职务、权利、义务自行终止。</w:t>
      </w:r>
    </w:p>
    <w:p>
      <w:pPr>
        <w:pStyle w:val="2"/>
        <w:spacing w:before="0" w:beforeAutospacing="0" w:after="0" w:afterAutospacing="0" w:line="600" w:lineRule="exact"/>
        <w:ind w:firstLine="555"/>
        <w:jc w:val="center"/>
        <w:rPr>
          <w:rFonts w:ascii="楷体_GB2312" w:hAnsi="仿宋" w:eastAsia="楷体_GB2312"/>
          <w:bCs/>
          <w:color w:val="000000"/>
          <w:sz w:val="30"/>
          <w:szCs w:val="30"/>
        </w:rPr>
      </w:pPr>
      <w:r>
        <w:rPr>
          <w:rFonts w:ascii="楷体_GB2312" w:hAnsi="仿宋" w:eastAsia="楷体_GB2312"/>
          <w:bCs/>
          <w:color w:val="000000"/>
          <w:sz w:val="30"/>
          <w:szCs w:val="30"/>
        </w:rPr>
        <w:t>第</w:t>
      </w:r>
      <w:r>
        <w:rPr>
          <w:rFonts w:hint="eastAsia" w:ascii="楷体_GB2312" w:hAnsi="仿宋" w:eastAsia="楷体_GB2312"/>
          <w:bCs/>
          <w:color w:val="000000"/>
          <w:sz w:val="30"/>
          <w:szCs w:val="30"/>
        </w:rPr>
        <w:t>五</w:t>
      </w:r>
      <w:r>
        <w:rPr>
          <w:rFonts w:ascii="楷体_GB2312" w:hAnsi="仿宋" w:eastAsia="楷体_GB2312"/>
          <w:bCs/>
          <w:color w:val="000000"/>
          <w:sz w:val="30"/>
          <w:szCs w:val="30"/>
        </w:rPr>
        <w:t>章 组织机构和负责人产生、罢免</w:t>
      </w:r>
    </w:p>
    <w:p>
      <w:pPr>
        <w:pStyle w:val="2"/>
        <w:widowControl w:val="0"/>
        <w:spacing w:before="0" w:beforeAutospacing="0" w:after="0" w:afterAutospacing="0" w:line="600" w:lineRule="exact"/>
        <w:ind w:firstLine="590" w:firstLineChars="196"/>
        <w:jc w:val="center"/>
        <w:rPr>
          <w:rFonts w:ascii="仿宋" w:hAnsi="仿宋" w:eastAsia="仿宋"/>
          <w:b/>
          <w:bCs/>
          <w:color w:val="000000"/>
          <w:sz w:val="30"/>
          <w:szCs w:val="30"/>
        </w:rPr>
      </w:pPr>
      <w:r>
        <w:rPr>
          <w:rFonts w:hint="eastAsia" w:ascii="仿宋" w:hAnsi="仿宋" w:eastAsia="仿宋"/>
          <w:b/>
          <w:bCs/>
          <w:color w:val="000000"/>
          <w:sz w:val="30"/>
          <w:szCs w:val="30"/>
        </w:rPr>
        <w:t>第一节 会员大会</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本团体的最高权力机构是会员大会</w:t>
      </w:r>
      <w:r>
        <w:rPr>
          <w:rFonts w:hint="eastAsia" w:ascii="仿宋" w:hAnsi="仿宋" w:eastAsia="仿宋"/>
          <w:color w:val="000000"/>
          <w:sz w:val="30"/>
          <w:szCs w:val="30"/>
        </w:rPr>
        <w:t>。</w:t>
      </w:r>
    </w:p>
    <w:p>
      <w:pPr>
        <w:pStyle w:val="2"/>
        <w:spacing w:before="0" w:beforeAutospacing="0" w:after="0" w:afterAutospacing="0" w:line="600" w:lineRule="exact"/>
        <w:ind w:firstLine="600" w:firstLineChars="200"/>
        <w:jc w:val="both"/>
        <w:rPr>
          <w:rFonts w:ascii="仿宋" w:hAnsi="仿宋" w:eastAsia="仿宋"/>
          <w:sz w:val="30"/>
          <w:szCs w:val="30"/>
        </w:rPr>
      </w:pPr>
      <w:r>
        <w:rPr>
          <w:rFonts w:ascii="仿宋" w:hAnsi="仿宋" w:eastAsia="仿宋"/>
          <w:sz w:val="30"/>
          <w:szCs w:val="30"/>
        </w:rPr>
        <w:t>会员大会的职权是：</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（一）制定和修改章程；</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（二）选举和罢免理事、监事；</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 xml:space="preserve">（三）审议理事会的工作报告和财务报告； </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（四）审议监事的工作报告；</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（五）制定和修改会费标准；</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（六）决定终止事宜；</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（七）决定其他重大事宜。</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hint="eastAsia" w:ascii="仿宋" w:hAnsi="仿宋" w:eastAsia="仿宋"/>
          <w:sz w:val="30"/>
          <w:szCs w:val="30"/>
        </w:rPr>
        <w:t>会员大会须有2／3以上的会员出席方能召开，其决议须经到会会员半数以上表决通过方能生效。</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hint="eastAsia" w:ascii="仿宋" w:hAnsi="仿宋" w:eastAsia="仿宋"/>
          <w:sz w:val="30"/>
          <w:szCs w:val="30"/>
        </w:rPr>
        <w:t xml:space="preserve">会员大会每届5年，每年至少召开1次。因特殊情况需提前或延期换届的，须由理事会表决通过，报业务主管单位审查并经社团登记管理机关批准同意。但延期换届最长不超过1年。 </w:t>
      </w:r>
    </w:p>
    <w:p>
      <w:pPr>
        <w:pStyle w:val="2"/>
        <w:spacing w:before="0" w:beforeAutospacing="0" w:after="0" w:afterAutospacing="0" w:line="600" w:lineRule="exact"/>
        <w:jc w:val="center"/>
        <w:rPr>
          <w:rFonts w:ascii="仿宋" w:hAnsi="仿宋" w:eastAsia="仿宋"/>
          <w:b/>
          <w:color w:val="000000"/>
          <w:sz w:val="30"/>
          <w:szCs w:val="30"/>
        </w:rPr>
      </w:pPr>
      <w:r>
        <w:rPr>
          <w:rFonts w:hint="eastAsia" w:ascii="仿宋" w:hAnsi="仿宋" w:eastAsia="仿宋"/>
          <w:b/>
          <w:color w:val="000000"/>
          <w:sz w:val="30"/>
          <w:szCs w:val="30"/>
        </w:rPr>
        <w:t>第二节 理事会</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hint="eastAsia" w:ascii="仿宋" w:hAnsi="仿宋" w:eastAsia="仿宋"/>
          <w:sz w:val="30"/>
          <w:szCs w:val="30"/>
        </w:rPr>
        <w:t xml:space="preserve"> 理事会是会员大会的执行机构，在闭会期间领导本团体开展日常工作，对会员大会负责。</w:t>
      </w:r>
    </w:p>
    <w:p>
      <w:pPr>
        <w:pStyle w:val="2"/>
        <w:numPr>
          <w:ilvl w:val="1"/>
          <w:numId w:val="1"/>
        </w:numPr>
        <w:tabs>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hint="eastAsia" w:ascii="仿宋" w:hAnsi="仿宋" w:eastAsia="仿宋"/>
          <w:sz w:val="30"/>
          <w:szCs w:val="30"/>
        </w:rPr>
        <w:t xml:space="preserve"> 理事会的职权是：</w:t>
      </w:r>
    </w:p>
    <w:p>
      <w:pPr>
        <w:pStyle w:val="2"/>
        <w:spacing w:before="0" w:beforeAutospacing="0" w:after="0" w:afterAutospacing="0" w:line="600" w:lineRule="exact"/>
        <w:ind w:firstLine="600" w:firstLineChars="200"/>
        <w:jc w:val="both"/>
        <w:rPr>
          <w:rFonts w:ascii="仿宋" w:hAnsi="仿宋" w:eastAsia="仿宋"/>
          <w:color w:val="000000"/>
          <w:sz w:val="30"/>
          <w:szCs w:val="30"/>
        </w:rPr>
      </w:pPr>
      <w:r>
        <w:rPr>
          <w:rFonts w:hint="eastAsia" w:ascii="仿宋" w:hAnsi="仿宋" w:eastAsia="仿宋"/>
          <w:sz w:val="30"/>
          <w:szCs w:val="30"/>
        </w:rPr>
        <w:t>（一）执行会员大会的决议；</w:t>
      </w:r>
    </w:p>
    <w:p>
      <w:pPr>
        <w:pStyle w:val="2"/>
        <w:spacing w:before="0" w:beforeAutospacing="0" w:after="0" w:afterAutospacing="0" w:line="600" w:lineRule="exact"/>
        <w:ind w:firstLine="600" w:firstLineChars="200"/>
        <w:jc w:val="both"/>
        <w:rPr>
          <w:rFonts w:ascii="仿宋" w:hAnsi="仿宋" w:eastAsia="仿宋"/>
          <w:color w:val="000000"/>
          <w:sz w:val="30"/>
          <w:szCs w:val="30"/>
        </w:rPr>
      </w:pPr>
      <w:r>
        <w:rPr>
          <w:rFonts w:hint="eastAsia" w:ascii="仿宋" w:hAnsi="仿宋" w:eastAsia="仿宋"/>
          <w:sz w:val="30"/>
          <w:szCs w:val="30"/>
        </w:rPr>
        <w:t>（二）选举和罢免</w:t>
      </w:r>
      <w:r>
        <w:rPr>
          <w:rFonts w:hint="eastAsia" w:ascii="仿宋" w:hAnsi="仿宋" w:eastAsia="仿宋"/>
          <w:color w:val="000000"/>
          <w:sz w:val="30"/>
          <w:szCs w:val="30"/>
        </w:rPr>
        <w:t>负责人；</w:t>
      </w:r>
    </w:p>
    <w:p>
      <w:pPr>
        <w:pStyle w:val="2"/>
        <w:spacing w:before="0" w:beforeAutospacing="0" w:after="0" w:afterAutospacing="0" w:line="600" w:lineRule="exact"/>
        <w:ind w:firstLine="600" w:firstLineChars="200"/>
        <w:jc w:val="both"/>
        <w:rPr>
          <w:rFonts w:ascii="仿宋" w:hAnsi="仿宋" w:eastAsia="仿宋"/>
          <w:color w:val="000000"/>
          <w:sz w:val="30"/>
          <w:szCs w:val="30"/>
        </w:rPr>
      </w:pPr>
      <w:r>
        <w:rPr>
          <w:rFonts w:hint="eastAsia" w:ascii="仿宋" w:hAnsi="仿宋" w:eastAsia="仿宋"/>
          <w:sz w:val="30"/>
          <w:szCs w:val="30"/>
        </w:rPr>
        <w:t>（三）筹备召开</w:t>
      </w:r>
      <w:r>
        <w:rPr>
          <w:rFonts w:ascii="仿宋" w:hAnsi="仿宋" w:eastAsia="仿宋"/>
          <w:color w:val="000000"/>
          <w:sz w:val="30"/>
          <w:szCs w:val="30"/>
        </w:rPr>
        <w:t>会员大会</w:t>
      </w:r>
      <w:r>
        <w:rPr>
          <w:rFonts w:hint="eastAsia" w:ascii="仿宋" w:hAnsi="仿宋" w:eastAsia="仿宋"/>
          <w:sz w:val="30"/>
          <w:szCs w:val="30"/>
        </w:rPr>
        <w:t>；</w:t>
      </w:r>
    </w:p>
    <w:p>
      <w:pPr>
        <w:pStyle w:val="2"/>
        <w:spacing w:before="0" w:beforeAutospacing="0" w:after="0" w:afterAutospacing="0" w:line="600" w:lineRule="exact"/>
        <w:ind w:firstLine="600" w:firstLineChars="200"/>
        <w:jc w:val="both"/>
        <w:rPr>
          <w:rFonts w:ascii="仿宋" w:hAnsi="仿宋" w:eastAsia="仿宋"/>
          <w:color w:val="000000"/>
          <w:sz w:val="30"/>
          <w:szCs w:val="30"/>
        </w:rPr>
      </w:pPr>
      <w:r>
        <w:rPr>
          <w:rFonts w:hint="eastAsia" w:ascii="仿宋" w:hAnsi="仿宋" w:eastAsia="仿宋"/>
          <w:sz w:val="30"/>
          <w:szCs w:val="30"/>
        </w:rPr>
        <w:t>（四）向</w:t>
      </w:r>
      <w:r>
        <w:rPr>
          <w:rFonts w:ascii="仿宋" w:hAnsi="仿宋" w:eastAsia="仿宋"/>
          <w:color w:val="000000"/>
          <w:sz w:val="30"/>
          <w:szCs w:val="30"/>
        </w:rPr>
        <w:t>会员大会</w:t>
      </w:r>
      <w:r>
        <w:rPr>
          <w:rFonts w:hint="eastAsia" w:ascii="仿宋" w:hAnsi="仿宋" w:eastAsia="仿宋"/>
          <w:sz w:val="30"/>
          <w:szCs w:val="30"/>
        </w:rPr>
        <w:t>报告工作和财务状况；</w:t>
      </w:r>
    </w:p>
    <w:p>
      <w:pPr>
        <w:pStyle w:val="2"/>
        <w:spacing w:before="0" w:beforeAutospacing="0" w:after="0" w:afterAutospacing="0" w:line="600" w:lineRule="exact"/>
        <w:ind w:firstLine="600" w:firstLineChars="200"/>
        <w:jc w:val="both"/>
        <w:rPr>
          <w:rFonts w:ascii="仿宋" w:hAnsi="仿宋" w:eastAsia="仿宋"/>
          <w:sz w:val="30"/>
          <w:szCs w:val="30"/>
        </w:rPr>
      </w:pPr>
      <w:r>
        <w:rPr>
          <w:rFonts w:hint="eastAsia" w:ascii="仿宋" w:hAnsi="仿宋" w:eastAsia="仿宋"/>
          <w:sz w:val="30"/>
          <w:szCs w:val="30"/>
        </w:rPr>
        <w:t>（五）决定会员的吸收或除名；</w:t>
      </w:r>
    </w:p>
    <w:p>
      <w:pPr>
        <w:pStyle w:val="2"/>
        <w:spacing w:before="0" w:beforeAutospacing="0" w:after="0" w:afterAutospacing="0" w:line="600" w:lineRule="exact"/>
        <w:jc w:val="both"/>
        <w:rPr>
          <w:rFonts w:ascii="仿宋" w:hAnsi="仿宋" w:eastAsia="仿宋"/>
          <w:sz w:val="30"/>
          <w:szCs w:val="30"/>
        </w:rPr>
      </w:pPr>
      <w:r>
        <w:rPr>
          <w:rFonts w:hint="eastAsia" w:ascii="仿宋" w:hAnsi="仿宋" w:eastAsia="仿宋"/>
          <w:sz w:val="30"/>
          <w:szCs w:val="30"/>
        </w:rPr>
        <w:t>　 （六）决定办事机构、分支机构、代表机构、实体机构的设立、变更和终止；</w:t>
      </w:r>
    </w:p>
    <w:p>
      <w:pPr>
        <w:pStyle w:val="2"/>
        <w:spacing w:before="0" w:beforeAutospacing="0" w:after="0" w:afterAutospacing="0" w:line="600" w:lineRule="exact"/>
        <w:jc w:val="both"/>
        <w:rPr>
          <w:rFonts w:ascii="仿宋" w:hAnsi="仿宋" w:eastAsia="仿宋"/>
          <w:sz w:val="30"/>
          <w:szCs w:val="30"/>
        </w:rPr>
      </w:pPr>
      <w:r>
        <w:rPr>
          <w:rFonts w:hint="eastAsia" w:ascii="仿宋" w:hAnsi="仿宋" w:eastAsia="仿宋"/>
          <w:sz w:val="30"/>
          <w:szCs w:val="30"/>
        </w:rPr>
        <w:t>　 （七）决定副秘书长、各机构主要负责人的人选；</w:t>
      </w:r>
    </w:p>
    <w:p>
      <w:pPr>
        <w:pStyle w:val="2"/>
        <w:spacing w:before="0" w:beforeAutospacing="0" w:after="0" w:afterAutospacing="0" w:line="600" w:lineRule="exact"/>
        <w:jc w:val="both"/>
        <w:rPr>
          <w:rFonts w:ascii="仿宋" w:hAnsi="仿宋" w:eastAsia="仿宋"/>
          <w:sz w:val="30"/>
          <w:szCs w:val="30"/>
        </w:rPr>
      </w:pPr>
      <w:r>
        <w:rPr>
          <w:rFonts w:hint="eastAsia" w:ascii="仿宋" w:hAnsi="仿宋" w:eastAsia="仿宋"/>
          <w:sz w:val="30"/>
          <w:szCs w:val="30"/>
        </w:rPr>
        <w:t>　 （八）领导本团体各机构开展工作；</w:t>
      </w:r>
    </w:p>
    <w:p>
      <w:pPr>
        <w:pStyle w:val="2"/>
        <w:spacing w:before="0" w:beforeAutospacing="0" w:after="0" w:afterAutospacing="0" w:line="600" w:lineRule="exact"/>
        <w:jc w:val="both"/>
        <w:rPr>
          <w:rFonts w:ascii="仿宋" w:hAnsi="仿宋" w:eastAsia="仿宋"/>
          <w:sz w:val="30"/>
          <w:szCs w:val="30"/>
        </w:rPr>
      </w:pPr>
      <w:r>
        <w:rPr>
          <w:rFonts w:hint="eastAsia" w:ascii="仿宋" w:hAnsi="仿宋" w:eastAsia="仿宋"/>
          <w:sz w:val="30"/>
          <w:szCs w:val="30"/>
        </w:rPr>
        <w:t>　 （九）制定财务管理、印章管理、档案管理、信息公开、分支（代表）机构管理办法等内部管理制度；</w:t>
      </w:r>
    </w:p>
    <w:p>
      <w:pPr>
        <w:pStyle w:val="2"/>
        <w:spacing w:before="0" w:beforeAutospacing="0" w:after="0" w:afterAutospacing="0" w:line="600" w:lineRule="exact"/>
        <w:jc w:val="both"/>
        <w:rPr>
          <w:rFonts w:ascii="仿宋" w:hAnsi="仿宋" w:eastAsia="仿宋"/>
          <w:sz w:val="30"/>
          <w:szCs w:val="30"/>
        </w:rPr>
      </w:pPr>
      <w:r>
        <w:rPr>
          <w:rFonts w:hint="eastAsia" w:ascii="仿宋" w:hAnsi="仿宋" w:eastAsia="仿宋"/>
          <w:sz w:val="30"/>
          <w:szCs w:val="30"/>
        </w:rPr>
        <w:t>　 （十）起草章程草案，会费标准草案，理事、副会长、会长选举办法草案，报会员大会审定；</w:t>
      </w:r>
    </w:p>
    <w:p>
      <w:pPr>
        <w:pStyle w:val="2"/>
        <w:spacing w:before="0" w:beforeAutospacing="0" w:after="0" w:afterAutospacing="0" w:line="600" w:lineRule="exact"/>
        <w:ind w:firstLine="300" w:firstLineChars="100"/>
        <w:jc w:val="both"/>
        <w:rPr>
          <w:rFonts w:ascii="仿宋" w:hAnsi="仿宋" w:eastAsia="仿宋"/>
          <w:sz w:val="30"/>
          <w:szCs w:val="30"/>
        </w:rPr>
      </w:pPr>
      <w:r>
        <w:rPr>
          <w:rFonts w:hint="eastAsia" w:ascii="仿宋" w:hAnsi="仿宋" w:eastAsia="仿宋"/>
          <w:sz w:val="30"/>
          <w:szCs w:val="30"/>
        </w:rPr>
        <w:t>（十一）听取、审议秘书长的工作报告，检查秘书长的工作；</w:t>
      </w:r>
    </w:p>
    <w:p>
      <w:pPr>
        <w:pStyle w:val="2"/>
        <w:spacing w:before="0" w:beforeAutospacing="0" w:after="0" w:afterAutospacing="0" w:line="600" w:lineRule="exact"/>
        <w:jc w:val="both"/>
        <w:rPr>
          <w:rFonts w:ascii="仿宋" w:hAnsi="仿宋" w:eastAsia="仿宋"/>
          <w:color w:val="000000"/>
          <w:sz w:val="30"/>
          <w:szCs w:val="30"/>
        </w:rPr>
      </w:pPr>
      <w:r>
        <w:rPr>
          <w:rFonts w:hint="eastAsia" w:ascii="仿宋" w:hAnsi="仿宋" w:eastAsia="仿宋"/>
          <w:sz w:val="30"/>
          <w:szCs w:val="30"/>
        </w:rPr>
        <w:t>　 （十二）决定其他重大事项。</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hint="eastAsia" w:ascii="仿宋" w:hAnsi="仿宋" w:eastAsia="仿宋"/>
          <w:sz w:val="30"/>
          <w:szCs w:val="30"/>
        </w:rPr>
        <w:t>理事会须有2／3以上理事出席方能召开，其决议须经到会理事2／3以上表决通过方能生效。理事因故不能到会的，可书面委托他人代为参加会议并行使表决权。</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hint="eastAsia" w:ascii="仿宋" w:hAnsi="仿宋" w:eastAsia="仿宋"/>
          <w:sz w:val="30"/>
          <w:szCs w:val="30"/>
        </w:rPr>
        <w:t>理事会每年至少召开一次会议。</w:t>
      </w:r>
    </w:p>
    <w:p>
      <w:pPr>
        <w:adjustRightInd w:val="0"/>
        <w:snapToGrid w:val="0"/>
        <w:spacing w:line="600" w:lineRule="exact"/>
        <w:ind w:firstLine="600" w:firstLineChars="200"/>
        <w:rPr>
          <w:rFonts w:ascii="仿宋" w:hAnsi="仿宋" w:eastAsia="仿宋" w:cs="Arial Unicode MS"/>
          <w:color w:val="000000"/>
          <w:kern w:val="0"/>
          <w:sz w:val="30"/>
          <w:szCs w:val="30"/>
        </w:rPr>
      </w:pPr>
    </w:p>
    <w:p>
      <w:pPr>
        <w:adjustRightInd w:val="0"/>
        <w:snapToGrid w:val="0"/>
        <w:spacing w:line="600" w:lineRule="exact"/>
        <w:ind w:firstLine="602" w:firstLineChars="200"/>
        <w:jc w:val="center"/>
        <w:rPr>
          <w:rFonts w:ascii="仿宋" w:hAnsi="仿宋" w:eastAsia="仿宋" w:cs="Arial Unicode MS"/>
          <w:b/>
          <w:color w:val="000000"/>
          <w:kern w:val="0"/>
          <w:sz w:val="30"/>
          <w:szCs w:val="30"/>
        </w:rPr>
      </w:pPr>
      <w:r>
        <w:rPr>
          <w:rFonts w:hint="eastAsia" w:ascii="仿宋" w:hAnsi="仿宋" w:eastAsia="仿宋" w:cs="Arial Unicode MS"/>
          <w:b/>
          <w:color w:val="000000"/>
          <w:kern w:val="0"/>
          <w:sz w:val="30"/>
          <w:szCs w:val="30"/>
        </w:rPr>
        <w:t>第三节 负责人</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sz w:val="30"/>
          <w:szCs w:val="30"/>
        </w:rPr>
        <w:t>本团体</w:t>
      </w:r>
      <w:r>
        <w:rPr>
          <w:rFonts w:hint="eastAsia" w:ascii="仿宋" w:hAnsi="仿宋" w:eastAsia="仿宋"/>
          <w:sz w:val="30"/>
          <w:szCs w:val="30"/>
        </w:rPr>
        <w:t>负责人为会长、副会长、秘书长。负责人从理事中选举产生，必须具备下列条件：</w:t>
      </w:r>
      <w:r>
        <w:rPr>
          <w:rFonts w:ascii="仿宋" w:hAnsi="仿宋" w:eastAsia="仿宋"/>
          <w:sz w:val="30"/>
          <w:szCs w:val="30"/>
        </w:rPr>
        <w:br w:type="textWrapping"/>
      </w:r>
      <w:r>
        <w:rPr>
          <w:rFonts w:ascii="仿宋" w:hAnsi="仿宋" w:eastAsia="仿宋"/>
          <w:sz w:val="30"/>
          <w:szCs w:val="30"/>
        </w:rPr>
        <w:t>　　</w:t>
      </w:r>
      <w:r>
        <w:rPr>
          <w:rFonts w:hint="eastAsia" w:ascii="仿宋" w:hAnsi="仿宋" w:eastAsia="仿宋"/>
          <w:sz w:val="30"/>
          <w:szCs w:val="30"/>
        </w:rPr>
        <w:t>（</w:t>
      </w:r>
      <w:r>
        <w:rPr>
          <w:rFonts w:ascii="仿宋" w:hAnsi="仿宋" w:eastAsia="仿宋"/>
          <w:sz w:val="30"/>
          <w:szCs w:val="30"/>
        </w:rPr>
        <w:t>一</w:t>
      </w:r>
      <w:r>
        <w:rPr>
          <w:rFonts w:hint="eastAsia" w:ascii="仿宋" w:hAnsi="仿宋" w:eastAsia="仿宋"/>
          <w:sz w:val="30"/>
          <w:szCs w:val="30"/>
        </w:rPr>
        <w:t>）</w:t>
      </w:r>
      <w:r>
        <w:rPr>
          <w:rFonts w:ascii="仿宋" w:hAnsi="仿宋" w:eastAsia="仿宋"/>
          <w:sz w:val="30"/>
          <w:szCs w:val="30"/>
        </w:rPr>
        <w:t>坚持党的路线、方针、政策</w:t>
      </w:r>
      <w:r>
        <w:rPr>
          <w:rFonts w:hint="eastAsia" w:ascii="仿宋" w:hAnsi="仿宋" w:eastAsia="仿宋"/>
          <w:sz w:val="30"/>
          <w:szCs w:val="30"/>
        </w:rPr>
        <w:t>，</w:t>
      </w:r>
      <w:r>
        <w:rPr>
          <w:rFonts w:ascii="仿宋" w:hAnsi="仿宋" w:eastAsia="仿宋"/>
          <w:sz w:val="30"/>
          <w:szCs w:val="30"/>
        </w:rPr>
        <w:t xml:space="preserve">政治素质好； </w:t>
      </w:r>
      <w:r>
        <w:rPr>
          <w:rFonts w:ascii="仿宋" w:hAnsi="仿宋" w:eastAsia="仿宋"/>
          <w:sz w:val="30"/>
          <w:szCs w:val="30"/>
        </w:rPr>
        <w:br w:type="textWrapping"/>
      </w:r>
      <w:r>
        <w:rPr>
          <w:rFonts w:ascii="仿宋" w:hAnsi="仿宋" w:eastAsia="仿宋"/>
          <w:sz w:val="30"/>
          <w:szCs w:val="30"/>
        </w:rPr>
        <w:t>　　</w:t>
      </w:r>
      <w:r>
        <w:rPr>
          <w:rFonts w:hint="eastAsia" w:ascii="仿宋" w:hAnsi="仿宋" w:eastAsia="仿宋"/>
          <w:sz w:val="30"/>
          <w:szCs w:val="30"/>
        </w:rPr>
        <w:t>（</w:t>
      </w:r>
      <w:r>
        <w:rPr>
          <w:rFonts w:ascii="仿宋" w:hAnsi="仿宋" w:eastAsia="仿宋"/>
          <w:sz w:val="30"/>
          <w:szCs w:val="30"/>
        </w:rPr>
        <w:t>二</w:t>
      </w:r>
      <w:r>
        <w:rPr>
          <w:rFonts w:hint="eastAsia" w:ascii="仿宋" w:hAnsi="仿宋" w:eastAsia="仿宋"/>
          <w:sz w:val="30"/>
          <w:szCs w:val="30"/>
        </w:rPr>
        <w:t>）</w:t>
      </w:r>
      <w:r>
        <w:rPr>
          <w:rFonts w:ascii="仿宋" w:hAnsi="仿宋" w:eastAsia="仿宋"/>
          <w:sz w:val="30"/>
          <w:szCs w:val="30"/>
        </w:rPr>
        <w:t>在本团体业务领域内有较大影响；</w:t>
      </w:r>
      <w:r>
        <w:rPr>
          <w:rFonts w:ascii="仿宋" w:hAnsi="仿宋" w:eastAsia="仿宋"/>
          <w:sz w:val="30"/>
          <w:szCs w:val="30"/>
        </w:rPr>
        <w:br w:type="textWrapping"/>
      </w:r>
      <w:r>
        <w:rPr>
          <w:rFonts w:ascii="仿宋" w:hAnsi="仿宋" w:eastAsia="仿宋"/>
          <w:sz w:val="30"/>
          <w:szCs w:val="30"/>
        </w:rPr>
        <w:t>　　</w:t>
      </w:r>
      <w:r>
        <w:rPr>
          <w:rFonts w:hint="eastAsia" w:ascii="仿宋" w:hAnsi="仿宋" w:eastAsia="仿宋"/>
          <w:sz w:val="30"/>
          <w:szCs w:val="30"/>
        </w:rPr>
        <w:t>（</w:t>
      </w:r>
      <w:r>
        <w:rPr>
          <w:rFonts w:ascii="仿宋" w:hAnsi="仿宋" w:eastAsia="仿宋"/>
          <w:sz w:val="30"/>
          <w:szCs w:val="30"/>
        </w:rPr>
        <w:t>三</w:t>
      </w:r>
      <w:r>
        <w:rPr>
          <w:rFonts w:hint="eastAsia" w:ascii="仿宋" w:hAnsi="仿宋" w:eastAsia="仿宋"/>
          <w:sz w:val="30"/>
          <w:szCs w:val="30"/>
        </w:rPr>
        <w:t>）</w:t>
      </w:r>
      <w:r>
        <w:rPr>
          <w:rFonts w:ascii="仿宋" w:hAnsi="仿宋" w:eastAsia="仿宋"/>
          <w:sz w:val="30"/>
          <w:szCs w:val="30"/>
        </w:rPr>
        <w:t>任职年龄不超过</w:t>
      </w:r>
      <w:r>
        <w:rPr>
          <w:rFonts w:hint="eastAsia" w:ascii="仿宋" w:hAnsi="仿宋" w:eastAsia="仿宋"/>
          <w:sz w:val="30"/>
          <w:szCs w:val="30"/>
        </w:rPr>
        <w:t xml:space="preserve">70 </w:t>
      </w:r>
      <w:r>
        <w:rPr>
          <w:rFonts w:ascii="仿宋" w:hAnsi="仿宋" w:eastAsia="仿宋"/>
          <w:sz w:val="30"/>
          <w:szCs w:val="30"/>
        </w:rPr>
        <w:t>周岁；</w:t>
      </w:r>
    </w:p>
    <w:p>
      <w:pPr>
        <w:pStyle w:val="2"/>
        <w:spacing w:before="0" w:beforeAutospacing="0" w:after="0" w:afterAutospacing="0" w:line="600" w:lineRule="exact"/>
        <w:ind w:firstLine="600"/>
        <w:jc w:val="both"/>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四</w:t>
      </w:r>
      <w:r>
        <w:rPr>
          <w:rFonts w:hint="eastAsia" w:ascii="仿宋" w:hAnsi="仿宋" w:eastAsia="仿宋"/>
          <w:sz w:val="30"/>
          <w:szCs w:val="30"/>
        </w:rPr>
        <w:t>）</w:t>
      </w:r>
      <w:r>
        <w:rPr>
          <w:rFonts w:ascii="仿宋" w:hAnsi="仿宋" w:eastAsia="仿宋"/>
          <w:sz w:val="30"/>
          <w:szCs w:val="30"/>
        </w:rPr>
        <w:t>身体健康，能坚持正常工作；</w:t>
      </w:r>
    </w:p>
    <w:p>
      <w:pPr>
        <w:pStyle w:val="2"/>
        <w:spacing w:before="0" w:beforeAutospacing="0" w:after="0" w:afterAutospacing="0" w:line="600" w:lineRule="exact"/>
        <w:ind w:firstLine="600"/>
        <w:jc w:val="both"/>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五</w:t>
      </w:r>
      <w:r>
        <w:rPr>
          <w:rFonts w:hint="eastAsia" w:ascii="仿宋" w:hAnsi="仿宋" w:eastAsia="仿宋"/>
          <w:sz w:val="30"/>
          <w:szCs w:val="30"/>
        </w:rPr>
        <w:t>）</w:t>
      </w:r>
      <w:r>
        <w:rPr>
          <w:rFonts w:ascii="仿宋" w:hAnsi="仿宋" w:eastAsia="仿宋"/>
          <w:sz w:val="30"/>
          <w:szCs w:val="30"/>
        </w:rPr>
        <w:t>未受过剥夺政治权利的刑事处罚；</w:t>
      </w:r>
    </w:p>
    <w:p>
      <w:pPr>
        <w:pStyle w:val="2"/>
        <w:spacing w:before="0" w:beforeAutospacing="0" w:after="0" w:afterAutospacing="0" w:line="600" w:lineRule="exact"/>
        <w:ind w:firstLine="600"/>
        <w:jc w:val="both"/>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六</w:t>
      </w:r>
      <w:r>
        <w:rPr>
          <w:rFonts w:hint="eastAsia" w:ascii="仿宋" w:hAnsi="仿宋" w:eastAsia="仿宋"/>
          <w:sz w:val="30"/>
          <w:szCs w:val="30"/>
        </w:rPr>
        <w:t>）</w:t>
      </w:r>
      <w:r>
        <w:rPr>
          <w:rFonts w:ascii="仿宋" w:hAnsi="仿宋" w:eastAsia="仿宋"/>
          <w:sz w:val="30"/>
          <w:szCs w:val="30"/>
        </w:rPr>
        <w:t>具有完全民事行为能力；</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sz w:val="30"/>
          <w:szCs w:val="30"/>
        </w:rPr>
        <w:t>本团体</w:t>
      </w:r>
      <w:r>
        <w:rPr>
          <w:rFonts w:hint="eastAsia" w:ascii="仿宋" w:hAnsi="仿宋" w:eastAsia="仿宋"/>
          <w:sz w:val="30"/>
          <w:szCs w:val="30"/>
        </w:rPr>
        <w:t>负责人</w:t>
      </w:r>
      <w:r>
        <w:rPr>
          <w:rFonts w:ascii="仿宋" w:hAnsi="仿宋" w:eastAsia="仿宋"/>
          <w:sz w:val="30"/>
          <w:szCs w:val="30"/>
        </w:rPr>
        <w:t>任期</w:t>
      </w:r>
      <w:r>
        <w:rPr>
          <w:rFonts w:hint="eastAsia" w:ascii="仿宋" w:hAnsi="仿宋" w:eastAsia="仿宋"/>
          <w:sz w:val="30"/>
          <w:szCs w:val="30"/>
        </w:rPr>
        <w:t>与理事会相同</w:t>
      </w:r>
      <w:r>
        <w:rPr>
          <w:rFonts w:ascii="仿宋" w:hAnsi="仿宋" w:eastAsia="仿宋"/>
          <w:sz w:val="30"/>
          <w:szCs w:val="30"/>
        </w:rPr>
        <w:t>。</w:t>
      </w:r>
      <w:r>
        <w:rPr>
          <w:rFonts w:hint="eastAsia" w:ascii="仿宋" w:hAnsi="仿宋" w:eastAsia="仿宋"/>
          <w:sz w:val="30"/>
          <w:szCs w:val="30"/>
        </w:rPr>
        <w:t>负责人</w:t>
      </w:r>
      <w:r>
        <w:rPr>
          <w:rFonts w:ascii="仿宋" w:hAnsi="仿宋" w:eastAsia="仿宋"/>
          <w:sz w:val="30"/>
          <w:szCs w:val="30"/>
        </w:rPr>
        <w:t>任期最长不得超过</w:t>
      </w:r>
      <w:r>
        <w:rPr>
          <w:rFonts w:hint="eastAsia" w:ascii="仿宋" w:hAnsi="仿宋" w:eastAsia="仿宋"/>
          <w:sz w:val="30"/>
          <w:szCs w:val="30"/>
        </w:rPr>
        <w:t>2</w:t>
      </w:r>
      <w:r>
        <w:rPr>
          <w:rFonts w:ascii="仿宋" w:hAnsi="仿宋" w:eastAsia="仿宋"/>
          <w:sz w:val="30"/>
          <w:szCs w:val="30"/>
        </w:rPr>
        <w:t>届。</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sz w:val="30"/>
          <w:szCs w:val="30"/>
        </w:rPr>
        <w:t>本团体法定代表人由</w:t>
      </w:r>
      <w:r>
        <w:rPr>
          <w:rFonts w:hint="eastAsia" w:ascii="仿宋" w:hAnsi="仿宋" w:eastAsia="仿宋"/>
          <w:sz w:val="30"/>
          <w:szCs w:val="30"/>
        </w:rPr>
        <w:t>秘书长</w:t>
      </w:r>
      <w:r>
        <w:rPr>
          <w:rFonts w:ascii="仿宋" w:hAnsi="仿宋" w:eastAsia="仿宋"/>
          <w:sz w:val="30"/>
          <w:szCs w:val="30"/>
        </w:rPr>
        <w:t>担任。本团体法定代表人不兼任其他团体的法定代表人。</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法定代表人的罢免程序：</w:t>
      </w:r>
    </w:p>
    <w:p>
      <w:pPr>
        <w:widowControl/>
        <w:ind w:firstLine="600" w:firstLineChars="200"/>
        <w:jc w:val="left"/>
        <w:rPr>
          <w:rFonts w:ascii="仿宋" w:hAnsi="仿宋" w:eastAsia="仿宋" w:cs="宋体"/>
          <w:kern w:val="0"/>
          <w:sz w:val="30"/>
          <w:szCs w:val="30"/>
        </w:rPr>
      </w:pPr>
      <w:r>
        <w:rPr>
          <w:rFonts w:ascii="仿宋" w:hAnsi="仿宋" w:eastAsia="仿宋" w:cs="宋体"/>
          <w:kern w:val="0"/>
          <w:sz w:val="30"/>
          <w:szCs w:val="30"/>
        </w:rPr>
        <w:t>（一）本团体罢免法定代表人</w:t>
      </w:r>
      <w:r>
        <w:rPr>
          <w:rFonts w:hint="eastAsia" w:ascii="仿宋" w:hAnsi="仿宋" w:eastAsia="仿宋" w:cs="宋体"/>
          <w:kern w:val="0"/>
          <w:sz w:val="30"/>
          <w:szCs w:val="30"/>
        </w:rPr>
        <w:t>须</w:t>
      </w:r>
      <w:r>
        <w:rPr>
          <w:rFonts w:ascii="仿宋" w:hAnsi="仿宋" w:eastAsia="仿宋" w:cs="宋体"/>
          <w:kern w:val="0"/>
          <w:sz w:val="30"/>
          <w:szCs w:val="30"/>
        </w:rPr>
        <w:t>由理事会做出决议，因</w:t>
      </w:r>
      <w:r>
        <w:rPr>
          <w:rFonts w:hint="eastAsia" w:ascii="仿宋" w:hAnsi="仿宋" w:eastAsia="仿宋" w:cs="宋体"/>
          <w:kern w:val="0"/>
          <w:sz w:val="30"/>
          <w:szCs w:val="30"/>
        </w:rPr>
        <w:t>原法定代表人</w:t>
      </w:r>
      <w:r>
        <w:rPr>
          <w:rFonts w:ascii="仿宋" w:hAnsi="仿宋" w:eastAsia="仿宋" w:cs="宋体"/>
          <w:kern w:val="0"/>
          <w:sz w:val="30"/>
          <w:szCs w:val="30"/>
        </w:rPr>
        <w:t>不能或者不履行职责，致使理事会不能依照法定程序召开的，可由2/3以上理事联名提议</w:t>
      </w:r>
      <w:r>
        <w:rPr>
          <w:rFonts w:hint="eastAsia" w:ascii="仿宋" w:hAnsi="仿宋" w:eastAsia="仿宋"/>
          <w:sz w:val="30"/>
          <w:szCs w:val="30"/>
        </w:rPr>
        <w:t>并推选一名召集人</w:t>
      </w:r>
      <w:r>
        <w:rPr>
          <w:rFonts w:ascii="仿宋" w:hAnsi="仿宋" w:eastAsia="仿宋" w:cs="宋体"/>
          <w:kern w:val="0"/>
          <w:sz w:val="30"/>
          <w:szCs w:val="30"/>
        </w:rPr>
        <w:t>召开理事会（联名理事应为已在</w:t>
      </w:r>
      <w:r>
        <w:rPr>
          <w:rFonts w:hint="eastAsia" w:ascii="仿宋" w:hAnsi="仿宋" w:eastAsia="仿宋" w:cs="宋体"/>
          <w:kern w:val="0"/>
          <w:sz w:val="30"/>
          <w:szCs w:val="30"/>
        </w:rPr>
        <w:t>社团</w:t>
      </w:r>
      <w:r>
        <w:rPr>
          <w:rFonts w:ascii="仿宋" w:hAnsi="仿宋" w:eastAsia="仿宋" w:cs="宋体"/>
          <w:kern w:val="0"/>
          <w:sz w:val="30"/>
          <w:szCs w:val="30"/>
        </w:rPr>
        <w:t>登记管理机关备案的理事）。</w:t>
      </w:r>
      <w:r>
        <w:rPr>
          <w:rFonts w:hint="eastAsia" w:ascii="仿宋" w:hAnsi="仿宋" w:eastAsia="仿宋" w:cs="宋体"/>
          <w:kern w:val="0"/>
          <w:sz w:val="30"/>
          <w:szCs w:val="30"/>
        </w:rPr>
        <w:t>罢免法定代表人的理事会须有2/3以上理事出席方能召开，</w:t>
      </w:r>
      <w:r>
        <w:rPr>
          <w:rFonts w:ascii="仿宋" w:hAnsi="仿宋" w:eastAsia="仿宋" w:cs="宋体"/>
          <w:kern w:val="0"/>
          <w:sz w:val="30"/>
          <w:szCs w:val="30"/>
        </w:rPr>
        <w:t>罢免法定代表人的决议须由2/3以上到会理事表决通过，形成会议纪要并由出席理事全体签名；</w:t>
      </w:r>
    </w:p>
    <w:p>
      <w:pPr>
        <w:widowControl/>
        <w:ind w:firstLine="600" w:firstLineChars="200"/>
        <w:jc w:val="left"/>
        <w:rPr>
          <w:rFonts w:ascii="仿宋" w:hAnsi="仿宋" w:eastAsia="仿宋" w:cs="宋体"/>
          <w:kern w:val="0"/>
          <w:sz w:val="30"/>
          <w:szCs w:val="30"/>
        </w:rPr>
      </w:pPr>
      <w:r>
        <w:rPr>
          <w:rFonts w:ascii="仿宋" w:hAnsi="仿宋" w:eastAsia="仿宋" w:cs="宋体"/>
          <w:kern w:val="0"/>
          <w:sz w:val="30"/>
          <w:szCs w:val="30"/>
        </w:rPr>
        <w:t>（二）罢免法定代表人的理事会会议纪要以书面形式报业务主管单位，经审查同意之日起30日内，向</w:t>
      </w:r>
      <w:r>
        <w:rPr>
          <w:rFonts w:hint="eastAsia" w:ascii="仿宋" w:hAnsi="仿宋" w:eastAsia="仿宋" w:cs="宋体"/>
          <w:kern w:val="0"/>
          <w:sz w:val="30"/>
          <w:szCs w:val="30"/>
        </w:rPr>
        <w:t>社团</w:t>
      </w:r>
      <w:r>
        <w:rPr>
          <w:rFonts w:ascii="仿宋" w:hAnsi="仿宋" w:eastAsia="仿宋" w:cs="宋体"/>
          <w:kern w:val="0"/>
          <w:sz w:val="30"/>
          <w:szCs w:val="30"/>
        </w:rPr>
        <w:t>登记管理机关申请法定代表人变更登记，若法定代表人不能或者</w:t>
      </w:r>
      <w:r>
        <w:rPr>
          <w:rFonts w:hint="eastAsia" w:ascii="仿宋" w:hAnsi="仿宋" w:eastAsia="仿宋" w:cs="宋体"/>
          <w:kern w:val="0"/>
          <w:sz w:val="30"/>
          <w:szCs w:val="30"/>
        </w:rPr>
        <w:t>拒绝</w:t>
      </w:r>
      <w:r>
        <w:rPr>
          <w:rFonts w:ascii="仿宋" w:hAnsi="仿宋" w:eastAsia="仿宋" w:cs="宋体"/>
          <w:kern w:val="0"/>
          <w:sz w:val="30"/>
          <w:szCs w:val="30"/>
        </w:rPr>
        <w:t>签署变更意见的，社会团体</w:t>
      </w:r>
      <w:r>
        <w:rPr>
          <w:rFonts w:hint="eastAsia" w:ascii="仿宋" w:hAnsi="仿宋" w:eastAsia="仿宋" w:cs="宋体"/>
          <w:kern w:val="0"/>
          <w:sz w:val="30"/>
          <w:szCs w:val="30"/>
        </w:rPr>
        <w:t>须</w:t>
      </w:r>
      <w:r>
        <w:rPr>
          <w:rFonts w:ascii="仿宋" w:hAnsi="仿宋" w:eastAsia="仿宋" w:cs="宋体"/>
          <w:kern w:val="0"/>
          <w:sz w:val="30"/>
          <w:szCs w:val="30"/>
        </w:rPr>
        <w:t>以书面送达或公告等方式告知原法定代表人之后，由拟任法定代表人根据理事会决议签署。社会团体应以书面形式说明原法定代表人不能或者</w:t>
      </w:r>
      <w:r>
        <w:rPr>
          <w:rFonts w:hint="eastAsia" w:ascii="仿宋" w:hAnsi="仿宋" w:eastAsia="仿宋" w:cs="宋体"/>
          <w:kern w:val="0"/>
          <w:sz w:val="30"/>
          <w:szCs w:val="30"/>
        </w:rPr>
        <w:t>拒绝</w:t>
      </w:r>
      <w:r>
        <w:rPr>
          <w:rFonts w:ascii="仿宋" w:hAnsi="仿宋" w:eastAsia="仿宋" w:cs="宋体"/>
          <w:kern w:val="0"/>
          <w:sz w:val="30"/>
          <w:szCs w:val="30"/>
        </w:rPr>
        <w:t>签署变更意见的原因，并提供已通知</w:t>
      </w:r>
      <w:r>
        <w:rPr>
          <w:rFonts w:hint="eastAsia" w:ascii="仿宋" w:hAnsi="仿宋" w:eastAsia="仿宋" w:cs="宋体"/>
          <w:kern w:val="0"/>
          <w:sz w:val="30"/>
          <w:szCs w:val="30"/>
        </w:rPr>
        <w:t>原</w:t>
      </w:r>
      <w:r>
        <w:rPr>
          <w:rFonts w:ascii="仿宋" w:hAnsi="仿宋" w:eastAsia="仿宋" w:cs="宋体"/>
          <w:kern w:val="0"/>
          <w:sz w:val="30"/>
          <w:szCs w:val="30"/>
        </w:rPr>
        <w:t>法定代表人的书面证明材料。业务主管单位、</w:t>
      </w:r>
      <w:r>
        <w:rPr>
          <w:rFonts w:hint="eastAsia" w:ascii="仿宋" w:hAnsi="仿宋" w:eastAsia="仿宋" w:cs="宋体"/>
          <w:kern w:val="0"/>
          <w:sz w:val="30"/>
          <w:szCs w:val="30"/>
        </w:rPr>
        <w:t>社团</w:t>
      </w:r>
      <w:r>
        <w:rPr>
          <w:rFonts w:ascii="仿宋" w:hAnsi="仿宋" w:eastAsia="仿宋" w:cs="宋体"/>
          <w:kern w:val="0"/>
          <w:sz w:val="30"/>
          <w:szCs w:val="30"/>
        </w:rPr>
        <w:t>登记管理机关按相关要求办理法定代表人变更手续。</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sz w:val="30"/>
          <w:szCs w:val="30"/>
        </w:rPr>
        <w:t>本团</w:t>
      </w:r>
      <w:r>
        <w:rPr>
          <w:rFonts w:ascii="仿宋" w:hAnsi="仿宋" w:eastAsia="仿宋" w:cs="宋体"/>
          <w:sz w:val="30"/>
          <w:szCs w:val="30"/>
        </w:rPr>
        <w:t>体会长行使下</w:t>
      </w:r>
      <w:r>
        <w:rPr>
          <w:rFonts w:ascii="仿宋" w:hAnsi="仿宋" w:eastAsia="仿宋"/>
          <w:sz w:val="30"/>
          <w:szCs w:val="30"/>
        </w:rPr>
        <w:t>列职权：</w:t>
      </w:r>
      <w:r>
        <w:rPr>
          <w:rFonts w:ascii="仿宋" w:hAnsi="仿宋" w:eastAsia="仿宋"/>
          <w:sz w:val="30"/>
          <w:szCs w:val="30"/>
        </w:rPr>
        <w:br w:type="textWrapping"/>
      </w:r>
      <w:r>
        <w:rPr>
          <w:rFonts w:ascii="仿宋" w:hAnsi="仿宋" w:eastAsia="仿宋"/>
          <w:sz w:val="30"/>
          <w:szCs w:val="30"/>
        </w:rPr>
        <w:t>　　</w:t>
      </w:r>
      <w:r>
        <w:rPr>
          <w:rFonts w:hint="eastAsia" w:ascii="仿宋" w:hAnsi="仿宋" w:eastAsia="仿宋"/>
          <w:sz w:val="30"/>
          <w:szCs w:val="30"/>
        </w:rPr>
        <w:t>（</w:t>
      </w:r>
      <w:r>
        <w:rPr>
          <w:rFonts w:ascii="仿宋" w:hAnsi="仿宋" w:eastAsia="仿宋"/>
          <w:sz w:val="30"/>
          <w:szCs w:val="30"/>
        </w:rPr>
        <w:t>一</w:t>
      </w:r>
      <w:r>
        <w:rPr>
          <w:rFonts w:hint="eastAsia" w:ascii="仿宋" w:hAnsi="仿宋" w:eastAsia="仿宋"/>
          <w:sz w:val="30"/>
          <w:szCs w:val="30"/>
        </w:rPr>
        <w:t>）</w:t>
      </w:r>
      <w:r>
        <w:rPr>
          <w:rFonts w:ascii="仿宋" w:hAnsi="仿宋" w:eastAsia="仿宋"/>
          <w:sz w:val="30"/>
          <w:szCs w:val="30"/>
        </w:rPr>
        <w:t>召集和</w:t>
      </w:r>
      <w:r>
        <w:rPr>
          <w:rFonts w:ascii="仿宋" w:hAnsi="仿宋" w:eastAsia="仿宋" w:cs="宋体"/>
          <w:sz w:val="30"/>
          <w:szCs w:val="30"/>
        </w:rPr>
        <w:t>主持理事会</w:t>
      </w:r>
      <w:r>
        <w:rPr>
          <w:rFonts w:ascii="仿宋" w:hAnsi="仿宋" w:eastAsia="仿宋"/>
          <w:sz w:val="30"/>
          <w:szCs w:val="30"/>
        </w:rPr>
        <w:t>；</w:t>
      </w:r>
    </w:p>
    <w:p>
      <w:pPr>
        <w:pStyle w:val="2"/>
        <w:spacing w:before="0" w:beforeAutospacing="0" w:after="0" w:afterAutospacing="0" w:line="600" w:lineRule="exact"/>
        <w:ind w:firstLine="600"/>
        <w:jc w:val="both"/>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二</w:t>
      </w:r>
      <w:r>
        <w:rPr>
          <w:rFonts w:hint="eastAsia" w:ascii="仿宋" w:hAnsi="仿宋" w:eastAsia="仿宋"/>
          <w:sz w:val="30"/>
          <w:szCs w:val="30"/>
        </w:rPr>
        <w:t>）</w:t>
      </w:r>
      <w:r>
        <w:rPr>
          <w:rFonts w:ascii="仿宋" w:hAnsi="仿宋" w:eastAsia="仿宋"/>
          <w:sz w:val="30"/>
          <w:szCs w:val="30"/>
        </w:rPr>
        <w:t>检查</w:t>
      </w:r>
      <w:r>
        <w:rPr>
          <w:rFonts w:ascii="仿宋" w:hAnsi="仿宋" w:eastAsia="仿宋" w:cs="宋体"/>
          <w:sz w:val="30"/>
          <w:szCs w:val="30"/>
        </w:rPr>
        <w:t>会员大会、理事会决议</w:t>
      </w:r>
      <w:r>
        <w:rPr>
          <w:rFonts w:ascii="仿宋" w:hAnsi="仿宋" w:eastAsia="仿宋"/>
          <w:sz w:val="30"/>
          <w:szCs w:val="30"/>
        </w:rPr>
        <w:t>的落实情况；</w:t>
      </w:r>
      <w:r>
        <w:rPr>
          <w:rFonts w:ascii="仿宋" w:hAnsi="仿宋" w:eastAsia="仿宋"/>
          <w:sz w:val="30"/>
          <w:szCs w:val="30"/>
        </w:rPr>
        <w:br w:type="textWrapping"/>
      </w:r>
      <w:r>
        <w:rPr>
          <w:rFonts w:ascii="仿宋" w:hAnsi="仿宋" w:eastAsia="仿宋"/>
          <w:sz w:val="30"/>
          <w:szCs w:val="30"/>
        </w:rPr>
        <w:t>　</w:t>
      </w:r>
      <w:r>
        <w:rPr>
          <w:rFonts w:hint="eastAsia" w:ascii="仿宋" w:hAnsi="仿宋" w:eastAsia="仿宋"/>
          <w:sz w:val="30"/>
          <w:szCs w:val="30"/>
        </w:rPr>
        <w:t xml:space="preserve">  （三）章程规定的其他职权</w:t>
      </w:r>
      <w:r>
        <w:rPr>
          <w:rFonts w:ascii="仿宋" w:hAnsi="仿宋" w:eastAsia="仿宋"/>
          <w:sz w:val="30"/>
          <w:szCs w:val="30"/>
        </w:rPr>
        <w:t>。</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sz w:val="30"/>
          <w:szCs w:val="30"/>
        </w:rPr>
        <w:t>本团体秘书长行使下列职权：</w:t>
      </w:r>
    </w:p>
    <w:p>
      <w:pPr>
        <w:pStyle w:val="2"/>
        <w:spacing w:before="0" w:beforeAutospacing="0" w:after="0" w:afterAutospacing="0" w:line="600" w:lineRule="exact"/>
        <w:ind w:firstLine="600" w:firstLineChars="200"/>
        <w:jc w:val="both"/>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一</w:t>
      </w:r>
      <w:r>
        <w:rPr>
          <w:rFonts w:hint="eastAsia" w:ascii="仿宋" w:hAnsi="仿宋" w:eastAsia="仿宋"/>
          <w:sz w:val="30"/>
          <w:szCs w:val="30"/>
        </w:rPr>
        <w:t>）</w:t>
      </w:r>
      <w:r>
        <w:rPr>
          <w:rFonts w:ascii="仿宋" w:hAnsi="仿宋" w:eastAsia="仿宋"/>
          <w:sz w:val="30"/>
          <w:szCs w:val="30"/>
        </w:rPr>
        <w:t>主持办事机构开展日常工作，组织实施年度工作计划；</w:t>
      </w:r>
    </w:p>
    <w:p>
      <w:pPr>
        <w:pStyle w:val="2"/>
        <w:spacing w:before="0" w:beforeAutospacing="0" w:after="0" w:afterAutospacing="0" w:line="600" w:lineRule="exact"/>
        <w:ind w:firstLine="600" w:firstLineChars="200"/>
        <w:jc w:val="both"/>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二</w:t>
      </w:r>
      <w:r>
        <w:rPr>
          <w:rFonts w:hint="eastAsia" w:ascii="仿宋" w:hAnsi="仿宋" w:eastAsia="仿宋"/>
          <w:sz w:val="30"/>
          <w:szCs w:val="30"/>
        </w:rPr>
        <w:t>）</w:t>
      </w:r>
      <w:r>
        <w:rPr>
          <w:rFonts w:ascii="仿宋" w:hAnsi="仿宋" w:eastAsia="仿宋"/>
          <w:sz w:val="30"/>
          <w:szCs w:val="30"/>
        </w:rPr>
        <w:t>协调各</w:t>
      </w:r>
      <w:r>
        <w:rPr>
          <w:rFonts w:hint="eastAsia" w:ascii="仿宋" w:hAnsi="仿宋" w:eastAsia="仿宋"/>
          <w:sz w:val="30"/>
          <w:szCs w:val="30"/>
        </w:rPr>
        <w:t>办事机构、分支机构、代表机构、</w:t>
      </w:r>
      <w:r>
        <w:rPr>
          <w:rFonts w:ascii="仿宋" w:hAnsi="仿宋" w:eastAsia="仿宋"/>
          <w:sz w:val="30"/>
          <w:szCs w:val="30"/>
        </w:rPr>
        <w:t>实体机构开展工作；</w:t>
      </w:r>
    </w:p>
    <w:p>
      <w:pPr>
        <w:pStyle w:val="2"/>
        <w:spacing w:before="0" w:beforeAutospacing="0" w:after="0" w:afterAutospacing="0" w:line="600" w:lineRule="exact"/>
        <w:ind w:left="596" w:leftChars="284"/>
        <w:jc w:val="both"/>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三</w:t>
      </w:r>
      <w:r>
        <w:rPr>
          <w:rFonts w:hint="eastAsia" w:ascii="仿宋" w:hAnsi="仿宋" w:eastAsia="仿宋"/>
          <w:sz w:val="30"/>
          <w:szCs w:val="30"/>
        </w:rPr>
        <w:t>）</w:t>
      </w:r>
      <w:r>
        <w:rPr>
          <w:rFonts w:ascii="仿宋" w:hAnsi="仿宋" w:eastAsia="仿宋"/>
          <w:sz w:val="30"/>
          <w:szCs w:val="30"/>
        </w:rPr>
        <w:t>代表本团体签署有关重要文件</w:t>
      </w:r>
      <w:r>
        <w:rPr>
          <w:rFonts w:hint="eastAsia" w:ascii="仿宋" w:hAnsi="仿宋" w:eastAsia="仿宋"/>
          <w:sz w:val="30"/>
          <w:szCs w:val="30"/>
        </w:rPr>
        <w:t>；</w:t>
      </w:r>
      <w:r>
        <w:rPr>
          <w:rFonts w:ascii="仿宋" w:hAnsi="仿宋" w:eastAsia="仿宋"/>
          <w:sz w:val="30"/>
          <w:szCs w:val="30"/>
        </w:rPr>
        <w:br w:type="textWrapping"/>
      </w:r>
      <w:r>
        <w:rPr>
          <w:rFonts w:hint="eastAsia" w:ascii="仿宋" w:hAnsi="仿宋" w:eastAsia="仿宋"/>
          <w:sz w:val="30"/>
          <w:szCs w:val="30"/>
        </w:rPr>
        <w:t>（四）</w:t>
      </w:r>
      <w:r>
        <w:rPr>
          <w:rFonts w:ascii="仿宋" w:hAnsi="仿宋" w:eastAsia="仿宋"/>
          <w:sz w:val="30"/>
          <w:szCs w:val="30"/>
        </w:rPr>
        <w:t>提名副秘书长以及各办事机构、分支机构、代表机构和实体机构主要负责人，</w:t>
      </w:r>
      <w:r>
        <w:rPr>
          <w:rFonts w:hint="eastAsia" w:ascii="仿宋" w:hAnsi="仿宋" w:eastAsia="仿宋"/>
          <w:sz w:val="30"/>
          <w:szCs w:val="30"/>
        </w:rPr>
        <w:t>提</w:t>
      </w:r>
      <w:r>
        <w:rPr>
          <w:rFonts w:ascii="仿宋" w:hAnsi="仿宋" w:eastAsia="仿宋"/>
          <w:sz w:val="30"/>
          <w:szCs w:val="30"/>
        </w:rPr>
        <w:t>交</w:t>
      </w:r>
      <w:r>
        <w:rPr>
          <w:rFonts w:hint="eastAsia" w:ascii="仿宋" w:hAnsi="仿宋" w:eastAsia="仿宋"/>
          <w:sz w:val="30"/>
          <w:szCs w:val="30"/>
        </w:rPr>
        <w:t>理事会</w:t>
      </w:r>
      <w:r>
        <w:rPr>
          <w:rFonts w:ascii="仿宋" w:hAnsi="仿宋" w:eastAsia="仿宋"/>
          <w:sz w:val="30"/>
          <w:szCs w:val="30"/>
        </w:rPr>
        <w:t>决定；</w:t>
      </w:r>
    </w:p>
    <w:p>
      <w:pPr>
        <w:pStyle w:val="2"/>
        <w:spacing w:before="0" w:beforeAutospacing="0" w:after="0" w:afterAutospacing="0" w:line="600" w:lineRule="exact"/>
        <w:ind w:firstLine="600" w:firstLineChars="200"/>
        <w:jc w:val="both"/>
        <w:rPr>
          <w:rFonts w:ascii="仿宋" w:hAnsi="仿宋" w:eastAsia="仿宋"/>
          <w:sz w:val="30"/>
          <w:szCs w:val="30"/>
        </w:rPr>
      </w:pPr>
      <w:r>
        <w:rPr>
          <w:rFonts w:hint="eastAsia" w:ascii="仿宋" w:hAnsi="仿宋" w:eastAsia="仿宋"/>
          <w:sz w:val="30"/>
          <w:szCs w:val="30"/>
        </w:rPr>
        <w:t>（五）</w:t>
      </w:r>
      <w:r>
        <w:rPr>
          <w:rFonts w:hint="eastAsia" w:ascii="仿宋" w:hAnsi="仿宋" w:eastAsia="仿宋"/>
          <w:color w:val="000000"/>
          <w:sz w:val="30"/>
          <w:szCs w:val="30"/>
        </w:rPr>
        <w:t>提名专职工作人员的聘</w:t>
      </w:r>
      <w:r>
        <w:rPr>
          <w:rFonts w:hint="eastAsia" w:ascii="仿宋" w:hAnsi="仿宋" w:eastAsia="仿宋"/>
          <w:sz w:val="30"/>
          <w:szCs w:val="30"/>
        </w:rPr>
        <w:t>用，由理事会决定；</w:t>
      </w:r>
    </w:p>
    <w:p>
      <w:pPr>
        <w:pStyle w:val="2"/>
        <w:spacing w:before="0" w:beforeAutospacing="0" w:after="0" w:afterAutospacing="0" w:line="600" w:lineRule="exact"/>
        <w:ind w:firstLine="600" w:firstLineChars="200"/>
        <w:jc w:val="both"/>
        <w:rPr>
          <w:rFonts w:ascii="仿宋" w:hAnsi="仿宋" w:eastAsia="仿宋"/>
          <w:color w:val="000000"/>
          <w:sz w:val="30"/>
          <w:szCs w:val="30"/>
        </w:rPr>
      </w:pPr>
      <w:r>
        <w:rPr>
          <w:rFonts w:hint="eastAsia" w:ascii="仿宋" w:hAnsi="仿宋" w:eastAsia="仿宋"/>
          <w:color w:val="000000"/>
          <w:sz w:val="30"/>
          <w:szCs w:val="30"/>
        </w:rPr>
        <w:t>（六）拟订内部管理规章制度，报理事会审批；</w:t>
      </w:r>
    </w:p>
    <w:p>
      <w:pPr>
        <w:pStyle w:val="2"/>
        <w:spacing w:before="0" w:beforeAutospacing="0" w:after="0" w:afterAutospacing="0" w:line="600" w:lineRule="exact"/>
        <w:ind w:firstLine="600" w:firstLineChars="200"/>
        <w:jc w:val="both"/>
        <w:rPr>
          <w:rFonts w:ascii="仿宋" w:hAnsi="仿宋" w:eastAsia="仿宋"/>
          <w:sz w:val="30"/>
          <w:szCs w:val="30"/>
        </w:rPr>
      </w:pPr>
      <w:r>
        <w:rPr>
          <w:rFonts w:hint="eastAsia" w:ascii="仿宋" w:hAnsi="仿宋" w:eastAsia="仿宋"/>
          <w:color w:val="000000"/>
          <w:sz w:val="30"/>
          <w:szCs w:val="30"/>
        </w:rPr>
        <w:t xml:space="preserve">（七）向会长和理事会报告工作情况； </w:t>
      </w:r>
    </w:p>
    <w:p>
      <w:pPr>
        <w:pStyle w:val="2"/>
        <w:spacing w:before="0" w:beforeAutospacing="0" w:after="0" w:afterAutospacing="0" w:line="600" w:lineRule="exact"/>
        <w:ind w:firstLine="600" w:firstLineChars="200"/>
        <w:jc w:val="both"/>
        <w:rPr>
          <w:rFonts w:ascii="仿宋" w:hAnsi="仿宋" w:eastAsia="仿宋"/>
          <w:sz w:val="30"/>
          <w:szCs w:val="30"/>
        </w:rPr>
      </w:pPr>
      <w:r>
        <w:rPr>
          <w:rFonts w:hint="eastAsia" w:ascii="仿宋" w:hAnsi="仿宋" w:eastAsia="仿宋"/>
          <w:sz w:val="30"/>
          <w:szCs w:val="30"/>
        </w:rPr>
        <w:t>（八）</w:t>
      </w:r>
      <w:r>
        <w:rPr>
          <w:rFonts w:ascii="仿宋" w:hAnsi="仿宋" w:eastAsia="仿宋"/>
          <w:sz w:val="30"/>
          <w:szCs w:val="30"/>
        </w:rPr>
        <w:t>处理其他日常事务。</w:t>
      </w:r>
    </w:p>
    <w:p>
      <w:pPr>
        <w:pStyle w:val="2"/>
        <w:spacing w:before="0" w:beforeAutospacing="0" w:after="0" w:afterAutospacing="0" w:line="600" w:lineRule="exact"/>
        <w:ind w:firstLine="600" w:firstLineChars="200"/>
        <w:jc w:val="both"/>
        <w:rPr>
          <w:rFonts w:ascii="仿宋" w:hAnsi="仿宋" w:eastAsia="仿宋"/>
          <w:sz w:val="30"/>
          <w:szCs w:val="30"/>
        </w:rPr>
      </w:pPr>
    </w:p>
    <w:p>
      <w:pPr>
        <w:pStyle w:val="2"/>
        <w:spacing w:before="0" w:beforeAutospacing="0" w:after="0" w:afterAutospacing="0" w:line="600" w:lineRule="exact"/>
        <w:ind w:firstLine="602" w:firstLineChars="200"/>
        <w:jc w:val="center"/>
        <w:rPr>
          <w:rFonts w:ascii="仿宋" w:hAnsi="仿宋" w:eastAsia="仿宋"/>
          <w:b/>
          <w:color w:val="000000"/>
          <w:sz w:val="30"/>
          <w:szCs w:val="30"/>
        </w:rPr>
      </w:pPr>
      <w:r>
        <w:rPr>
          <w:rFonts w:hint="eastAsia" w:ascii="仿宋" w:hAnsi="仿宋" w:eastAsia="仿宋"/>
          <w:b/>
          <w:sz w:val="30"/>
          <w:szCs w:val="30"/>
        </w:rPr>
        <w:t>第四节 监事或监事会</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sz w:val="30"/>
          <w:szCs w:val="30"/>
        </w:rPr>
        <w:t>本</w:t>
      </w:r>
      <w:r>
        <w:rPr>
          <w:rFonts w:hint="eastAsia" w:ascii="仿宋" w:hAnsi="仿宋" w:eastAsia="仿宋"/>
          <w:sz w:val="30"/>
          <w:szCs w:val="30"/>
        </w:rPr>
        <w:t>团体</w:t>
      </w:r>
      <w:r>
        <w:rPr>
          <w:rFonts w:ascii="仿宋" w:hAnsi="仿宋" w:eastAsia="仿宋"/>
          <w:sz w:val="30"/>
          <w:szCs w:val="30"/>
        </w:rPr>
        <w:t>设</w:t>
      </w:r>
      <w:r>
        <w:rPr>
          <w:rFonts w:hint="eastAsia" w:ascii="仿宋" w:hAnsi="仿宋" w:eastAsia="仿宋"/>
          <w:sz w:val="30"/>
          <w:szCs w:val="30"/>
        </w:rPr>
        <w:t>监事1名。监事任期与理事任期相同</w:t>
      </w:r>
      <w:r>
        <w:rPr>
          <w:rFonts w:ascii="仿宋" w:hAnsi="仿宋" w:eastAsia="仿宋"/>
          <w:sz w:val="30"/>
          <w:szCs w:val="30"/>
        </w:rPr>
        <w:t>。</w:t>
      </w:r>
      <w:r>
        <w:rPr>
          <w:rFonts w:hint="eastAsia" w:ascii="仿宋" w:hAnsi="仿宋" w:eastAsia="仿宋"/>
          <w:sz w:val="30"/>
          <w:szCs w:val="30"/>
        </w:rPr>
        <w:t>本团体理事</w:t>
      </w:r>
      <w:r>
        <w:rPr>
          <w:rFonts w:ascii="仿宋" w:hAnsi="仿宋" w:eastAsia="仿宋"/>
          <w:sz w:val="30"/>
          <w:szCs w:val="30"/>
        </w:rPr>
        <w:t>及财务人</w:t>
      </w:r>
      <w:r>
        <w:rPr>
          <w:rFonts w:hint="eastAsia" w:ascii="仿宋" w:hAnsi="仿宋" w:eastAsia="仿宋"/>
          <w:sz w:val="30"/>
          <w:szCs w:val="30"/>
        </w:rPr>
        <w:t>员</w:t>
      </w:r>
      <w:r>
        <w:rPr>
          <w:rFonts w:ascii="仿宋" w:hAnsi="仿宋" w:eastAsia="仿宋"/>
          <w:sz w:val="30"/>
          <w:szCs w:val="30"/>
        </w:rPr>
        <w:t>不得兼任监事。</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hint="eastAsia" w:ascii="仿宋" w:hAnsi="仿宋" w:eastAsia="仿宋"/>
          <w:sz w:val="30"/>
          <w:szCs w:val="30"/>
        </w:rPr>
        <w:t>监事</w:t>
      </w:r>
      <w:r>
        <w:rPr>
          <w:rFonts w:ascii="仿宋" w:hAnsi="仿宋" w:eastAsia="仿宋"/>
          <w:sz w:val="30"/>
          <w:szCs w:val="30"/>
        </w:rPr>
        <w:t>的权利和义务：</w:t>
      </w:r>
    </w:p>
    <w:p>
      <w:pPr>
        <w:tabs>
          <w:tab w:val="left" w:pos="2340"/>
        </w:tabs>
        <w:spacing w:line="600" w:lineRule="exact"/>
        <w:ind w:firstLine="600" w:firstLineChars="200"/>
        <w:rPr>
          <w:rFonts w:ascii="仿宋" w:hAnsi="仿宋" w:eastAsia="仿宋"/>
          <w:sz w:val="30"/>
          <w:szCs w:val="30"/>
        </w:rPr>
      </w:pPr>
      <w:r>
        <w:rPr>
          <w:rFonts w:ascii="仿宋" w:hAnsi="仿宋" w:eastAsia="仿宋"/>
          <w:sz w:val="30"/>
          <w:szCs w:val="30"/>
        </w:rPr>
        <w:t>（一）</w:t>
      </w:r>
      <w:r>
        <w:rPr>
          <w:rFonts w:hint="eastAsia" w:ascii="仿宋" w:hAnsi="仿宋" w:eastAsia="仿宋" w:cs="Arial Unicode MS"/>
          <w:kern w:val="0"/>
          <w:sz w:val="30"/>
          <w:szCs w:val="30"/>
        </w:rPr>
        <w:t>向会员大会</w:t>
      </w:r>
      <w:r>
        <w:rPr>
          <w:rFonts w:ascii="仿宋" w:hAnsi="仿宋" w:eastAsia="仿宋"/>
          <w:sz w:val="30"/>
          <w:szCs w:val="30"/>
        </w:rPr>
        <w:t>报告工作；</w:t>
      </w:r>
    </w:p>
    <w:p>
      <w:pPr>
        <w:tabs>
          <w:tab w:val="left" w:pos="2340"/>
        </w:tabs>
        <w:spacing w:line="600" w:lineRule="exact"/>
        <w:ind w:firstLine="600" w:firstLineChars="200"/>
        <w:rPr>
          <w:rFonts w:ascii="仿宋" w:hAnsi="仿宋" w:eastAsia="仿宋"/>
          <w:sz w:val="30"/>
          <w:szCs w:val="30"/>
        </w:rPr>
      </w:pPr>
      <w:r>
        <w:rPr>
          <w:rFonts w:ascii="仿宋" w:hAnsi="仿宋" w:eastAsia="仿宋"/>
          <w:sz w:val="30"/>
          <w:szCs w:val="30"/>
        </w:rPr>
        <w:t>（二）监督会员</w:t>
      </w:r>
      <w:r>
        <w:rPr>
          <w:rFonts w:hint="eastAsia" w:ascii="仿宋" w:hAnsi="仿宋" w:eastAsia="仿宋"/>
          <w:sz w:val="30"/>
          <w:szCs w:val="30"/>
        </w:rPr>
        <w:t>大会</w:t>
      </w:r>
      <w:r>
        <w:rPr>
          <w:rFonts w:ascii="仿宋" w:hAnsi="仿宋" w:eastAsia="仿宋"/>
          <w:sz w:val="30"/>
          <w:szCs w:val="30"/>
        </w:rPr>
        <w:t>和理事会的选举、罢免；监督理事会履行会员</w:t>
      </w:r>
      <w:r>
        <w:rPr>
          <w:rFonts w:hint="eastAsia" w:ascii="仿宋" w:hAnsi="仿宋" w:eastAsia="仿宋"/>
          <w:sz w:val="30"/>
          <w:szCs w:val="30"/>
        </w:rPr>
        <w:t>大会</w:t>
      </w:r>
      <w:r>
        <w:rPr>
          <w:rFonts w:ascii="仿宋" w:hAnsi="仿宋" w:eastAsia="仿宋"/>
          <w:sz w:val="30"/>
          <w:szCs w:val="30"/>
        </w:rPr>
        <w:t>的决议；</w:t>
      </w:r>
    </w:p>
    <w:p>
      <w:pPr>
        <w:tabs>
          <w:tab w:val="left" w:pos="2340"/>
        </w:tabs>
        <w:spacing w:line="600" w:lineRule="exact"/>
        <w:ind w:firstLine="600" w:firstLineChars="200"/>
        <w:rPr>
          <w:rFonts w:ascii="仿宋" w:hAnsi="仿宋" w:eastAsia="仿宋"/>
          <w:sz w:val="30"/>
          <w:szCs w:val="30"/>
        </w:rPr>
      </w:pPr>
      <w:r>
        <w:rPr>
          <w:rFonts w:ascii="仿宋" w:hAnsi="仿宋" w:eastAsia="仿宋"/>
          <w:sz w:val="30"/>
          <w:szCs w:val="30"/>
        </w:rPr>
        <w:t>（三）检查本</w:t>
      </w:r>
      <w:r>
        <w:rPr>
          <w:rFonts w:hint="eastAsia" w:ascii="仿宋" w:hAnsi="仿宋" w:eastAsia="仿宋"/>
          <w:sz w:val="30"/>
          <w:szCs w:val="30"/>
        </w:rPr>
        <w:t>团体</w:t>
      </w:r>
      <w:r>
        <w:rPr>
          <w:rFonts w:ascii="仿宋" w:hAnsi="仿宋" w:eastAsia="仿宋"/>
          <w:sz w:val="30"/>
          <w:szCs w:val="30"/>
        </w:rPr>
        <w:t>财务和会计资料，向</w:t>
      </w:r>
      <w:r>
        <w:rPr>
          <w:rFonts w:hint="eastAsia" w:ascii="仿宋" w:hAnsi="仿宋" w:eastAsia="仿宋"/>
          <w:sz w:val="30"/>
          <w:szCs w:val="30"/>
        </w:rPr>
        <w:t>社团</w:t>
      </w:r>
      <w:r>
        <w:rPr>
          <w:rFonts w:ascii="仿宋" w:hAnsi="仿宋" w:eastAsia="仿宋"/>
          <w:sz w:val="30"/>
          <w:szCs w:val="30"/>
        </w:rPr>
        <w:t>登记管理机关以及税务、会计主管部门反映情况；</w:t>
      </w:r>
    </w:p>
    <w:p>
      <w:pPr>
        <w:tabs>
          <w:tab w:val="left" w:pos="2340"/>
        </w:tabs>
        <w:spacing w:line="600" w:lineRule="exact"/>
        <w:ind w:firstLine="600" w:firstLineChars="200"/>
        <w:rPr>
          <w:rFonts w:ascii="仿宋" w:hAnsi="仿宋" w:eastAsia="仿宋"/>
          <w:sz w:val="30"/>
          <w:szCs w:val="30"/>
        </w:rPr>
      </w:pPr>
      <w:r>
        <w:rPr>
          <w:rFonts w:ascii="仿宋" w:hAnsi="仿宋" w:eastAsia="仿宋"/>
          <w:sz w:val="30"/>
          <w:szCs w:val="30"/>
        </w:rPr>
        <w:t>（四）列席理事会</w:t>
      </w:r>
      <w:r>
        <w:rPr>
          <w:rFonts w:hint="eastAsia" w:ascii="仿宋" w:hAnsi="仿宋" w:eastAsia="仿宋"/>
          <w:sz w:val="30"/>
          <w:szCs w:val="30"/>
        </w:rPr>
        <w:t>会议</w:t>
      </w:r>
      <w:r>
        <w:rPr>
          <w:rFonts w:ascii="仿宋" w:hAnsi="仿宋" w:eastAsia="仿宋"/>
          <w:sz w:val="30"/>
          <w:szCs w:val="30"/>
        </w:rPr>
        <w:t>，有权向理事会提出质询和建议；</w:t>
      </w:r>
    </w:p>
    <w:p>
      <w:pPr>
        <w:tabs>
          <w:tab w:val="left" w:pos="2340"/>
        </w:tabs>
        <w:spacing w:line="600" w:lineRule="exact"/>
        <w:ind w:firstLine="600" w:firstLineChars="200"/>
        <w:rPr>
          <w:rFonts w:ascii="仿宋" w:hAnsi="仿宋" w:eastAsia="仿宋"/>
          <w:sz w:val="30"/>
          <w:szCs w:val="30"/>
        </w:rPr>
      </w:pPr>
      <w:r>
        <w:rPr>
          <w:rFonts w:ascii="仿宋" w:hAnsi="仿宋" w:eastAsia="仿宋"/>
          <w:sz w:val="30"/>
          <w:szCs w:val="30"/>
        </w:rPr>
        <w:t>（五）监督</w:t>
      </w:r>
      <w:r>
        <w:rPr>
          <w:rFonts w:hint="eastAsia" w:ascii="仿宋" w:hAnsi="仿宋" w:eastAsia="仿宋"/>
          <w:sz w:val="30"/>
          <w:szCs w:val="30"/>
        </w:rPr>
        <w:t>理事会遵守法律、法规和章</w:t>
      </w:r>
      <w:r>
        <w:rPr>
          <w:rFonts w:ascii="仿宋" w:hAnsi="仿宋" w:eastAsia="仿宋"/>
          <w:sz w:val="30"/>
          <w:szCs w:val="30"/>
        </w:rPr>
        <w:t>程的情况。</w:t>
      </w:r>
      <w:r>
        <w:rPr>
          <w:rFonts w:hint="eastAsia" w:ascii="仿宋" w:hAnsi="仿宋" w:eastAsia="仿宋"/>
          <w:sz w:val="30"/>
          <w:szCs w:val="30"/>
        </w:rPr>
        <w:t>对违反法律、法规和章程的负责人</w:t>
      </w:r>
      <w:r>
        <w:rPr>
          <w:rFonts w:ascii="仿宋" w:hAnsi="仿宋" w:eastAsia="仿宋"/>
          <w:sz w:val="30"/>
          <w:szCs w:val="30"/>
        </w:rPr>
        <w:t>、理事</w:t>
      </w:r>
      <w:r>
        <w:rPr>
          <w:rFonts w:hint="eastAsia" w:ascii="仿宋" w:hAnsi="仿宋" w:eastAsia="仿宋"/>
          <w:sz w:val="30"/>
          <w:szCs w:val="30"/>
        </w:rPr>
        <w:t>提出依程序罢免的建议；</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sz w:val="30"/>
          <w:szCs w:val="30"/>
        </w:rPr>
        <w:t>监事应当遵守有关法律法规和本会章程，切实履行职责。</w:t>
      </w:r>
    </w:p>
    <w:p>
      <w:pPr>
        <w:spacing w:line="600" w:lineRule="exact"/>
        <w:ind w:firstLine="602" w:firstLineChars="200"/>
        <w:jc w:val="center"/>
        <w:rPr>
          <w:rFonts w:ascii="仿宋" w:hAnsi="仿宋" w:eastAsia="仿宋" w:cs="Arial Unicode MS"/>
          <w:b/>
          <w:kern w:val="0"/>
          <w:sz w:val="30"/>
          <w:szCs w:val="30"/>
        </w:rPr>
      </w:pPr>
    </w:p>
    <w:p>
      <w:pPr>
        <w:pStyle w:val="2"/>
        <w:spacing w:before="0" w:beforeAutospacing="0" w:after="0" w:afterAutospacing="0" w:line="600" w:lineRule="exact"/>
        <w:ind w:firstLine="555"/>
        <w:jc w:val="center"/>
        <w:rPr>
          <w:rFonts w:ascii="楷体_GB2312" w:hAnsi="仿宋" w:eastAsia="楷体_GB2312"/>
          <w:bCs/>
          <w:color w:val="000000"/>
          <w:sz w:val="30"/>
          <w:szCs w:val="30"/>
        </w:rPr>
      </w:pPr>
      <w:r>
        <w:rPr>
          <w:rFonts w:hint="eastAsia" w:ascii="楷体_GB2312" w:hAnsi="仿宋" w:eastAsia="楷体_GB2312"/>
          <w:bCs/>
          <w:color w:val="000000"/>
          <w:sz w:val="30"/>
          <w:szCs w:val="30"/>
        </w:rPr>
        <w:t>第六章  诚信自律建设与信息公开</w:t>
      </w:r>
    </w:p>
    <w:p>
      <w:pPr>
        <w:pStyle w:val="2"/>
        <w:numPr>
          <w:ilvl w:val="1"/>
          <w:numId w:val="1"/>
        </w:numPr>
        <w:tabs>
          <w:tab w:val="left" w:pos="1620"/>
          <w:tab w:val="left" w:pos="22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hint="eastAsia" w:ascii="仿宋" w:hAnsi="仿宋" w:eastAsia="仿宋"/>
          <w:sz w:val="30"/>
          <w:szCs w:val="30"/>
        </w:rPr>
        <w:t>建立和完善以章程为核心的社会组织现代法人治理结构，建立民主选举、民主决策、民主管理、民主监督机制，加强组织机构建设。</w:t>
      </w:r>
    </w:p>
    <w:p>
      <w:pPr>
        <w:pStyle w:val="2"/>
        <w:numPr>
          <w:ilvl w:val="1"/>
          <w:numId w:val="1"/>
        </w:numPr>
        <w:tabs>
          <w:tab w:val="left" w:pos="1620"/>
          <w:tab w:val="left" w:pos="22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sz w:val="30"/>
          <w:szCs w:val="30"/>
        </w:rPr>
        <w:t>建立健全内部管理制度，指定专人负责有关事宜。通过建立和完善制度，形成长效机制，促进信息公开和承诺服务活动的规范化。按照法律、法规和</w:t>
      </w:r>
      <w:r>
        <w:rPr>
          <w:rFonts w:hint="eastAsia" w:ascii="仿宋" w:hAnsi="仿宋" w:eastAsia="仿宋"/>
          <w:sz w:val="30"/>
          <w:szCs w:val="30"/>
        </w:rPr>
        <w:t>社团</w:t>
      </w:r>
      <w:r>
        <w:rPr>
          <w:rFonts w:ascii="仿宋" w:hAnsi="仿宋" w:eastAsia="仿宋"/>
          <w:sz w:val="30"/>
          <w:szCs w:val="30"/>
        </w:rPr>
        <w:t>登记管理机关信息公开的相关要求，履行信息公开义务，提升社会组织的公开性和透明度，提高社会组织公信力。</w:t>
      </w:r>
    </w:p>
    <w:p>
      <w:pPr>
        <w:pStyle w:val="2"/>
        <w:numPr>
          <w:ilvl w:val="1"/>
          <w:numId w:val="1"/>
        </w:numPr>
        <w:tabs>
          <w:tab w:val="left" w:pos="1620"/>
          <w:tab w:val="left" w:pos="22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sz w:val="30"/>
          <w:szCs w:val="30"/>
        </w:rPr>
        <w:t>严格按照核准的章程开展活动，不超越章程规定的业务范围。积极承担社会责任，诚实守信，公平公正，不损害国家、集体和个人利益。</w:t>
      </w:r>
    </w:p>
    <w:p>
      <w:pPr>
        <w:pStyle w:val="2"/>
        <w:spacing w:before="0" w:beforeAutospacing="0" w:after="0" w:afterAutospacing="0" w:line="600" w:lineRule="exact"/>
        <w:ind w:firstLine="555"/>
        <w:jc w:val="center"/>
        <w:rPr>
          <w:rFonts w:ascii="楷体_GB2312" w:hAnsi="仿宋" w:eastAsia="楷体_GB2312"/>
          <w:bCs/>
          <w:color w:val="000000"/>
          <w:sz w:val="30"/>
          <w:szCs w:val="30"/>
        </w:rPr>
      </w:pPr>
      <w:r>
        <w:rPr>
          <w:rFonts w:ascii="楷体_GB2312" w:hAnsi="仿宋" w:eastAsia="楷体_GB2312"/>
          <w:bCs/>
          <w:color w:val="000000"/>
          <w:sz w:val="30"/>
          <w:szCs w:val="30"/>
        </w:rPr>
        <w:t>第</w:t>
      </w:r>
      <w:r>
        <w:rPr>
          <w:rFonts w:hint="eastAsia" w:ascii="楷体_GB2312" w:hAnsi="仿宋" w:eastAsia="楷体_GB2312"/>
          <w:bCs/>
          <w:color w:val="000000"/>
          <w:sz w:val="30"/>
          <w:szCs w:val="30"/>
        </w:rPr>
        <w:t>七</w:t>
      </w:r>
      <w:r>
        <w:rPr>
          <w:rFonts w:ascii="楷体_GB2312" w:hAnsi="仿宋" w:eastAsia="楷体_GB2312"/>
          <w:bCs/>
          <w:color w:val="000000"/>
          <w:sz w:val="30"/>
          <w:szCs w:val="30"/>
        </w:rPr>
        <w:t>章 资产管理、使用原则</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本团体经费来源：</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w:t>
      </w:r>
      <w:r>
        <w:rPr>
          <w:rFonts w:ascii="仿宋" w:hAnsi="仿宋" w:eastAsia="仿宋"/>
          <w:color w:val="000000"/>
          <w:sz w:val="30"/>
          <w:szCs w:val="30"/>
        </w:rPr>
        <w:t>一</w:t>
      </w:r>
      <w:r>
        <w:rPr>
          <w:rFonts w:hint="eastAsia" w:ascii="仿宋" w:hAnsi="仿宋" w:eastAsia="仿宋"/>
          <w:color w:val="000000"/>
          <w:sz w:val="30"/>
          <w:szCs w:val="30"/>
        </w:rPr>
        <w:t>）</w:t>
      </w:r>
      <w:r>
        <w:rPr>
          <w:rFonts w:ascii="仿宋" w:hAnsi="仿宋" w:eastAsia="仿宋"/>
          <w:color w:val="000000"/>
          <w:sz w:val="30"/>
          <w:szCs w:val="30"/>
        </w:rPr>
        <w:t>会费；</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w:t>
      </w:r>
      <w:r>
        <w:rPr>
          <w:rFonts w:ascii="仿宋" w:hAnsi="仿宋" w:eastAsia="仿宋"/>
          <w:color w:val="000000"/>
          <w:sz w:val="30"/>
          <w:szCs w:val="30"/>
        </w:rPr>
        <w:t>二</w:t>
      </w:r>
      <w:r>
        <w:rPr>
          <w:rFonts w:hint="eastAsia" w:ascii="仿宋" w:hAnsi="仿宋" w:eastAsia="仿宋"/>
          <w:color w:val="000000"/>
          <w:sz w:val="30"/>
          <w:szCs w:val="30"/>
        </w:rPr>
        <w:t>）</w:t>
      </w:r>
      <w:r>
        <w:rPr>
          <w:rFonts w:ascii="仿宋" w:hAnsi="仿宋" w:eastAsia="仿宋"/>
          <w:color w:val="000000"/>
          <w:sz w:val="30"/>
          <w:szCs w:val="30"/>
        </w:rPr>
        <w:t xml:space="preserve">捐赠； </w:t>
      </w:r>
      <w:r>
        <w:rPr>
          <w:rFonts w:ascii="仿宋" w:hAnsi="仿宋" w:eastAsia="仿宋"/>
          <w:color w:val="000000"/>
          <w:sz w:val="30"/>
          <w:szCs w:val="30"/>
        </w:rPr>
        <w:br w:type="textWrapping"/>
      </w:r>
      <w:r>
        <w:rPr>
          <w:rFonts w:ascii="仿宋" w:hAnsi="仿宋" w:eastAsia="仿宋"/>
          <w:sz w:val="30"/>
          <w:szCs w:val="30"/>
        </w:rPr>
        <w:t>　　</w:t>
      </w:r>
      <w:r>
        <w:rPr>
          <w:rFonts w:hint="eastAsia" w:ascii="仿宋" w:hAnsi="仿宋" w:eastAsia="仿宋"/>
          <w:sz w:val="30"/>
          <w:szCs w:val="30"/>
        </w:rPr>
        <w:t>（</w:t>
      </w:r>
      <w:r>
        <w:rPr>
          <w:rFonts w:ascii="仿宋" w:hAnsi="仿宋" w:eastAsia="仿宋"/>
          <w:sz w:val="30"/>
          <w:szCs w:val="30"/>
        </w:rPr>
        <w:t>三</w:t>
      </w:r>
      <w:r>
        <w:rPr>
          <w:rFonts w:hint="eastAsia" w:ascii="仿宋" w:hAnsi="仿宋" w:eastAsia="仿宋"/>
          <w:sz w:val="30"/>
          <w:szCs w:val="30"/>
        </w:rPr>
        <w:t>）政府资助</w:t>
      </w:r>
      <w:r>
        <w:rPr>
          <w:rFonts w:ascii="仿宋" w:hAnsi="仿宋" w:eastAsia="仿宋"/>
          <w:sz w:val="30"/>
          <w:szCs w:val="30"/>
        </w:rPr>
        <w:t>；</w:t>
      </w:r>
      <w:r>
        <w:rPr>
          <w:rFonts w:ascii="仿宋" w:hAnsi="仿宋" w:eastAsia="仿宋"/>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w:t>
      </w:r>
      <w:r>
        <w:rPr>
          <w:rFonts w:ascii="仿宋" w:hAnsi="仿宋" w:eastAsia="仿宋"/>
          <w:color w:val="000000"/>
          <w:sz w:val="30"/>
          <w:szCs w:val="30"/>
        </w:rPr>
        <w:t>四</w:t>
      </w:r>
      <w:r>
        <w:rPr>
          <w:rFonts w:hint="eastAsia" w:ascii="仿宋" w:hAnsi="仿宋" w:eastAsia="仿宋"/>
          <w:color w:val="000000"/>
          <w:sz w:val="30"/>
          <w:szCs w:val="30"/>
        </w:rPr>
        <w:t>）</w:t>
      </w:r>
      <w:r>
        <w:rPr>
          <w:rFonts w:ascii="仿宋" w:hAnsi="仿宋" w:eastAsia="仿宋"/>
          <w:color w:val="000000"/>
          <w:sz w:val="30"/>
          <w:szCs w:val="30"/>
        </w:rPr>
        <w:t>在核准的业务范围内开展活动或服务的收入；</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w:t>
      </w:r>
      <w:r>
        <w:rPr>
          <w:rFonts w:ascii="仿宋" w:hAnsi="仿宋" w:eastAsia="仿宋"/>
          <w:color w:val="000000"/>
          <w:sz w:val="30"/>
          <w:szCs w:val="30"/>
        </w:rPr>
        <w:t>五</w:t>
      </w:r>
      <w:r>
        <w:rPr>
          <w:rFonts w:hint="eastAsia" w:ascii="仿宋" w:hAnsi="仿宋" w:eastAsia="仿宋"/>
          <w:color w:val="000000"/>
          <w:sz w:val="30"/>
          <w:szCs w:val="30"/>
        </w:rPr>
        <w:t>）</w:t>
      </w:r>
      <w:r>
        <w:rPr>
          <w:rFonts w:ascii="仿宋" w:hAnsi="仿宋" w:eastAsia="仿宋"/>
          <w:color w:val="000000"/>
          <w:sz w:val="30"/>
          <w:szCs w:val="30"/>
        </w:rPr>
        <w:t>利息；</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（六）企业赞助；</w:t>
      </w:r>
      <w:r>
        <w:rPr>
          <w:rFonts w:ascii="仿宋" w:hAnsi="仿宋" w:eastAsia="仿宋"/>
          <w:color w:val="000000"/>
          <w:sz w:val="30"/>
          <w:szCs w:val="30"/>
        </w:rPr>
        <w:br w:type="textWrapping"/>
      </w:r>
      <w:r>
        <w:rPr>
          <w:rFonts w:ascii="仿宋" w:hAnsi="仿宋" w:eastAsia="仿宋"/>
          <w:color w:val="000000"/>
          <w:sz w:val="30"/>
          <w:szCs w:val="30"/>
        </w:rPr>
        <w:t>　　</w:t>
      </w:r>
      <w:r>
        <w:rPr>
          <w:rFonts w:hint="eastAsia" w:ascii="仿宋" w:hAnsi="仿宋" w:eastAsia="仿宋"/>
          <w:color w:val="000000"/>
          <w:sz w:val="30"/>
          <w:szCs w:val="30"/>
        </w:rPr>
        <w:t>（七）</w:t>
      </w:r>
      <w:r>
        <w:rPr>
          <w:rFonts w:ascii="仿宋" w:hAnsi="仿宋" w:eastAsia="仿宋"/>
          <w:color w:val="000000"/>
          <w:sz w:val="30"/>
          <w:szCs w:val="30"/>
        </w:rPr>
        <w:t>其他合法收入。</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本团体按照国家有关规定收取会员会费。</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本团体经费必须用于本章程规定的业务范围和事业的发展，不得在会员中分配。</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本团体建立严格的财务管理制度，保证会计资料合法、真实、准确、完整。</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本团体配备具有专业资格的会计人员。会计不得兼任出纳。会计人员必须进行会计核算，实行会计监督。会计人员调动工作或离职时，必须与接管人员办清交接手续。</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本团体的资产管理必须执行国家规定的财务管理制度，接受会员</w:t>
      </w:r>
      <w:r>
        <w:rPr>
          <w:rFonts w:hint="eastAsia" w:ascii="仿宋" w:hAnsi="仿宋" w:eastAsia="仿宋"/>
          <w:color w:val="000000"/>
          <w:sz w:val="30"/>
          <w:szCs w:val="30"/>
        </w:rPr>
        <w:t>大会</w:t>
      </w:r>
      <w:r>
        <w:rPr>
          <w:rFonts w:ascii="仿宋" w:hAnsi="仿宋" w:eastAsia="仿宋"/>
          <w:color w:val="000000"/>
          <w:sz w:val="30"/>
          <w:szCs w:val="30"/>
        </w:rPr>
        <w:t>和财政部门的监督。资产</w:t>
      </w:r>
      <w:r>
        <w:rPr>
          <w:rFonts w:hint="eastAsia" w:ascii="仿宋" w:hAnsi="仿宋" w:eastAsia="仿宋"/>
          <w:color w:val="000000"/>
          <w:sz w:val="30"/>
          <w:szCs w:val="30"/>
        </w:rPr>
        <w:t>来</w:t>
      </w:r>
      <w:r>
        <w:rPr>
          <w:rFonts w:ascii="仿宋" w:hAnsi="仿宋" w:eastAsia="仿宋"/>
          <w:color w:val="000000"/>
          <w:sz w:val="30"/>
          <w:szCs w:val="30"/>
        </w:rPr>
        <w:t>源属于国家拨款或者社会捐赠、资助的</w:t>
      </w:r>
      <w:r>
        <w:rPr>
          <w:rFonts w:hint="eastAsia" w:ascii="仿宋" w:hAnsi="仿宋" w:eastAsia="仿宋"/>
          <w:color w:val="000000"/>
          <w:sz w:val="30"/>
          <w:szCs w:val="30"/>
        </w:rPr>
        <w:t>,</w:t>
      </w:r>
      <w:r>
        <w:rPr>
          <w:rFonts w:ascii="仿宋" w:hAnsi="仿宋" w:eastAsia="仿宋"/>
          <w:color w:val="000000"/>
          <w:sz w:val="30"/>
          <w:szCs w:val="30"/>
        </w:rPr>
        <w:t>必须接受审计机关的监督，并将有关情况以适当方式向社会公布。</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本团体换届或更换法定代表人之前必须接受社团登记管理机关和业务主管单位组织的财务审计。</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本团体的资产，任何单位、个人不得侵占、私分和挪用。</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本团体专职工作人员的工资和保险、福利待遇，</w:t>
      </w:r>
      <w:r>
        <w:rPr>
          <w:rFonts w:hint="eastAsia" w:ascii="仿宋" w:hAnsi="仿宋" w:eastAsia="仿宋"/>
          <w:color w:val="000000"/>
          <w:sz w:val="30"/>
          <w:szCs w:val="30"/>
        </w:rPr>
        <w:t>按照本市</w:t>
      </w:r>
      <w:r>
        <w:rPr>
          <w:rFonts w:ascii="仿宋" w:hAnsi="仿宋" w:eastAsia="仿宋"/>
          <w:color w:val="000000"/>
          <w:sz w:val="30"/>
          <w:szCs w:val="30"/>
        </w:rPr>
        <w:t>有关规定</w:t>
      </w:r>
      <w:r>
        <w:rPr>
          <w:rFonts w:hint="eastAsia" w:ascii="仿宋" w:hAnsi="仿宋" w:eastAsia="仿宋"/>
          <w:color w:val="000000"/>
          <w:sz w:val="30"/>
          <w:szCs w:val="30"/>
        </w:rPr>
        <w:t>签订劳动合同并</w:t>
      </w:r>
      <w:r>
        <w:rPr>
          <w:rFonts w:ascii="仿宋" w:hAnsi="仿宋" w:eastAsia="仿宋"/>
          <w:color w:val="000000"/>
          <w:sz w:val="30"/>
          <w:szCs w:val="30"/>
        </w:rPr>
        <w:t>执行。</w:t>
      </w:r>
    </w:p>
    <w:p>
      <w:pPr>
        <w:pStyle w:val="2"/>
        <w:spacing w:before="0" w:beforeAutospacing="0" w:after="0" w:afterAutospacing="0" w:line="600" w:lineRule="exact"/>
        <w:ind w:firstLine="555"/>
        <w:jc w:val="center"/>
        <w:rPr>
          <w:rFonts w:ascii="楷体_GB2312" w:hAnsi="仿宋" w:eastAsia="楷体_GB2312"/>
          <w:bCs/>
          <w:color w:val="000000"/>
          <w:sz w:val="30"/>
          <w:szCs w:val="30"/>
        </w:rPr>
      </w:pPr>
      <w:r>
        <w:rPr>
          <w:rFonts w:ascii="楷体_GB2312" w:hAnsi="仿宋" w:eastAsia="楷体_GB2312"/>
          <w:bCs/>
          <w:color w:val="000000"/>
          <w:sz w:val="30"/>
          <w:szCs w:val="30"/>
        </w:rPr>
        <w:t>第</w:t>
      </w:r>
      <w:r>
        <w:rPr>
          <w:rFonts w:hint="eastAsia" w:ascii="楷体_GB2312" w:hAnsi="仿宋" w:eastAsia="楷体_GB2312"/>
          <w:bCs/>
          <w:color w:val="000000"/>
          <w:sz w:val="30"/>
          <w:szCs w:val="30"/>
        </w:rPr>
        <w:t>八</w:t>
      </w:r>
      <w:r>
        <w:rPr>
          <w:rFonts w:ascii="楷体_GB2312" w:hAnsi="仿宋" w:eastAsia="楷体_GB2312"/>
          <w:bCs/>
          <w:color w:val="000000"/>
          <w:sz w:val="30"/>
          <w:szCs w:val="30"/>
        </w:rPr>
        <w:t>章 章程的修改程序</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pacing w:val="10"/>
          <w:sz w:val="30"/>
          <w:szCs w:val="30"/>
        </w:rPr>
        <w:t>对本团体章程的修改，须经理事会表决通过后报会员</w:t>
      </w:r>
      <w:r>
        <w:rPr>
          <w:rFonts w:hint="eastAsia" w:ascii="仿宋" w:hAnsi="仿宋" w:eastAsia="仿宋"/>
          <w:color w:val="000000"/>
          <w:spacing w:val="10"/>
          <w:sz w:val="30"/>
          <w:szCs w:val="30"/>
        </w:rPr>
        <w:t>大会</w:t>
      </w:r>
      <w:r>
        <w:rPr>
          <w:rFonts w:ascii="仿宋" w:hAnsi="仿宋" w:eastAsia="仿宋"/>
          <w:color w:val="000000"/>
          <w:spacing w:val="10"/>
          <w:sz w:val="30"/>
          <w:szCs w:val="30"/>
        </w:rPr>
        <w:t>审</w:t>
      </w:r>
      <w:r>
        <w:rPr>
          <w:rFonts w:ascii="仿宋" w:hAnsi="仿宋" w:eastAsia="仿宋"/>
          <w:color w:val="000000"/>
          <w:sz w:val="30"/>
          <w:szCs w:val="30"/>
        </w:rPr>
        <w:t>议。</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本团体修改的章程，</w:t>
      </w:r>
      <w:r>
        <w:rPr>
          <w:rFonts w:ascii="仿宋" w:hAnsi="仿宋" w:eastAsia="仿宋"/>
          <w:color w:val="000000"/>
          <w:spacing w:val="10"/>
          <w:sz w:val="30"/>
          <w:szCs w:val="30"/>
        </w:rPr>
        <w:t>须在会员</w:t>
      </w:r>
      <w:r>
        <w:rPr>
          <w:rFonts w:hint="eastAsia" w:ascii="仿宋" w:hAnsi="仿宋" w:eastAsia="仿宋"/>
          <w:color w:val="000000"/>
          <w:spacing w:val="10"/>
          <w:sz w:val="30"/>
          <w:szCs w:val="30"/>
        </w:rPr>
        <w:t>大会</w:t>
      </w:r>
      <w:r>
        <w:rPr>
          <w:rFonts w:ascii="仿宋" w:hAnsi="仿宋" w:eastAsia="仿宋"/>
          <w:color w:val="000000"/>
          <w:spacing w:val="10"/>
          <w:sz w:val="30"/>
          <w:szCs w:val="30"/>
        </w:rPr>
        <w:t>通过后</w:t>
      </w:r>
      <w:r>
        <w:rPr>
          <w:rFonts w:ascii="仿宋" w:hAnsi="仿宋" w:eastAsia="仿宋"/>
          <w:color w:val="000000"/>
          <w:sz w:val="30"/>
          <w:szCs w:val="30"/>
        </w:rPr>
        <w:t>15日内，经业务主管单位审查同意，并报社团登记管理机关核准后生效。</w:t>
      </w:r>
    </w:p>
    <w:p>
      <w:pPr>
        <w:pStyle w:val="2"/>
        <w:spacing w:before="0" w:beforeAutospacing="0" w:after="0" w:afterAutospacing="0" w:line="600" w:lineRule="exact"/>
        <w:ind w:firstLine="555"/>
        <w:jc w:val="center"/>
        <w:rPr>
          <w:rFonts w:ascii="楷体_GB2312" w:hAnsi="仿宋" w:eastAsia="楷体_GB2312"/>
          <w:bCs/>
          <w:color w:val="000000"/>
          <w:sz w:val="30"/>
          <w:szCs w:val="30"/>
        </w:rPr>
      </w:pPr>
      <w:r>
        <w:rPr>
          <w:rFonts w:ascii="楷体_GB2312" w:hAnsi="仿宋" w:eastAsia="楷体_GB2312"/>
          <w:bCs/>
          <w:color w:val="000000"/>
          <w:sz w:val="30"/>
          <w:szCs w:val="30"/>
        </w:rPr>
        <w:t>第</w:t>
      </w:r>
      <w:r>
        <w:rPr>
          <w:rFonts w:hint="eastAsia" w:ascii="楷体_GB2312" w:hAnsi="仿宋" w:eastAsia="楷体_GB2312"/>
          <w:bCs/>
          <w:color w:val="000000"/>
          <w:sz w:val="30"/>
          <w:szCs w:val="30"/>
        </w:rPr>
        <w:t>九</w:t>
      </w:r>
      <w:r>
        <w:rPr>
          <w:rFonts w:ascii="楷体_GB2312" w:hAnsi="仿宋" w:eastAsia="楷体_GB2312"/>
          <w:bCs/>
          <w:color w:val="000000"/>
          <w:sz w:val="30"/>
          <w:szCs w:val="30"/>
        </w:rPr>
        <w:t>章 终止程序及终止后的财产处理</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本团体终止动议由理事会提出。须经会员</w:t>
      </w:r>
      <w:r>
        <w:rPr>
          <w:rFonts w:hint="eastAsia" w:ascii="仿宋" w:hAnsi="仿宋" w:eastAsia="仿宋"/>
          <w:color w:val="000000"/>
          <w:sz w:val="30"/>
          <w:szCs w:val="30"/>
        </w:rPr>
        <w:t>大会</w:t>
      </w:r>
      <w:r>
        <w:rPr>
          <w:rFonts w:ascii="仿宋" w:hAnsi="仿宋" w:eastAsia="仿宋"/>
          <w:color w:val="000000"/>
          <w:sz w:val="30"/>
          <w:szCs w:val="30"/>
        </w:rPr>
        <w:t>表决通过，并报业务主管单位审查同意。</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本团体终止前，须在业务主管单位及有关机关指导下成立清算组织，清理债权债务，处理善后事宜。清算期间，不开展清算以外的活动。</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本团体经社团登记管理机关办理注销登记手续后即为终止。</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本团体终止后的剩余财产，在业务主管单位和社团登记管理机关的监督下，按照国家有关规定，用于发展与本团体宗旨相关的事业。</w:t>
      </w:r>
    </w:p>
    <w:p>
      <w:pPr>
        <w:pStyle w:val="2"/>
        <w:spacing w:before="0" w:beforeAutospacing="0" w:after="0" w:afterAutospacing="0" w:line="600" w:lineRule="exact"/>
        <w:ind w:firstLine="555"/>
        <w:jc w:val="center"/>
        <w:rPr>
          <w:rFonts w:ascii="楷体_GB2312" w:hAnsi="仿宋" w:eastAsia="楷体_GB2312"/>
          <w:bCs/>
          <w:color w:val="000000"/>
          <w:sz w:val="30"/>
          <w:szCs w:val="30"/>
        </w:rPr>
      </w:pPr>
      <w:r>
        <w:rPr>
          <w:rFonts w:hint="eastAsia" w:ascii="楷体_GB2312" w:hAnsi="仿宋" w:eastAsia="楷体_GB2312"/>
          <w:bCs/>
          <w:color w:val="000000"/>
          <w:sz w:val="30"/>
          <w:szCs w:val="30"/>
        </w:rPr>
        <w:t>第十章　附则</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本章程经</w:t>
      </w:r>
      <w:r>
        <w:rPr>
          <w:rFonts w:hint="eastAsia" w:ascii="仿宋" w:hAnsi="仿宋" w:eastAsia="仿宋"/>
          <w:color w:val="000000"/>
          <w:sz w:val="30"/>
          <w:szCs w:val="30"/>
          <w:u w:val="single"/>
        </w:rPr>
        <w:t xml:space="preserve">  2023 </w:t>
      </w:r>
      <w:r>
        <w:rPr>
          <w:rFonts w:ascii="仿宋" w:hAnsi="仿宋" w:eastAsia="仿宋"/>
          <w:color w:val="000000"/>
          <w:sz w:val="30"/>
          <w:szCs w:val="30"/>
        </w:rPr>
        <w:t>年</w:t>
      </w:r>
      <w:r>
        <w:rPr>
          <w:rFonts w:hint="eastAsia" w:ascii="仿宋" w:hAnsi="仿宋" w:eastAsia="仿宋"/>
          <w:color w:val="000000"/>
          <w:sz w:val="30"/>
          <w:szCs w:val="30"/>
          <w:u w:val="single"/>
        </w:rPr>
        <w:t xml:space="preserve"> 10 </w:t>
      </w:r>
      <w:r>
        <w:rPr>
          <w:rFonts w:ascii="仿宋" w:hAnsi="仿宋" w:eastAsia="仿宋"/>
          <w:color w:val="000000"/>
          <w:sz w:val="30"/>
          <w:szCs w:val="30"/>
        </w:rPr>
        <w:t>月</w:t>
      </w:r>
      <w:r>
        <w:rPr>
          <w:rFonts w:hint="eastAsia" w:ascii="仿宋" w:hAnsi="仿宋" w:eastAsia="仿宋"/>
          <w:color w:val="000000"/>
          <w:sz w:val="30"/>
          <w:szCs w:val="30"/>
          <w:u w:val="single"/>
        </w:rPr>
        <w:t xml:space="preserve"> 8 </w:t>
      </w:r>
      <w:r>
        <w:rPr>
          <w:rFonts w:ascii="仿宋" w:hAnsi="仿宋" w:eastAsia="仿宋"/>
          <w:color w:val="000000"/>
          <w:sz w:val="30"/>
          <w:szCs w:val="30"/>
        </w:rPr>
        <w:t>日</w:t>
      </w:r>
      <w:r>
        <w:rPr>
          <w:rFonts w:hint="eastAsia" w:ascii="仿宋" w:hAnsi="仿宋" w:eastAsia="仿宋"/>
          <w:sz w:val="30"/>
          <w:szCs w:val="30"/>
        </w:rPr>
        <w:t>第</w:t>
      </w:r>
      <w:r>
        <w:rPr>
          <w:rFonts w:hint="eastAsia" w:ascii="仿宋" w:hAnsi="仿宋" w:eastAsia="仿宋"/>
          <w:sz w:val="30"/>
          <w:szCs w:val="30"/>
          <w:u w:val="single"/>
        </w:rPr>
        <w:t xml:space="preserve"> 一 </w:t>
      </w:r>
      <w:r>
        <w:rPr>
          <w:rFonts w:hint="eastAsia" w:ascii="仿宋" w:hAnsi="仿宋" w:eastAsia="仿宋"/>
          <w:sz w:val="30"/>
          <w:szCs w:val="30"/>
        </w:rPr>
        <w:t>届</w:t>
      </w:r>
      <w:r>
        <w:rPr>
          <w:rFonts w:ascii="仿宋" w:hAnsi="仿宋" w:eastAsia="仿宋"/>
          <w:sz w:val="30"/>
          <w:szCs w:val="30"/>
        </w:rPr>
        <w:t>会员</w:t>
      </w:r>
      <w:r>
        <w:rPr>
          <w:rFonts w:hint="eastAsia" w:ascii="仿宋" w:hAnsi="仿宋" w:eastAsia="仿宋"/>
          <w:sz w:val="30"/>
          <w:szCs w:val="30"/>
        </w:rPr>
        <w:t>大会</w:t>
      </w:r>
      <w:r>
        <w:rPr>
          <w:rFonts w:ascii="仿宋" w:hAnsi="仿宋" w:eastAsia="仿宋"/>
          <w:color w:val="000000"/>
          <w:sz w:val="30"/>
          <w:szCs w:val="30"/>
        </w:rPr>
        <w:t>表决通过。</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本章程的解释权属本团体的理事会。</w:t>
      </w:r>
    </w:p>
    <w:p>
      <w:pPr>
        <w:pStyle w:val="2"/>
        <w:numPr>
          <w:ilvl w:val="1"/>
          <w:numId w:val="1"/>
        </w:numPr>
        <w:tabs>
          <w:tab w:val="left" w:pos="1620"/>
          <w:tab w:val="clear" w:pos="840"/>
        </w:tabs>
        <w:spacing w:before="0" w:beforeAutospacing="0" w:after="0" w:afterAutospacing="0" w:line="600" w:lineRule="exact"/>
        <w:ind w:left="0" w:firstLine="540"/>
        <w:jc w:val="both"/>
        <w:rPr>
          <w:rFonts w:ascii="仿宋" w:hAnsi="仿宋" w:eastAsia="仿宋"/>
          <w:color w:val="000000"/>
          <w:sz w:val="30"/>
          <w:szCs w:val="30"/>
        </w:rPr>
      </w:pPr>
      <w:r>
        <w:rPr>
          <w:rFonts w:ascii="仿宋" w:hAnsi="仿宋" w:eastAsia="仿宋"/>
          <w:color w:val="000000"/>
          <w:sz w:val="30"/>
          <w:szCs w:val="30"/>
        </w:rPr>
        <w:t>本章程自社团登记管理机关核准之日起生效。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FC043"/>
    <w:multiLevelType w:val="singleLevel"/>
    <w:tmpl w:val="C19FC043"/>
    <w:lvl w:ilvl="0" w:tentative="0">
      <w:start w:val="4"/>
      <w:numFmt w:val="chineseCounting"/>
      <w:suff w:val="nothing"/>
      <w:lvlText w:val="（%1）"/>
      <w:lvlJc w:val="left"/>
      <w:rPr>
        <w:rFonts w:hint="eastAsia"/>
      </w:rPr>
    </w:lvl>
  </w:abstractNum>
  <w:abstractNum w:abstractNumId="1">
    <w:nsid w:val="C1A73B75"/>
    <w:multiLevelType w:val="singleLevel"/>
    <w:tmpl w:val="C1A73B75"/>
    <w:lvl w:ilvl="0" w:tentative="0">
      <w:start w:val="1"/>
      <w:numFmt w:val="chineseCounting"/>
      <w:suff w:val="nothing"/>
      <w:lvlText w:val="（%1）"/>
      <w:lvlJc w:val="left"/>
      <w:rPr>
        <w:rFonts w:hint="eastAsia"/>
      </w:rPr>
    </w:lvl>
  </w:abstractNum>
  <w:abstractNum w:abstractNumId="2">
    <w:nsid w:val="CC85F398"/>
    <w:multiLevelType w:val="singleLevel"/>
    <w:tmpl w:val="CC85F398"/>
    <w:lvl w:ilvl="0" w:tentative="0">
      <w:start w:val="1"/>
      <w:numFmt w:val="chineseCounting"/>
      <w:suff w:val="nothing"/>
      <w:lvlText w:val="（%1）"/>
      <w:lvlJc w:val="left"/>
      <w:rPr>
        <w:rFonts w:hint="eastAsia"/>
      </w:rPr>
    </w:lvl>
  </w:abstractNum>
  <w:abstractNum w:abstractNumId="3">
    <w:nsid w:val="471941F0"/>
    <w:multiLevelType w:val="multilevel"/>
    <w:tmpl w:val="471941F0"/>
    <w:lvl w:ilvl="0" w:tentative="0">
      <w:start w:val="1"/>
      <w:numFmt w:val="chineseCountingThousand"/>
      <w:lvlText w:val="第%1条"/>
      <w:lvlJc w:val="left"/>
      <w:pPr>
        <w:tabs>
          <w:tab w:val="left" w:pos="2220"/>
        </w:tabs>
        <w:ind w:left="2220" w:hanging="420"/>
      </w:pPr>
      <w:rPr>
        <w:rFonts w:hint="eastAsia"/>
      </w:rPr>
    </w:lvl>
    <w:lvl w:ilvl="1" w:tentative="0">
      <w:start w:val="1"/>
      <w:numFmt w:val="chineseCountingThousand"/>
      <w:lvlText w:val="第%2条"/>
      <w:lvlJc w:val="left"/>
      <w:pPr>
        <w:tabs>
          <w:tab w:val="left" w:pos="840"/>
        </w:tabs>
        <w:ind w:left="840" w:hanging="420"/>
      </w:pPr>
      <w:rPr>
        <w:rFonts w:hint="eastAsia" w:ascii="黑体" w:eastAsia="黑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1247EF"/>
    <w:multiLevelType w:val="singleLevel"/>
    <w:tmpl w:val="6A1247EF"/>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OThhYjI3MTRmOGY5MjNlYzAyY2UwZjlmZjNkMDQifQ=="/>
  </w:docVars>
  <w:rsids>
    <w:rsidRoot w:val="2AF558F4"/>
    <w:rsid w:val="2AF5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2024-06-03T01:15:00Z</dcterms:created>
  <dc:creator>小呼呼</dc:creator>
  <cp:lastModifiedBy>小呼呼</cp:lastModifiedBy>
  <dcterms:modified xsi:type="dcterms:W3CDTF">2024-06-03T01:15:27Z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78E0269CD3CD4E599078DF7C65F3C46C_11</vt:lpwstr>
  </property>
</Properties>
</file>