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黑体" w:hAnsi="黑体" w:eastAsia="黑体" w:cs="黑体"/>
          <w:b w:val="0"/>
          <w:bCs w:val="0"/>
          <w:color w:val="000000"/>
          <w:sz w:val="36"/>
          <w:szCs w:val="36"/>
        </w:rPr>
      </w:pPr>
      <w:bookmarkStart w:id="0" w:name="_Toc499714773"/>
      <w:r>
        <w:rPr>
          <w:rFonts w:hint="eastAsia" w:ascii="宋体" w:hAnsi="宋体"/>
          <w:b/>
          <w:sz w:val="36"/>
          <w:szCs w:val="36"/>
          <w:u w:val="single"/>
          <w:lang w:val="en-US" w:eastAsia="zh-CN"/>
        </w:rPr>
        <w:t>《体育——排球课》</w:t>
      </w:r>
      <w:r>
        <w:rPr>
          <w:rFonts w:hint="eastAsia" w:ascii="黑体" w:hAnsi="黑体" w:eastAsia="黑体" w:cs="黑体"/>
          <w:b w:val="0"/>
          <w:bCs w:val="0"/>
          <w:color w:val="000000"/>
          <w:sz w:val="36"/>
          <w:szCs w:val="36"/>
        </w:rPr>
        <w:t>教学大纲</w:t>
      </w:r>
      <w:bookmarkEnd w:id="0"/>
    </w:p>
    <w:p>
      <w:pPr>
        <w:jc w:val="center"/>
        <w:rPr>
          <w:rFonts w:hint="eastAsia"/>
        </w:rPr>
      </w:pPr>
      <w:r>
        <w:rPr>
          <w:rFonts w:hint="eastAsia"/>
          <w:sz w:val="30"/>
        </w:rPr>
        <w:t>（</w:t>
      </w:r>
      <w:r>
        <w:rPr>
          <w:rFonts w:hint="eastAsia"/>
          <w:sz w:val="30"/>
          <w:lang w:val="en-US" w:eastAsia="zh-CN"/>
        </w:rPr>
        <w:t>本科生体育课选修</w:t>
      </w:r>
      <w:r>
        <w:rPr>
          <w:rFonts w:hint="eastAsia"/>
          <w:sz w:val="30"/>
        </w:rPr>
        <w:t>用）</w:t>
      </w:r>
    </w:p>
    <w:p>
      <w:pPr>
        <w:jc w:val="center"/>
        <w:rPr>
          <w:rFonts w:hint="eastAsia" w:eastAsia="黑体"/>
          <w:sz w:val="30"/>
        </w:rPr>
      </w:pPr>
      <w:r>
        <w:rPr>
          <w:rFonts w:hint="eastAsia" w:eastAsia="黑体"/>
          <w:sz w:val="30"/>
        </w:rPr>
        <w:t>前  言</w:t>
      </w:r>
    </w:p>
    <w:p>
      <w:pPr>
        <w:spacing w:line="360" w:lineRule="auto"/>
        <w:ind w:firstLine="480" w:firstLineChars="200"/>
        <w:rPr>
          <w:rFonts w:cs="宋体"/>
          <w:color w:val="000000"/>
          <w:sz w:val="24"/>
          <w:szCs w:val="22"/>
        </w:rPr>
      </w:pPr>
      <w:r>
        <w:rPr>
          <w:rFonts w:hint="eastAsia" w:cs="宋体"/>
          <w:color w:val="000000"/>
          <w:sz w:val="24"/>
          <w:szCs w:val="22"/>
        </w:rPr>
        <w:t>排球选项课是一门以培养学生爱国主义、集体主义精神和奋发向上、顽强拼搏的意志品质，学习科学锻炼和健康知识，掌握跑、跳等基本运动技能和排球专项运动技能为主要内容，以身体练习为主要手段，通过合理的体育教育和科学的体育锻炼过程，达到增强体质、增进健康和提高体育素养为主要目标的公共必修课程；是学校课程体系的重要组成部分；是高等学校体育工作的中心环节。</w:t>
      </w:r>
    </w:p>
    <w:p>
      <w:pPr>
        <w:spacing w:line="360" w:lineRule="auto"/>
        <w:ind w:firstLine="480" w:firstLineChars="200"/>
        <w:rPr>
          <w:rFonts w:hint="eastAsia" w:cs="宋体"/>
          <w:color w:val="000000"/>
          <w:sz w:val="24"/>
          <w:szCs w:val="22"/>
        </w:rPr>
      </w:pPr>
      <w:r>
        <w:rPr>
          <w:rFonts w:hint="eastAsia" w:cs="宋体"/>
          <w:color w:val="000000"/>
          <w:sz w:val="24"/>
          <w:szCs w:val="22"/>
        </w:rPr>
        <w:t>排球选项课是促进学生身心和谐发展、思想品德教育、文化科学教育、生活与体育技能教育于身体活动并有机结合的教育过程；是实施素质教育和培养全面发展的人才的重要途径。</w:t>
      </w:r>
    </w:p>
    <w:p>
      <w:pPr>
        <w:spacing w:line="360" w:lineRule="auto"/>
        <w:ind w:firstLine="480" w:firstLineChars="200"/>
        <w:rPr>
          <w:rFonts w:hint="eastAsia" w:cs="宋体"/>
          <w:color w:val="000000"/>
          <w:sz w:val="24"/>
          <w:szCs w:val="22"/>
        </w:rPr>
      </w:pPr>
      <w:r>
        <w:rPr>
          <w:rFonts w:hint="eastAsia" w:cs="宋体"/>
          <w:color w:val="000000"/>
          <w:sz w:val="24"/>
          <w:szCs w:val="22"/>
        </w:rPr>
        <w:t>课程通过深入挖掘适合于《排球选项课》课程的思政元素，有意识将社会主义核心价值观，爱国主义、集体主义、社会主义精神和奋发向上、顽强拼搏的意志品质等思政元素植入到《排球选项课》课程中，让学生在学习互动中吸收这些思政元素，并在教学中反复强化，真正让学生理解并接收这些思政元素，并逐渐将思政元素融入到学生的血液中，实现以体育智、以体育心的立德树人目标；通过理论课程学习使学生掌握科学锻炼和健康知识，实现体育运动的知识目标；通过《排球选项课》课程学习，使学生掌握跑、跳等基本运动技能和排球专项运动技能和锻炼方法，实现体育运动技能目标；通过身体素质练习， 使学生在耐力、力量、柔韧及协调性主要素质方面得到提高，实现体质健康目标。</w:t>
      </w:r>
    </w:p>
    <w:p>
      <w:pPr>
        <w:rPr>
          <w:rFonts w:hint="eastAsia" w:eastAsia="黑体"/>
          <w:sz w:val="30"/>
          <w:szCs w:val="30"/>
        </w:rPr>
      </w:pPr>
      <w:r>
        <w:rPr>
          <w:rFonts w:hint="eastAsia" w:eastAsia="黑体"/>
          <w:sz w:val="30"/>
          <w:szCs w:val="30"/>
        </w:rPr>
        <w:br w:type="page"/>
      </w:r>
    </w:p>
    <w:p>
      <w:pPr>
        <w:jc w:val="center"/>
        <w:rPr>
          <w:rFonts w:eastAsia="黑体"/>
          <w:sz w:val="30"/>
          <w:szCs w:val="30"/>
        </w:rPr>
      </w:pPr>
      <w:r>
        <w:rPr>
          <w:rFonts w:hint="eastAsia" w:eastAsia="黑体"/>
          <w:sz w:val="30"/>
          <w:szCs w:val="30"/>
        </w:rPr>
        <w:t>第一周</w:t>
      </w:r>
    </w:p>
    <w:p>
      <w:pPr>
        <w:numPr>
          <w:ilvl w:val="1"/>
          <w:numId w:val="1"/>
        </w:numPr>
        <w:rPr>
          <w:rFonts w:hint="eastAsia" w:eastAsia="黑体"/>
        </w:rPr>
      </w:pPr>
      <w:r>
        <w:rPr>
          <w:rFonts w:hint="eastAsia" w:eastAsia="黑体"/>
        </w:rPr>
        <w:t>教学目的</w:t>
      </w:r>
    </w:p>
    <w:p>
      <w:pPr>
        <w:numPr>
          <w:ilvl w:val="0"/>
          <w:numId w:val="2"/>
        </w:numPr>
        <w:ind w:firstLine="428" w:firstLineChars="204"/>
        <w:rPr>
          <w:rFonts w:hint="eastAsia"/>
          <w:lang w:val="en-US" w:eastAsia="zh-CN"/>
        </w:rPr>
      </w:pPr>
      <w:r>
        <w:rPr>
          <w:rFonts w:hint="eastAsia"/>
        </w:rPr>
        <w:t>技能</w:t>
      </w:r>
      <w:r>
        <w:rPr>
          <w:rFonts w:hint="eastAsia"/>
          <w:lang w:eastAsia="zh-CN"/>
        </w:rPr>
        <w:t>：</w:t>
      </w:r>
      <w:r>
        <w:rPr>
          <w:rFonts w:hint="eastAsia"/>
          <w:lang w:val="en-US" w:eastAsia="zh-CN"/>
        </w:rPr>
        <w:t>通过</w:t>
      </w:r>
      <w:r>
        <w:rPr>
          <w:rFonts w:hint="eastAsia"/>
        </w:rPr>
        <w:t>恢复体能练习</w:t>
      </w:r>
      <w:r>
        <w:rPr>
          <w:rFonts w:hint="eastAsia"/>
          <w:lang w:eastAsia="zh-CN"/>
        </w:rPr>
        <w:t>，</w:t>
      </w:r>
      <w:r>
        <w:rPr>
          <w:rFonts w:hint="eastAsia"/>
          <w:lang w:val="en-US" w:eastAsia="zh-CN"/>
        </w:rPr>
        <w:t>使身体机能快速激活、恢复。</w:t>
      </w:r>
    </w:p>
    <w:p>
      <w:pPr>
        <w:numPr>
          <w:ilvl w:val="0"/>
          <w:numId w:val="2"/>
        </w:numPr>
        <w:ind w:firstLine="428" w:firstLineChars="204"/>
        <w:rPr>
          <w:rFonts w:hint="eastAsia"/>
          <w:lang w:val="en-US" w:eastAsia="zh-CN"/>
        </w:rPr>
      </w:pPr>
      <w:r>
        <w:rPr>
          <w:rFonts w:hint="eastAsia"/>
        </w:rPr>
        <w:t>能力</w:t>
      </w:r>
      <w:r>
        <w:rPr>
          <w:rFonts w:hint="eastAsia"/>
          <w:lang w:eastAsia="zh-CN"/>
        </w:rPr>
        <w:t>：</w:t>
      </w:r>
      <w:r>
        <w:rPr>
          <w:rFonts w:hint="eastAsia"/>
          <w:lang w:val="en-US" w:eastAsia="zh-CN"/>
        </w:rPr>
        <w:t>通过自我介绍，提高表达能力</w:t>
      </w:r>
    </w:p>
    <w:p>
      <w:pPr>
        <w:ind w:firstLine="428" w:firstLineChars="204"/>
        <w:rPr>
          <w:rFonts w:hint="default" w:eastAsia="宋体"/>
          <w:lang w:val="en-US" w:eastAsia="zh-CN"/>
        </w:rPr>
      </w:pPr>
      <w:r>
        <w:rPr>
          <w:rFonts w:hint="eastAsia"/>
        </w:rPr>
        <w:t>（三）认知</w:t>
      </w:r>
      <w:r>
        <w:rPr>
          <w:rFonts w:hint="eastAsia"/>
          <w:lang w:eastAsia="zh-CN"/>
        </w:rPr>
        <w:t>：</w:t>
      </w:r>
      <w:r>
        <w:rPr>
          <w:rFonts w:hint="eastAsia"/>
        </w:rPr>
        <w:t>专项课程介绍</w:t>
      </w:r>
      <w:r>
        <w:rPr>
          <w:rFonts w:hint="eastAsia"/>
          <w:lang w:eastAsia="zh-CN"/>
        </w:rPr>
        <w:t>，</w:t>
      </w:r>
      <w:r>
        <w:rPr>
          <w:rFonts w:hint="eastAsia"/>
          <w:lang w:val="en-US" w:eastAsia="zh-CN"/>
        </w:rPr>
        <w:t>基本了解课程内容和考试要求</w:t>
      </w:r>
    </w:p>
    <w:p>
      <w:pPr>
        <w:ind w:firstLine="428" w:firstLineChars="204"/>
        <w:rPr>
          <w:rFonts w:hint="default" w:eastAsia="宋体"/>
          <w:lang w:val="en-US" w:eastAsia="zh-CN"/>
        </w:rPr>
      </w:pPr>
      <w:r>
        <w:rPr>
          <w:rFonts w:hint="eastAsia"/>
        </w:rPr>
        <w:t>（四）思政</w:t>
      </w:r>
      <w:r>
        <w:rPr>
          <w:rFonts w:hint="eastAsia"/>
          <w:lang w:eastAsia="zh-CN"/>
        </w:rPr>
        <w:t>：</w:t>
      </w:r>
      <w:r>
        <w:rPr>
          <w:rFonts w:hint="eastAsia"/>
          <w:lang w:val="en-US" w:eastAsia="zh-CN"/>
        </w:rPr>
        <w:t>通过教师讲解，对排球精神有初步的理解。</w:t>
      </w:r>
    </w:p>
    <w:p>
      <w:pPr>
        <w:numPr>
          <w:ilvl w:val="1"/>
          <w:numId w:val="1"/>
        </w:numPr>
        <w:rPr>
          <w:rFonts w:hint="eastAsia" w:eastAsia="黑体"/>
        </w:rPr>
      </w:pPr>
      <w:r>
        <w:rPr>
          <w:rFonts w:hint="eastAsia" w:eastAsia="黑体"/>
        </w:rPr>
        <w:t>教学内容</w:t>
      </w:r>
    </w:p>
    <w:p>
      <w:pPr>
        <w:ind w:firstLine="420" w:firstLineChars="200"/>
        <w:rPr>
          <w:rFonts w:hint="eastAsia"/>
        </w:rPr>
      </w:pPr>
      <w:r>
        <w:rPr>
          <w:rFonts w:hint="eastAsia"/>
        </w:rPr>
        <w:t>1．选项分班</w:t>
      </w:r>
    </w:p>
    <w:p>
      <w:pPr>
        <w:numPr>
          <w:ilvl w:val="0"/>
          <w:numId w:val="3"/>
        </w:numPr>
        <w:ind w:firstLine="420" w:firstLineChars="200"/>
        <w:rPr>
          <w:rFonts w:hint="eastAsia"/>
        </w:rPr>
      </w:pPr>
      <w:r>
        <w:rPr>
          <w:rFonts w:hint="eastAsia"/>
        </w:rPr>
        <w:t>介绍本学期教学内容及要求；</w:t>
      </w:r>
    </w:p>
    <w:p>
      <w:pPr>
        <w:numPr>
          <w:ilvl w:val="0"/>
          <w:numId w:val="3"/>
        </w:numPr>
        <w:ind w:firstLine="420" w:firstLineChars="200"/>
        <w:rPr>
          <w:rFonts w:hint="eastAsia"/>
        </w:rPr>
      </w:pPr>
      <w:r>
        <w:rPr>
          <w:rFonts w:hint="eastAsia"/>
        </w:rPr>
        <w:t>专项课程介绍；</w:t>
      </w:r>
    </w:p>
    <w:p>
      <w:pPr>
        <w:numPr>
          <w:ilvl w:val="0"/>
          <w:numId w:val="3"/>
        </w:numPr>
        <w:ind w:firstLine="420" w:firstLineChars="200"/>
        <w:rPr>
          <w:rFonts w:eastAsia="黑体"/>
        </w:rPr>
      </w:pPr>
      <w:r>
        <w:rPr>
          <w:rFonts w:hint="eastAsia"/>
        </w:rPr>
        <w:t>恢复体能练习</w:t>
      </w:r>
      <w:r>
        <w:rPr>
          <w:rFonts w:hint="eastAsia"/>
          <w:lang w:eastAsia="zh-CN"/>
        </w:rPr>
        <w:t>（</w:t>
      </w:r>
      <w:r>
        <w:rPr>
          <w:rFonts w:hint="eastAsia"/>
          <w:lang w:val="en-US" w:eastAsia="zh-CN"/>
        </w:rPr>
        <w:t>中等强度长跑</w:t>
      </w:r>
      <w:r>
        <w:rPr>
          <w:rFonts w:hint="eastAsia"/>
          <w:lang w:eastAsia="zh-CN"/>
        </w:rPr>
        <w:t>）</w:t>
      </w:r>
    </w:p>
    <w:p>
      <w:pPr>
        <w:ind w:left="420"/>
        <w:rPr>
          <w:rFonts w:hint="eastAsia" w:eastAsia="黑体"/>
        </w:rPr>
      </w:pPr>
      <w:r>
        <w:rPr>
          <w:rFonts w:hint="eastAsia" w:eastAsia="黑体"/>
        </w:rPr>
        <w:t>三、教学学时安排</w:t>
      </w:r>
      <w:r>
        <w:rPr>
          <w:rFonts w:hint="eastAsia" w:ascii="黑体" w:hAnsi="宋体" w:eastAsia="黑体"/>
        </w:rPr>
        <w:t>（五号 黑体）</w:t>
      </w:r>
    </w:p>
    <w:p>
      <w:pPr>
        <w:ind w:firstLine="420" w:firstLineChars="200"/>
        <w:rPr>
          <w:rFonts w:eastAsia="黑体"/>
        </w:rPr>
      </w:pPr>
      <w:r>
        <w:rPr>
          <w:rFonts w:hint="eastAsia" w:eastAsia="黑体"/>
          <w:lang w:val="en-US" w:eastAsia="zh-CN"/>
        </w:rPr>
        <w:t>2学时</w:t>
      </w:r>
    </w:p>
    <w:p>
      <w:pPr>
        <w:ind w:left="420"/>
        <w:rPr>
          <w:rFonts w:hint="eastAsia" w:eastAsia="黑体"/>
        </w:rPr>
      </w:pPr>
      <w:r>
        <w:rPr>
          <w:rFonts w:hint="eastAsia" w:eastAsia="黑体"/>
        </w:rPr>
        <w:t>四、教学方法</w:t>
      </w:r>
      <w:r>
        <w:rPr>
          <w:rFonts w:hint="eastAsia" w:ascii="黑体" w:hAnsi="宋体" w:eastAsia="黑体"/>
        </w:rPr>
        <w:t>（五号 黑体）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s="宋体"/>
          <w:color w:val="000000"/>
          <w:sz w:val="24"/>
          <w:szCs w:val="24"/>
        </w:rPr>
      </w:pPr>
      <w:r>
        <w:rPr>
          <w:rFonts w:hint="eastAsia" w:cs="宋体"/>
          <w:color w:val="000000"/>
          <w:sz w:val="24"/>
          <w:szCs w:val="24"/>
        </w:rPr>
        <w:t>讲解法、示范法：通俗易懂的讲解和标准的正面示范与错误示范。</w:t>
      </w:r>
    </w:p>
    <w:p>
      <w:pPr>
        <w:ind w:firstLine="420" w:firstLineChars="200"/>
        <w:rPr>
          <w:rFonts w:hint="eastAsia" w:ascii="宋体" w:hAnsi="宋体"/>
        </w:rPr>
      </w:pPr>
      <w:r>
        <w:rPr>
          <w:rFonts w:hint="eastAsia" w:ascii="宋体" w:hAnsi="宋体"/>
        </w:rPr>
        <w:t>号宋体；每行45字、每页42行）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黑体"/>
        </w:rPr>
      </w:pPr>
      <w:r>
        <w:rPr>
          <w:rFonts w:hint="eastAsia" w:cs="宋体"/>
          <w:color w:val="000000"/>
          <w:sz w:val="24"/>
          <w:szCs w:val="24"/>
        </w:rPr>
        <w:t>纠错法：针对学生学习过程中出现的错误动作利用合理有效的纠错方法帮助学生掌握正确的动作技能。</w:t>
      </w:r>
    </w:p>
    <w:p>
      <w:pPr>
        <w:jc w:val="center"/>
        <w:rPr>
          <w:rFonts w:hint="eastAsia" w:eastAsia="黑体"/>
          <w:sz w:val="30"/>
        </w:rPr>
      </w:pPr>
      <w:r>
        <w:rPr>
          <w:rFonts w:hint="eastAsia" w:eastAsia="黑体"/>
          <w:sz w:val="30"/>
        </w:rPr>
        <w:t>第二周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使80%以上的同学学会</w:t>
      </w:r>
      <w:r>
        <w:rPr>
          <w:rFonts w:hint="eastAsia"/>
        </w:rPr>
        <w:t>排球准备姿势与移动</w:t>
      </w:r>
      <w:r>
        <w:rPr>
          <w:rFonts w:hint="eastAsia"/>
          <w:lang w:eastAsia="zh-CN"/>
        </w:rPr>
        <w:t>，</w:t>
      </w:r>
      <w:r>
        <w:rPr>
          <w:rFonts w:hint="eastAsia"/>
          <w:lang w:val="en-US" w:eastAsia="zh-CN"/>
        </w:rPr>
        <w:t>女生初步掌握</w:t>
      </w:r>
      <w:r>
        <w:rPr>
          <w:rFonts w:hint="eastAsia"/>
        </w:rPr>
        <w:t>下手发球技术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会讲相关动作要点，会用相关练习方法锻炼提高。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初步了解准备姿势和移动的重要性，了解发球的相关理论。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、培养学生的团队精神</w:t>
      </w:r>
      <w:r>
        <w:rPr>
          <w:rFonts w:hint="eastAsia" w:cs="Times New Roman"/>
          <w:color w:val="000000"/>
          <w:kern w:val="0"/>
          <w:lang w:eastAsia="zh-CN"/>
        </w:rPr>
        <w:t>。</w:t>
      </w:r>
    </w:p>
    <w:p>
      <w:pPr>
        <w:ind w:left="419"/>
        <w:rPr>
          <w:rFonts w:hint="eastAsia" w:eastAsia="黑体"/>
        </w:rPr>
      </w:pPr>
      <w:r>
        <w:rPr>
          <w:rFonts w:hint="eastAsia" w:eastAsia="黑体"/>
        </w:rPr>
        <w:t>二、教学内容</w:t>
      </w:r>
      <w:r>
        <w:rPr>
          <w:rFonts w:hint="eastAsia" w:ascii="黑体" w:hAnsi="宋体" w:eastAsia="黑体"/>
        </w:rPr>
        <w:t>（五号 黑体）</w:t>
      </w:r>
    </w:p>
    <w:p>
      <w:pPr>
        <w:numPr>
          <w:ilvl w:val="0"/>
          <w:numId w:val="4"/>
        </w:numPr>
        <w:ind w:left="425" w:leftChars="0" w:hanging="5" w:firstLineChars="0"/>
        <w:rPr>
          <w:rFonts w:hint="eastAsia"/>
        </w:rPr>
      </w:pPr>
      <w:r>
        <w:rPr>
          <w:rFonts w:hint="eastAsia"/>
        </w:rPr>
        <w:t>学习排球准备姿势与移动</w:t>
      </w:r>
    </w:p>
    <w:p>
      <w:pPr>
        <w:numPr>
          <w:ilvl w:val="0"/>
          <w:numId w:val="4"/>
        </w:numPr>
        <w:ind w:left="425" w:leftChars="0" w:hanging="5" w:firstLineChars="0"/>
        <w:rPr>
          <w:rFonts w:eastAsia="黑体"/>
        </w:rPr>
      </w:pPr>
      <w:r>
        <w:rPr>
          <w:rFonts w:hint="eastAsia"/>
        </w:rPr>
        <w:t>学习发球技术 (下手发球)</w:t>
      </w:r>
    </w:p>
    <w:p>
      <w:pPr>
        <w:numPr>
          <w:ilvl w:val="0"/>
          <w:numId w:val="4"/>
        </w:numPr>
        <w:ind w:left="425" w:leftChars="0" w:hanging="5" w:firstLineChars="0"/>
        <w:rPr>
          <w:rFonts w:eastAsia="黑体"/>
        </w:rPr>
      </w:pPr>
      <w:r>
        <w:rPr>
          <w:rFonts w:hint="eastAsia"/>
        </w:rPr>
        <w:t>素质练习</w:t>
      </w:r>
      <w:r>
        <w:rPr>
          <w:rFonts w:hint="eastAsia"/>
          <w:lang w:eastAsia="zh-CN"/>
        </w:rPr>
        <w:t>：</w:t>
      </w:r>
      <w:r>
        <w:rPr>
          <w:rFonts w:hint="eastAsia"/>
        </w:rPr>
        <w:t>平板支撑交替抬腿</w:t>
      </w:r>
      <w:r>
        <w:rPr>
          <w:rFonts w:hint="eastAsia"/>
          <w:lang w:eastAsia="zh-CN"/>
        </w:rPr>
        <w:t>、</w:t>
      </w:r>
      <w:r>
        <w:rPr>
          <w:rFonts w:hint="eastAsia"/>
        </w:rPr>
        <w:t>卷腹卷腿</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left="420" w:leftChars="0"/>
        <w:rPr>
          <w:rFonts w:hint="eastAsia"/>
        </w:rPr>
      </w:pPr>
      <w:r>
        <w:rPr>
          <w:rFonts w:hint="eastAsia"/>
        </w:rPr>
        <w:t>（1）讲解法、示范法：通俗易懂的讲解和标准的正面示范与错误示范。</w:t>
      </w:r>
    </w:p>
    <w:p>
      <w:pPr>
        <w:numPr>
          <w:ilvl w:val="0"/>
          <w:numId w:val="0"/>
        </w:numPr>
        <w:ind w:left="420" w:leftChars="0"/>
        <w:rPr>
          <w:rFonts w:hint="eastAsia"/>
        </w:rPr>
      </w:pPr>
      <w:r>
        <w:rPr>
          <w:rFonts w:hint="eastAsia"/>
        </w:rPr>
        <w:t>（2）完整法、分解法：动作学习的过程中按照由易到难、由简到繁、循序渐进的原则进行教学。</w:t>
      </w:r>
    </w:p>
    <w:p>
      <w:pPr>
        <w:numPr>
          <w:ilvl w:val="0"/>
          <w:numId w:val="0"/>
        </w:numPr>
        <w:ind w:left="420" w:leftChars="0"/>
        <w:rPr>
          <w:rFonts w:hint="eastAsia"/>
        </w:rPr>
      </w:pPr>
      <w:r>
        <w:rPr>
          <w:rFonts w:hint="eastAsia"/>
        </w:rPr>
        <w:t>（3）纠错法：针对学生学习过程中出现的错误动作利用合理有效的纠错方法帮助学生掌握正确的动作技能。</w:t>
      </w:r>
    </w:p>
    <w:p>
      <w:pPr>
        <w:jc w:val="center"/>
        <w:rPr>
          <w:rFonts w:hint="eastAsia" w:eastAsia="黑体"/>
          <w:sz w:val="30"/>
        </w:rPr>
      </w:pPr>
      <w:r>
        <w:rPr>
          <w:rFonts w:hint="eastAsia" w:eastAsia="黑体"/>
          <w:sz w:val="30"/>
        </w:rPr>
        <w:t>第</w:t>
      </w:r>
      <w:r>
        <w:rPr>
          <w:rFonts w:hint="eastAsia" w:eastAsia="黑体"/>
          <w:sz w:val="30"/>
          <w:lang w:val="en-US" w:eastAsia="zh-CN"/>
        </w:rPr>
        <w:t>三</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使90%以上的同学学会</w:t>
      </w:r>
      <w:r>
        <w:rPr>
          <w:rFonts w:hint="eastAsia"/>
        </w:rPr>
        <w:t>排球准备姿势与移动</w:t>
      </w:r>
      <w:r>
        <w:rPr>
          <w:rFonts w:hint="eastAsia"/>
          <w:lang w:eastAsia="zh-CN"/>
        </w:rPr>
        <w:t>，</w:t>
      </w:r>
      <w:r>
        <w:rPr>
          <w:rFonts w:hint="eastAsia"/>
          <w:lang w:val="en-US" w:eastAsia="zh-CN"/>
        </w:rPr>
        <w:t>女生基本掌握</w:t>
      </w:r>
      <w:r>
        <w:rPr>
          <w:rFonts w:hint="eastAsia"/>
        </w:rPr>
        <w:t>下手发球技术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会讲相关动作要点，会用相关练习方法锻炼提高。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男生初步了解和掌握上手发球的相关理论。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、培养学生的团队精神</w:t>
      </w:r>
      <w:r>
        <w:rPr>
          <w:rFonts w:hint="eastAsia" w:cs="Times New Roman"/>
          <w:color w:val="000000"/>
          <w:kern w:val="0"/>
          <w:lang w:eastAsia="zh-CN"/>
        </w:rPr>
        <w:t>。</w:t>
      </w:r>
    </w:p>
    <w:p>
      <w:pPr>
        <w:ind w:left="419"/>
        <w:rPr>
          <w:rFonts w:hint="eastAsia" w:eastAsia="黑体"/>
        </w:rPr>
      </w:pPr>
      <w:r>
        <w:rPr>
          <w:rFonts w:hint="eastAsia" w:eastAsia="黑体"/>
        </w:rPr>
        <w:t>二、教学内容</w:t>
      </w:r>
      <w:r>
        <w:rPr>
          <w:rFonts w:hint="eastAsia" w:ascii="黑体" w:hAnsi="宋体" w:eastAsia="黑体"/>
        </w:rPr>
        <w:t>（五号 黑体）</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复习准备姿势与移动</w:t>
      </w:r>
      <w:r>
        <w:rPr>
          <w:rFonts w:hint="eastAsia"/>
          <w:lang w:eastAsia="zh-CN"/>
        </w:rPr>
        <w:t>，</w:t>
      </w:r>
      <w:r>
        <w:rPr>
          <w:rFonts w:hint="eastAsia"/>
        </w:rPr>
        <w:t>复习</w:t>
      </w:r>
      <w:r>
        <w:rPr>
          <w:rFonts w:hint="eastAsia"/>
          <w:lang w:val="en-US" w:eastAsia="zh-CN"/>
        </w:rPr>
        <w:t>下手</w:t>
      </w:r>
      <w:r>
        <w:rPr>
          <w:rFonts w:hint="eastAsia"/>
        </w:rPr>
        <w:t>发球技术</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学习正面上手发球技术</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平板支撑交替抬腿</w:t>
      </w:r>
      <w:r>
        <w:rPr>
          <w:rFonts w:hint="eastAsia"/>
          <w:lang w:eastAsia="zh-CN"/>
        </w:rPr>
        <w:t>、</w:t>
      </w:r>
      <w:r>
        <w:rPr>
          <w:rFonts w:hint="eastAsia"/>
        </w:rPr>
        <w:t>卷腹卷腿</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jc w:val="center"/>
        <w:rPr>
          <w:rFonts w:hint="eastAsia" w:eastAsia="黑体"/>
          <w:sz w:val="30"/>
        </w:rPr>
      </w:pPr>
      <w:r>
        <w:rPr>
          <w:rFonts w:hint="eastAsia" w:eastAsia="黑体"/>
          <w:sz w:val="30"/>
        </w:rPr>
        <w:t>第</w:t>
      </w:r>
      <w:r>
        <w:rPr>
          <w:rFonts w:hint="eastAsia" w:eastAsia="黑体"/>
          <w:sz w:val="30"/>
          <w:lang w:val="en-US" w:eastAsia="zh-CN"/>
        </w:rPr>
        <w:t>四</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使70%以上的同学学会</w:t>
      </w:r>
      <w:r>
        <w:rPr>
          <w:rFonts w:hint="eastAsia"/>
        </w:rPr>
        <w:t>正面双手垫球技术</w:t>
      </w:r>
      <w:r>
        <w:rPr>
          <w:rFonts w:hint="eastAsia"/>
          <w:lang w:eastAsia="zh-CN"/>
        </w:rPr>
        <w:t>，</w:t>
      </w:r>
      <w:r>
        <w:rPr>
          <w:rFonts w:hint="eastAsia"/>
          <w:lang w:val="en-US" w:eastAsia="zh-CN"/>
        </w:rPr>
        <w:t>90%基本掌握</w:t>
      </w:r>
      <w:r>
        <w:rPr>
          <w:rFonts w:hint="eastAsia"/>
        </w:rPr>
        <w:t>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会讲相关动作要点，会用相关练习方法锻炼提高。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初步了解和掌握正面双手垫球的相关理论。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、培养学生的团队精神</w:t>
      </w:r>
      <w:r>
        <w:rPr>
          <w:rFonts w:hint="eastAsia" w:cs="Times New Roman"/>
          <w:color w:val="000000"/>
          <w:kern w:val="0"/>
          <w:lang w:eastAsia="zh-CN"/>
        </w:rPr>
        <w:t>。</w:t>
      </w:r>
    </w:p>
    <w:p>
      <w:pPr>
        <w:ind w:left="419"/>
        <w:rPr>
          <w:rFonts w:hint="eastAsia" w:eastAsia="黑体"/>
        </w:rPr>
      </w:pPr>
      <w:r>
        <w:rPr>
          <w:rFonts w:hint="eastAsia" w:eastAsia="黑体"/>
        </w:rPr>
        <w:t>二、教学内容</w:t>
      </w:r>
      <w:r>
        <w:rPr>
          <w:rFonts w:hint="eastAsia" w:ascii="黑体" w:hAnsi="宋体" w:eastAsia="黑体"/>
        </w:rPr>
        <w:t>（五号 黑体）</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复习、改进发球技术动作</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学习正面双手垫球技术</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：开合跳、静蹲、波比跳</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jc w:val="center"/>
        <w:rPr>
          <w:rFonts w:hint="eastAsia" w:eastAsia="黑体"/>
          <w:sz w:val="30"/>
        </w:rPr>
      </w:pPr>
      <w:r>
        <w:rPr>
          <w:rFonts w:hint="eastAsia" w:eastAsia="黑体"/>
          <w:sz w:val="30"/>
        </w:rPr>
        <w:t>第</w:t>
      </w:r>
      <w:r>
        <w:rPr>
          <w:rFonts w:hint="eastAsia" w:eastAsia="黑体"/>
          <w:sz w:val="30"/>
          <w:lang w:val="en-US" w:eastAsia="zh-CN"/>
        </w:rPr>
        <w:t>五</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使85%以上的同学基本掌握</w:t>
      </w:r>
      <w:r>
        <w:rPr>
          <w:rFonts w:hint="eastAsia"/>
        </w:rPr>
        <w:t>正面双手垫球技术</w:t>
      </w:r>
      <w:r>
        <w:rPr>
          <w:rFonts w:hint="eastAsia"/>
          <w:lang w:eastAsia="zh-CN"/>
        </w:rPr>
        <w:t>，</w:t>
      </w:r>
      <w:r>
        <w:rPr>
          <w:rFonts w:hint="eastAsia"/>
          <w:lang w:val="en-US" w:eastAsia="zh-CN"/>
        </w:rPr>
        <w:t>95%基本掌握</w:t>
      </w:r>
      <w:r>
        <w:rPr>
          <w:rFonts w:hint="eastAsia"/>
        </w:rPr>
        <w:t>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会讲相关传球动作要点，会用相关传球练习方法锻炼提高。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初步了解和掌握传球的相关理论。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艰苦奋斗、永不放弃</w:t>
      </w:r>
      <w:r>
        <w:rPr>
          <w:rFonts w:hint="eastAsia" w:ascii="宋体" w:hAnsi="宋体" w:eastAsia="宋体" w:cs="Times New Roman"/>
          <w:color w:val="000000"/>
          <w:kern w:val="0"/>
        </w:rPr>
        <w:t>精神</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复习、改进垫球技术动作</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学习传球技术</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：开合跳、静蹲、波比跳</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六</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使90%以上的同学基本掌握</w:t>
      </w:r>
      <w:r>
        <w:rPr>
          <w:rFonts w:hint="eastAsia"/>
        </w:rPr>
        <w:t>正面双手垫球技术</w:t>
      </w:r>
      <w:r>
        <w:rPr>
          <w:rFonts w:hint="eastAsia"/>
          <w:lang w:eastAsia="zh-CN"/>
        </w:rPr>
        <w:t>，</w:t>
      </w:r>
      <w:r>
        <w:rPr>
          <w:rFonts w:hint="eastAsia"/>
          <w:lang w:val="en-US" w:eastAsia="zh-CN"/>
        </w:rPr>
        <w:t>基本掌握</w:t>
      </w:r>
      <w:r>
        <w:rPr>
          <w:rFonts w:hint="eastAsia"/>
        </w:rPr>
        <w:t>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会讲相关接发球动作要点，会用相关接发球练习方法锻炼提高。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初步了解和掌握接发球的相关理论。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艰苦奋斗、永不放弃、刻苦钻研的意志品质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复习垫球技术</w:t>
      </w:r>
    </w:p>
    <w:p>
      <w:pPr>
        <w:numPr>
          <w:ilvl w:val="0"/>
          <w:numId w:val="5"/>
        </w:numPr>
        <w:ind w:firstLine="420" w:firstLineChars="200"/>
        <w:rPr>
          <w:rFonts w:hint="eastAsia"/>
        </w:rPr>
      </w:pPr>
      <w:r>
        <w:rPr>
          <w:rFonts w:hint="eastAsia"/>
        </w:rPr>
        <w:t>学习接发球技术</w:t>
      </w:r>
    </w:p>
    <w:p>
      <w:pPr>
        <w:numPr>
          <w:ilvl w:val="0"/>
          <w:numId w:val="5"/>
        </w:numPr>
        <w:ind w:firstLine="420" w:firstLineChars="200"/>
        <w:rPr>
          <w:rFonts w:hint="eastAsia"/>
        </w:rPr>
      </w:pPr>
      <w:r>
        <w:rPr>
          <w:rFonts w:hint="eastAsia"/>
        </w:rPr>
        <w:t>素质练习</w:t>
      </w:r>
      <w:r>
        <w:rPr>
          <w:rFonts w:hint="eastAsia"/>
          <w:lang w:eastAsia="zh-CN"/>
        </w:rPr>
        <w:t>：</w:t>
      </w:r>
      <w:r>
        <w:rPr>
          <w:rFonts w:hint="eastAsia"/>
        </w:rPr>
        <w:t>快速前后往返跑</w:t>
      </w:r>
      <w:r>
        <w:rPr>
          <w:rFonts w:hint="eastAsia"/>
          <w:lang w:eastAsia="zh-CN"/>
        </w:rPr>
        <w:t>；</w:t>
      </w:r>
      <w:r>
        <w:rPr>
          <w:rFonts w:hint="eastAsia"/>
        </w:rPr>
        <w:t>快速前、后、左、右滑步</w:t>
      </w:r>
      <w:r>
        <w:rPr>
          <w:rFonts w:hint="eastAsia"/>
          <w:lang w:eastAsia="zh-CN"/>
        </w:rPr>
        <w:t>；</w:t>
      </w:r>
    </w:p>
    <w:p>
      <w:pPr>
        <w:numPr>
          <w:ilvl w:val="0"/>
          <w:numId w:val="0"/>
        </w:numPr>
        <w:ind w:firstLine="2100" w:firstLineChars="1000"/>
        <w:rPr>
          <w:rFonts w:hint="eastAsia" w:eastAsia="宋体"/>
          <w:lang w:eastAsia="zh-CN"/>
        </w:rPr>
      </w:pPr>
      <w:r>
        <w:rPr>
          <w:rFonts w:hint="eastAsia"/>
        </w:rPr>
        <w:t>按指挥者手势做步法快速起动和回动</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七</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使90%以上的同学基本掌握传球技术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会讲相关技术要点，会用相关技术练习方法锻炼提高。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初步了解和掌握传、垫串联技术的相关理论。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 xml:space="preserve">复习、改进传球技术 </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传、垫球串联技术</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快速前后往返跑</w:t>
      </w:r>
      <w:r>
        <w:rPr>
          <w:rFonts w:hint="eastAsia"/>
          <w:lang w:eastAsia="zh-CN"/>
        </w:rPr>
        <w:t>；</w:t>
      </w:r>
      <w:r>
        <w:rPr>
          <w:rFonts w:hint="eastAsia"/>
        </w:rPr>
        <w:t>快速前、后、左、右滑步</w:t>
      </w:r>
      <w:r>
        <w:rPr>
          <w:rFonts w:hint="eastAsia"/>
          <w:lang w:eastAsia="zh-CN"/>
        </w:rPr>
        <w:t>；</w:t>
      </w:r>
    </w:p>
    <w:p>
      <w:pPr>
        <w:numPr>
          <w:ilvl w:val="0"/>
          <w:numId w:val="0"/>
        </w:numPr>
        <w:ind w:firstLine="2100" w:firstLineChars="1000"/>
        <w:rPr>
          <w:rFonts w:hint="eastAsia" w:eastAsia="宋体"/>
          <w:lang w:eastAsia="zh-CN"/>
        </w:rPr>
      </w:pPr>
      <w:r>
        <w:rPr>
          <w:rFonts w:hint="eastAsia"/>
        </w:rPr>
        <w:t>按指挥者手势做步法快速起动和回动</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八</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使90%以上的同学基本掌握串联技术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会讲相关技术要点，会用相关技术练习方法锻炼提高。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初步了解和掌握接发球的相关理论。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发、垫、传球串联技术练习</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教学比赛(“中一二”接发球站位及位置关系)</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快速前后往返跑</w:t>
      </w:r>
      <w:r>
        <w:rPr>
          <w:rFonts w:hint="eastAsia"/>
          <w:lang w:eastAsia="zh-CN"/>
        </w:rPr>
        <w:t>；</w:t>
      </w:r>
      <w:r>
        <w:rPr>
          <w:rFonts w:hint="eastAsia"/>
        </w:rPr>
        <w:t>快速前、后、左、右滑步</w:t>
      </w:r>
      <w:r>
        <w:rPr>
          <w:rFonts w:hint="eastAsia"/>
          <w:lang w:eastAsia="zh-CN"/>
        </w:rPr>
        <w:t>；</w:t>
      </w:r>
    </w:p>
    <w:p>
      <w:pPr>
        <w:numPr>
          <w:ilvl w:val="0"/>
          <w:numId w:val="0"/>
        </w:numPr>
        <w:ind w:firstLine="2100" w:firstLineChars="1000"/>
        <w:rPr>
          <w:rFonts w:hint="eastAsia" w:eastAsia="宋体"/>
          <w:lang w:eastAsia="zh-CN"/>
        </w:rPr>
      </w:pPr>
      <w:r>
        <w:rPr>
          <w:rFonts w:hint="eastAsia"/>
        </w:rPr>
        <w:t>按指挥者手势做步法快速起动和回动</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numPr>
          <w:ilvl w:val="0"/>
          <w:numId w:val="0"/>
        </w:numPr>
        <w:ind w:firstLine="420" w:firstLineChars="200"/>
        <w:rPr>
          <w:rFonts w:hint="eastAsia"/>
          <w:lang w:val="en-US" w:eastAsia="zh-CN"/>
        </w:rPr>
      </w:pPr>
    </w:p>
    <w:p>
      <w:pPr>
        <w:jc w:val="center"/>
        <w:rPr>
          <w:rFonts w:hint="eastAsia" w:eastAsia="黑体"/>
          <w:sz w:val="30"/>
        </w:rPr>
      </w:pPr>
      <w:r>
        <w:rPr>
          <w:rFonts w:hint="eastAsia" w:eastAsia="黑体"/>
          <w:sz w:val="30"/>
        </w:rPr>
        <w:t>第</w:t>
      </w:r>
      <w:r>
        <w:rPr>
          <w:rFonts w:hint="eastAsia" w:eastAsia="黑体"/>
          <w:sz w:val="30"/>
          <w:lang w:val="en-US" w:eastAsia="zh-CN"/>
        </w:rPr>
        <w:t>九</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使80%以上的同学基本掌握串联技术和接发球站位</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初步了解和掌握接发球的相关理论。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lang w:val="en-US" w:eastAsia="zh-CN"/>
        </w:rPr>
        <w:t>复习</w:t>
      </w:r>
      <w:r>
        <w:rPr>
          <w:rFonts w:hint="eastAsia"/>
        </w:rPr>
        <w:t>接发球技术练习</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教学比赛(“中一二”接发球站位及位置关系)</w:t>
      </w:r>
    </w:p>
    <w:p>
      <w:pPr>
        <w:numPr>
          <w:ilvl w:val="0"/>
          <w:numId w:val="0"/>
        </w:numPr>
        <w:ind w:firstLine="420" w:firstLineChars="200"/>
        <w:rPr>
          <w:rFonts w:hint="eastAsia"/>
          <w:lang w:eastAsia="zh-CN"/>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一般速度耐力练习</w:t>
      </w:r>
      <w:r>
        <w:rPr>
          <w:rFonts w:hint="eastAsia"/>
          <w:lang w:eastAsia="zh-CN"/>
        </w:rPr>
        <w:t>（</w:t>
      </w:r>
      <w:r>
        <w:rPr>
          <w:rFonts w:hint="eastAsia"/>
        </w:rPr>
        <w:t>1500米跑</w:t>
      </w:r>
      <w:r>
        <w:rPr>
          <w:rFonts w:hint="eastAsia"/>
          <w:lang w:eastAsia="zh-CN"/>
        </w:rPr>
        <w:t>）；</w:t>
      </w:r>
      <w:r>
        <w:rPr>
          <w:rFonts w:hint="eastAsia"/>
        </w:rPr>
        <w:t>原地或行进起跳摸高</w:t>
      </w:r>
      <w:r>
        <w:rPr>
          <w:rFonts w:hint="eastAsia"/>
          <w:lang w:eastAsia="zh-CN"/>
        </w:rPr>
        <w:t>；</w:t>
      </w:r>
      <w:r>
        <w:rPr>
          <w:rFonts w:hint="eastAsia"/>
        </w:rPr>
        <w:t>负重练习</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十</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使90%以上的同学基本接发球技术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初步了解和掌握扣球的相关理论。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复习改进接发球技术</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学习扣正面高球技术</w:t>
      </w:r>
    </w:p>
    <w:p>
      <w:pPr>
        <w:numPr>
          <w:ilvl w:val="0"/>
          <w:numId w:val="0"/>
        </w:numPr>
        <w:ind w:firstLine="420" w:firstLineChars="200"/>
        <w:rPr>
          <w:rFonts w:hint="default"/>
          <w:lang w:val="en-US"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教学比赛</w:t>
      </w:r>
    </w:p>
    <w:p>
      <w:pPr>
        <w:numPr>
          <w:ilvl w:val="0"/>
          <w:numId w:val="0"/>
        </w:numPr>
        <w:ind w:firstLine="420" w:firstLineChars="200"/>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rPr>
        <w:t>素质练习</w:t>
      </w:r>
      <w:r>
        <w:rPr>
          <w:rFonts w:hint="eastAsia"/>
          <w:lang w:eastAsia="zh-CN"/>
        </w:rPr>
        <w:t>：</w:t>
      </w:r>
      <w:r>
        <w:rPr>
          <w:rFonts w:hint="eastAsia"/>
        </w:rPr>
        <w:t>一般速度耐力练习</w:t>
      </w:r>
      <w:r>
        <w:rPr>
          <w:rFonts w:hint="eastAsia"/>
          <w:lang w:eastAsia="zh-CN"/>
        </w:rPr>
        <w:t>（</w:t>
      </w:r>
      <w:r>
        <w:rPr>
          <w:rFonts w:hint="eastAsia"/>
        </w:rPr>
        <w:t>1500米跑</w:t>
      </w:r>
      <w:r>
        <w:rPr>
          <w:rFonts w:hint="eastAsia"/>
          <w:lang w:eastAsia="zh-CN"/>
        </w:rPr>
        <w:t>）；</w:t>
      </w:r>
      <w:r>
        <w:rPr>
          <w:rFonts w:hint="eastAsia"/>
        </w:rPr>
        <w:t>原地或行进起跳摸高</w:t>
      </w:r>
      <w:r>
        <w:rPr>
          <w:rFonts w:hint="eastAsia"/>
          <w:lang w:eastAsia="zh-CN"/>
        </w:rPr>
        <w:t>；</w:t>
      </w:r>
      <w:r>
        <w:rPr>
          <w:rFonts w:hint="eastAsia"/>
        </w:rPr>
        <w:t>负重练习</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十一</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通过练习，使95%以上的同学基本</w:t>
      </w:r>
      <w:r>
        <w:rPr>
          <w:rFonts w:hint="eastAsia"/>
        </w:rPr>
        <w:t>扣球</w:t>
      </w:r>
      <w:r>
        <w:rPr>
          <w:rFonts w:hint="eastAsia"/>
          <w:lang w:eastAsia="zh-CN"/>
        </w:rPr>
        <w:t>、</w:t>
      </w:r>
      <w:r>
        <w:rPr>
          <w:rFonts w:hint="eastAsia"/>
          <w:lang w:val="en-US" w:eastAsia="zh-CN"/>
        </w:rPr>
        <w:t>接发球技术，</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初步了解和掌握扣球、接发球的相关理论。</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复习改进扣球技术动作</w:t>
      </w:r>
      <w:r>
        <w:rPr>
          <w:rFonts w:hint="eastAsia"/>
          <w:lang w:eastAsia="zh-CN"/>
        </w:rPr>
        <w:t>，</w:t>
      </w:r>
      <w:r>
        <w:rPr>
          <w:rFonts w:hint="eastAsia"/>
        </w:rPr>
        <w:t>改进并强化接发球技术</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介绍背垫球技术</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教学比赛</w:t>
      </w:r>
    </w:p>
    <w:p>
      <w:pPr>
        <w:numPr>
          <w:ilvl w:val="0"/>
          <w:numId w:val="0"/>
        </w:numPr>
        <w:ind w:firstLine="420" w:firstLineChars="200"/>
        <w:rPr>
          <w:rFonts w:hint="eastAsia"/>
          <w:lang w:eastAsia="zh-CN"/>
        </w:rPr>
      </w:pPr>
      <w:r>
        <w:rPr>
          <w:rFonts w:hint="eastAsia"/>
          <w:lang w:eastAsia="zh-CN"/>
        </w:rPr>
        <w:t>（</w:t>
      </w:r>
      <w:r>
        <w:rPr>
          <w:rFonts w:hint="eastAsia"/>
          <w:lang w:val="en-US" w:eastAsia="zh-CN"/>
        </w:rPr>
        <w:t>4</w:t>
      </w:r>
      <w:r>
        <w:rPr>
          <w:rFonts w:hint="eastAsia"/>
          <w:lang w:eastAsia="zh-CN"/>
        </w:rPr>
        <w:t>）</w:t>
      </w:r>
      <w:r>
        <w:rPr>
          <w:rFonts w:hint="eastAsia"/>
        </w:rPr>
        <w:t>素质练习</w:t>
      </w:r>
      <w:r>
        <w:rPr>
          <w:rFonts w:hint="eastAsia"/>
          <w:lang w:eastAsia="zh-CN"/>
        </w:rPr>
        <w:t>：</w:t>
      </w:r>
      <w:r>
        <w:rPr>
          <w:rFonts w:hint="eastAsia"/>
        </w:rPr>
        <w:t>一般速度耐力练习</w:t>
      </w:r>
      <w:r>
        <w:rPr>
          <w:rFonts w:hint="eastAsia"/>
          <w:lang w:eastAsia="zh-CN"/>
        </w:rPr>
        <w:t>（</w:t>
      </w:r>
      <w:r>
        <w:rPr>
          <w:rFonts w:hint="eastAsia"/>
        </w:rPr>
        <w:t>1500米跑</w:t>
      </w:r>
      <w:r>
        <w:rPr>
          <w:rFonts w:hint="eastAsia"/>
          <w:lang w:eastAsia="zh-CN"/>
        </w:rPr>
        <w:t>）；</w:t>
      </w:r>
      <w:r>
        <w:rPr>
          <w:rFonts w:hint="eastAsia"/>
        </w:rPr>
        <w:t>原地或行进起跳摸高</w:t>
      </w:r>
      <w:r>
        <w:rPr>
          <w:rFonts w:hint="eastAsia"/>
          <w:lang w:eastAsia="zh-CN"/>
        </w:rPr>
        <w:t>；</w:t>
      </w:r>
      <w:r>
        <w:rPr>
          <w:rFonts w:hint="eastAsia"/>
        </w:rPr>
        <w:t>负重练习</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十二</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通过练习，使80%的同学基本掌握</w:t>
      </w:r>
      <w:r>
        <w:rPr>
          <w:rFonts w:hint="eastAsia"/>
        </w:rPr>
        <w:t>发、垫、传、扣串联技术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初步了解和掌握比赛中相关理论和技战术术语。</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发、垫、传、扣串联技术练习</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一般速度练习</w:t>
      </w:r>
      <w:r>
        <w:rPr>
          <w:rFonts w:hint="eastAsia"/>
          <w:lang w:eastAsia="zh-CN"/>
        </w:rPr>
        <w:t>（</w:t>
      </w:r>
      <w:r>
        <w:rPr>
          <w:rFonts w:hint="eastAsia"/>
          <w:lang w:val="en-US" w:eastAsia="zh-CN"/>
        </w:rPr>
        <w:t>对角线折返</w:t>
      </w:r>
      <w:r>
        <w:rPr>
          <w:rFonts w:hint="eastAsia"/>
        </w:rPr>
        <w:t>跑</w:t>
      </w:r>
      <w:r>
        <w:rPr>
          <w:rFonts w:hint="eastAsia"/>
          <w:lang w:eastAsia="zh-CN"/>
        </w:rPr>
        <w:t>）；</w:t>
      </w:r>
      <w:r>
        <w:rPr>
          <w:rFonts w:hint="eastAsia"/>
        </w:rPr>
        <w:t>原地</w:t>
      </w:r>
      <w:r>
        <w:rPr>
          <w:rFonts w:hint="eastAsia"/>
          <w:lang w:val="en-US" w:eastAsia="zh-CN"/>
        </w:rPr>
        <w:t>分腿跳</w:t>
      </w:r>
      <w:r>
        <w:rPr>
          <w:rFonts w:hint="eastAsia"/>
          <w:lang w:eastAsia="zh-CN"/>
        </w:rPr>
        <w:t>；</w:t>
      </w:r>
      <w:r>
        <w:rPr>
          <w:rFonts w:hint="eastAsia"/>
        </w:rPr>
        <w:t>负重</w:t>
      </w:r>
      <w:r>
        <w:rPr>
          <w:rFonts w:hint="eastAsia"/>
          <w:lang w:val="en-US" w:eastAsia="zh-CN"/>
        </w:rPr>
        <w:t>跳</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p>
    <w:p>
      <w:pPr>
        <w:jc w:val="center"/>
        <w:rPr>
          <w:rFonts w:hint="eastAsia" w:eastAsia="黑体"/>
          <w:sz w:val="30"/>
        </w:rPr>
      </w:pPr>
      <w:r>
        <w:rPr>
          <w:rFonts w:hint="eastAsia" w:eastAsia="黑体"/>
          <w:sz w:val="30"/>
        </w:rPr>
        <w:t>第</w:t>
      </w:r>
      <w:r>
        <w:rPr>
          <w:rFonts w:hint="eastAsia" w:eastAsia="黑体"/>
          <w:sz w:val="30"/>
          <w:lang w:val="en-US" w:eastAsia="zh-CN"/>
        </w:rPr>
        <w:t>十三</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通过练习，使90%的同学基本掌握</w:t>
      </w:r>
      <w:r>
        <w:rPr>
          <w:rFonts w:hint="eastAsia"/>
        </w:rPr>
        <w:t>发、垫、传、扣串联技术</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初步了解和掌握比赛中相关理论和技战术术语。</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复习综合技术</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一般速度练习</w:t>
      </w:r>
      <w:r>
        <w:rPr>
          <w:rFonts w:hint="eastAsia"/>
          <w:lang w:eastAsia="zh-CN"/>
        </w:rPr>
        <w:t>（</w:t>
      </w:r>
      <w:r>
        <w:rPr>
          <w:rFonts w:hint="eastAsia"/>
          <w:lang w:val="en-US" w:eastAsia="zh-CN"/>
        </w:rPr>
        <w:t>对角线折返</w:t>
      </w:r>
      <w:r>
        <w:rPr>
          <w:rFonts w:hint="eastAsia"/>
        </w:rPr>
        <w:t>跑</w:t>
      </w:r>
      <w:r>
        <w:rPr>
          <w:rFonts w:hint="eastAsia"/>
          <w:lang w:eastAsia="zh-CN"/>
        </w:rPr>
        <w:t>）；</w:t>
      </w:r>
      <w:r>
        <w:rPr>
          <w:rFonts w:hint="eastAsia"/>
        </w:rPr>
        <w:t>原地</w:t>
      </w:r>
      <w:r>
        <w:rPr>
          <w:rFonts w:hint="eastAsia"/>
          <w:lang w:val="en-US" w:eastAsia="zh-CN"/>
        </w:rPr>
        <w:t>分腿跳</w:t>
      </w:r>
      <w:r>
        <w:rPr>
          <w:rFonts w:hint="eastAsia"/>
          <w:lang w:eastAsia="zh-CN"/>
        </w:rPr>
        <w:t>；</w:t>
      </w:r>
      <w:r>
        <w:rPr>
          <w:rFonts w:hint="eastAsia"/>
        </w:rPr>
        <w:t>负重</w:t>
      </w:r>
      <w:r>
        <w:rPr>
          <w:rFonts w:hint="eastAsia"/>
          <w:lang w:val="en-US" w:eastAsia="zh-CN"/>
        </w:rPr>
        <w:t>跳</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numPr>
          <w:ilvl w:val="0"/>
          <w:numId w:val="0"/>
        </w:numPr>
        <w:ind w:firstLine="420" w:firstLineChars="200"/>
        <w:rPr>
          <w:rFonts w:hint="eastAsia"/>
          <w:lang w:val="en-US" w:eastAsia="zh-CN"/>
        </w:rPr>
      </w:pPr>
      <w:r>
        <w:rPr>
          <w:rFonts w:hint="eastAsia"/>
          <w:lang w:val="en-US" w:eastAsia="zh-CN"/>
        </w:rPr>
        <w:t>（8）网络教学：通过网络教学基础理论知识和排球专项技术。</w:t>
      </w:r>
    </w:p>
    <w:p>
      <w:pPr>
        <w:jc w:val="center"/>
        <w:rPr>
          <w:rFonts w:hint="eastAsia" w:eastAsia="黑体"/>
          <w:sz w:val="30"/>
        </w:rPr>
      </w:pPr>
      <w:r>
        <w:rPr>
          <w:rFonts w:hint="eastAsia" w:eastAsia="黑体"/>
          <w:sz w:val="30"/>
        </w:rPr>
        <w:t>第</w:t>
      </w:r>
      <w:r>
        <w:rPr>
          <w:rFonts w:hint="eastAsia" w:eastAsia="黑体"/>
          <w:sz w:val="30"/>
          <w:lang w:val="en-US" w:eastAsia="zh-CN"/>
        </w:rPr>
        <w:t>十四</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通过考试，使每位同学在考试内容（垫球、发球）上都有初步的分数</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初步了解和掌握比赛中相关理论和技战术术语。</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lang w:val="en-US" w:eastAsia="zh-CN"/>
        </w:rPr>
        <w:t>复习</w:t>
      </w:r>
      <w:bookmarkStart w:id="1" w:name="_GoBack"/>
      <w:bookmarkEnd w:id="1"/>
      <w:r>
        <w:rPr>
          <w:rFonts w:hint="eastAsia"/>
        </w:rPr>
        <w:t>排球基本技术</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w:t>
      </w:r>
    </w:p>
    <w:p>
      <w:pPr>
        <w:numPr>
          <w:ilvl w:val="0"/>
          <w:numId w:val="0"/>
        </w:numPr>
        <w:ind w:firstLine="420" w:firstLineChars="200"/>
        <w:rPr>
          <w:rFonts w:hint="eastAsia"/>
        </w:rPr>
      </w:pPr>
      <w:r>
        <w:rPr>
          <w:rFonts w:hint="eastAsia"/>
          <w:lang w:eastAsia="zh-CN"/>
        </w:rPr>
        <w:t>（</w:t>
      </w:r>
      <w:r>
        <w:rPr>
          <w:rFonts w:hint="eastAsia"/>
          <w:lang w:val="en-US" w:eastAsia="zh-CN"/>
        </w:rPr>
        <w:t>3</w:t>
      </w:r>
      <w:r>
        <w:rPr>
          <w:rFonts w:hint="eastAsia"/>
          <w:lang w:eastAsia="zh-CN"/>
        </w:rPr>
        <w:t>）</w:t>
      </w:r>
      <w:r>
        <w:rPr>
          <w:rFonts w:hint="eastAsia"/>
        </w:rPr>
        <w:t>素质练习</w:t>
      </w:r>
      <w:r>
        <w:rPr>
          <w:rFonts w:hint="eastAsia"/>
          <w:lang w:eastAsia="zh-CN"/>
        </w:rPr>
        <w:t>：</w:t>
      </w:r>
      <w:r>
        <w:rPr>
          <w:rFonts w:hint="eastAsia"/>
        </w:rPr>
        <w:t>一般速度练习</w:t>
      </w:r>
      <w:r>
        <w:rPr>
          <w:rFonts w:hint="eastAsia"/>
          <w:lang w:eastAsia="zh-CN"/>
        </w:rPr>
        <w:t>（</w:t>
      </w:r>
      <w:r>
        <w:rPr>
          <w:rFonts w:hint="eastAsia"/>
          <w:lang w:val="en-US" w:eastAsia="zh-CN"/>
        </w:rPr>
        <w:t>对角线折返</w:t>
      </w:r>
      <w:r>
        <w:rPr>
          <w:rFonts w:hint="eastAsia"/>
        </w:rPr>
        <w:t>跑</w:t>
      </w:r>
      <w:r>
        <w:rPr>
          <w:rFonts w:hint="eastAsia"/>
          <w:lang w:eastAsia="zh-CN"/>
        </w:rPr>
        <w:t>）；</w:t>
      </w:r>
      <w:r>
        <w:rPr>
          <w:rFonts w:hint="eastAsia"/>
        </w:rPr>
        <w:t>原地</w:t>
      </w:r>
      <w:r>
        <w:rPr>
          <w:rFonts w:hint="eastAsia"/>
          <w:lang w:val="en-US" w:eastAsia="zh-CN"/>
        </w:rPr>
        <w:t>分腿跳</w:t>
      </w:r>
      <w:r>
        <w:rPr>
          <w:rFonts w:hint="eastAsia"/>
          <w:lang w:eastAsia="zh-CN"/>
        </w:rPr>
        <w:t>；</w:t>
      </w:r>
      <w:r>
        <w:rPr>
          <w:rFonts w:hint="eastAsia"/>
        </w:rPr>
        <w:t>负重</w:t>
      </w:r>
      <w:r>
        <w:rPr>
          <w:rFonts w:hint="eastAsia"/>
          <w:lang w:val="en-US" w:eastAsia="zh-CN"/>
        </w:rPr>
        <w:t>跳</w:t>
      </w:r>
      <w:r>
        <w:rPr>
          <w:rFonts w:hint="eastAsia"/>
          <w:lang w:eastAsia="zh-CN"/>
        </w:rPr>
        <w:t>。</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（2）完整法、分解法：动作学习的过程中按照由易到难、由简到繁、循序渐进的原则。</w:t>
      </w:r>
    </w:p>
    <w:p>
      <w:pPr>
        <w:numPr>
          <w:ilvl w:val="0"/>
          <w:numId w:val="0"/>
        </w:numPr>
        <w:ind w:firstLine="420" w:firstLineChars="200"/>
        <w:rPr>
          <w:rFonts w:hint="eastAsia"/>
          <w:lang w:val="en-US" w:eastAsia="zh-CN"/>
        </w:rPr>
      </w:pPr>
      <w:r>
        <w:rPr>
          <w:rFonts w:hint="eastAsia"/>
          <w:lang w:val="en-US" w:eastAsia="zh-CN"/>
        </w:rPr>
        <w:t>（3）纠错法：针对学习过程中出现的错误动作利用合理有效的纠错方法帮助其掌握正确的动作技能。</w:t>
      </w:r>
    </w:p>
    <w:p>
      <w:pPr>
        <w:numPr>
          <w:ilvl w:val="0"/>
          <w:numId w:val="0"/>
        </w:numPr>
        <w:ind w:firstLine="420" w:firstLineChars="200"/>
        <w:rPr>
          <w:rFonts w:hint="eastAsia"/>
          <w:lang w:val="en-US" w:eastAsia="zh-CN"/>
        </w:rPr>
      </w:pPr>
      <w:r>
        <w:rPr>
          <w:rFonts w:hint="eastAsia"/>
          <w:lang w:val="en-US" w:eastAsia="zh-CN"/>
        </w:rPr>
        <w:t>（4）游戏法、比赛法：通过游戏和比赛提高学生的学习兴趣，培养集体主义观念。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（5）榜样法：通过树立榜样，激励学生向更好的自己挑战。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（6）团队互助法：通过技术动作较好的同学带动技术动作较差的同学，相互讨论、相互帮助，提高学习效率，培养团队合作精神。</w:t>
      </w:r>
    </w:p>
    <w:p>
      <w:pPr>
        <w:numPr>
          <w:ilvl w:val="0"/>
          <w:numId w:val="0"/>
        </w:numPr>
        <w:ind w:firstLine="420" w:firstLineChars="200"/>
        <w:rPr>
          <w:rFonts w:hint="eastAsia"/>
          <w:lang w:val="en-US" w:eastAsia="zh-CN"/>
        </w:rPr>
      </w:pPr>
      <w:r>
        <w:rPr>
          <w:rFonts w:hint="eastAsia"/>
          <w:lang w:val="en-US" w:eastAsia="zh-CN"/>
        </w:rPr>
        <w:t>（7）层次教学：通过技术掌握的不同层次进行结组，分层次教学，培养兴趣性。</w:t>
      </w:r>
    </w:p>
    <w:p>
      <w:pPr>
        <w:jc w:val="center"/>
        <w:rPr>
          <w:rFonts w:hint="eastAsia" w:eastAsia="黑体"/>
          <w:sz w:val="30"/>
        </w:rPr>
      </w:pPr>
      <w:r>
        <w:rPr>
          <w:rFonts w:hint="eastAsia" w:eastAsia="黑体"/>
          <w:sz w:val="30"/>
        </w:rPr>
        <w:t>第</w:t>
      </w:r>
      <w:r>
        <w:rPr>
          <w:rFonts w:hint="eastAsia" w:eastAsia="黑体"/>
          <w:sz w:val="30"/>
          <w:lang w:val="en-US" w:eastAsia="zh-CN"/>
        </w:rPr>
        <w:t>十五</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通过考试，使每位同学在考试内容（垫球、发球）上都有初步的分数</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初步了解和掌握比赛中相关理论和技战术术语。</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ascii="宋体" w:hAnsi="Courier New" w:eastAsia="宋体" w:cs="Courier New"/>
          <w:kern w:val="2"/>
          <w:sz w:val="21"/>
          <w:szCs w:val="21"/>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ascii="宋体" w:hAnsi="Courier New" w:eastAsia="宋体" w:cs="Courier New"/>
          <w:kern w:val="2"/>
          <w:sz w:val="21"/>
          <w:szCs w:val="21"/>
          <w:lang w:val="en-US" w:eastAsia="zh-CN" w:bidi="ar-SA"/>
        </w:rPr>
        <w:t>考试</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（2）榜样法：通过树立榜样，激励学生向更好的自己挑战。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（3）团队互助法：通过技术动作较好的同学带动技术动作较差的同学，相互讨论、相互帮助，提高学习效率，培养团队合作精神。</w:t>
      </w:r>
    </w:p>
    <w:p>
      <w:pPr>
        <w:jc w:val="center"/>
        <w:rPr>
          <w:rFonts w:hint="eastAsia" w:eastAsia="黑体"/>
          <w:sz w:val="30"/>
        </w:rPr>
      </w:pPr>
      <w:r>
        <w:rPr>
          <w:rFonts w:hint="eastAsia" w:eastAsia="黑体"/>
          <w:sz w:val="30"/>
        </w:rPr>
        <w:t>第</w:t>
      </w:r>
      <w:r>
        <w:rPr>
          <w:rFonts w:hint="eastAsia" w:eastAsia="黑体"/>
          <w:sz w:val="30"/>
          <w:lang w:val="en-US" w:eastAsia="zh-CN"/>
        </w:rPr>
        <w:t>十六</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通过考试，使每位同学在考试内容（垫球、发球）上都有初步的分数</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了解和掌握比赛中相关理论和技战术术语。</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ascii="宋体" w:hAnsi="Courier New" w:eastAsia="宋体" w:cs="Courier New"/>
          <w:kern w:val="2"/>
          <w:sz w:val="21"/>
          <w:szCs w:val="21"/>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ascii="宋体" w:hAnsi="Courier New" w:eastAsia="宋体" w:cs="Courier New"/>
          <w:kern w:val="2"/>
          <w:sz w:val="21"/>
          <w:szCs w:val="21"/>
          <w:lang w:val="en-US" w:eastAsia="zh-CN" w:bidi="ar-SA"/>
        </w:rPr>
        <w:t>考试</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教学比赛</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（2）榜样法：通过树立榜样，激励学生向更好的自己挑战。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（3）团队互助法：通过技术动作较好的同学带动技术动作较差的同学，相互讨论、相互帮助，提高学习效率，培养团队合作精神。</w:t>
      </w:r>
    </w:p>
    <w:p>
      <w:pPr>
        <w:jc w:val="center"/>
        <w:rPr>
          <w:rFonts w:hint="eastAsia" w:eastAsia="黑体"/>
          <w:sz w:val="30"/>
        </w:rPr>
      </w:pPr>
      <w:r>
        <w:rPr>
          <w:rFonts w:hint="eastAsia" w:eastAsia="黑体"/>
          <w:sz w:val="30"/>
        </w:rPr>
        <w:t>第</w:t>
      </w:r>
      <w:r>
        <w:rPr>
          <w:rFonts w:hint="eastAsia" w:eastAsia="黑体"/>
          <w:sz w:val="30"/>
          <w:lang w:val="en-US" w:eastAsia="zh-CN"/>
        </w:rPr>
        <w:t>十七</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通过补考，使每位同学在考试内容（垫球、发球）上都有较理想的分数</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会讲相关技战术要点，会用相关技战术练习方法锻炼提高、会看比赛及评比赛。</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了解和掌握排球赛事编排的相关理论和技术。</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default" w:ascii="宋体" w:hAnsi="Courier New" w:eastAsia="宋体" w:cs="Courier New"/>
          <w:kern w:val="2"/>
          <w:sz w:val="21"/>
          <w:szCs w:val="21"/>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hAnsi="Courier New" w:cs="Courier New"/>
          <w:kern w:val="2"/>
          <w:sz w:val="21"/>
          <w:szCs w:val="21"/>
          <w:lang w:val="en-US" w:eastAsia="zh-CN" w:bidi="ar-SA"/>
        </w:rPr>
        <w:t>安排补考</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常用排球比赛编排方法</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（2）游戏法、比赛法：通过游戏和比赛提高学生的学习兴趣，培养集体主义观念。</w:t>
      </w:r>
    </w:p>
    <w:p>
      <w:pPr>
        <w:numPr>
          <w:ilvl w:val="0"/>
          <w:numId w:val="0"/>
        </w:numPr>
        <w:ind w:firstLine="420" w:firstLineChars="200"/>
        <w:rPr>
          <w:rFonts w:hint="eastAsia"/>
          <w:lang w:val="en-US" w:eastAsia="zh-CN"/>
        </w:rPr>
      </w:pPr>
      <w:r>
        <w:rPr>
          <w:rFonts w:hint="eastAsia"/>
          <w:lang w:val="en-US" w:eastAsia="zh-CN"/>
        </w:rPr>
        <w:t>（3）榜样法：通过树立榜样，激励学生向更好的自己挑战。</w:t>
      </w:r>
    </w:p>
    <w:p>
      <w:pPr>
        <w:numPr>
          <w:ilvl w:val="0"/>
          <w:numId w:val="0"/>
        </w:numPr>
        <w:ind w:firstLine="420" w:firstLineChars="200"/>
        <w:rPr>
          <w:rFonts w:hint="eastAsia"/>
          <w:lang w:val="en-US" w:eastAsia="zh-CN"/>
        </w:rPr>
      </w:pPr>
      <w:r>
        <w:rPr>
          <w:rFonts w:hint="eastAsia"/>
          <w:lang w:val="en-US" w:eastAsia="zh-CN"/>
        </w:rPr>
        <w:t>（4）团队互助法：通过技术动作较好的同学带动技术动作较差的同学，相互讨论、相互帮助，提高学习效率，培养团队合作精神。</w:t>
      </w:r>
    </w:p>
    <w:p>
      <w:pPr>
        <w:jc w:val="center"/>
        <w:rPr>
          <w:rFonts w:hint="eastAsia" w:eastAsia="黑体"/>
          <w:sz w:val="30"/>
        </w:rPr>
      </w:pPr>
      <w:r>
        <w:rPr>
          <w:rFonts w:hint="eastAsia" w:eastAsia="黑体"/>
          <w:sz w:val="30"/>
        </w:rPr>
        <w:t>第</w:t>
      </w:r>
      <w:r>
        <w:rPr>
          <w:rFonts w:hint="eastAsia" w:eastAsia="黑体"/>
          <w:sz w:val="30"/>
          <w:lang w:val="en-US" w:eastAsia="zh-CN"/>
        </w:rPr>
        <w:t>十八</w:t>
      </w:r>
      <w:r>
        <w:rPr>
          <w:rFonts w:hint="eastAsia" w:eastAsia="黑体"/>
          <w:sz w:val="30"/>
        </w:rPr>
        <w:t>周</w:t>
      </w:r>
    </w:p>
    <w:p>
      <w:pPr>
        <w:ind w:left="419"/>
        <w:rPr>
          <w:rFonts w:hint="eastAsia" w:eastAsia="黑体"/>
          <w:color w:val="FF0000"/>
        </w:rPr>
      </w:pPr>
      <w:r>
        <w:rPr>
          <w:rFonts w:hint="eastAsia" w:eastAsia="黑体"/>
        </w:rPr>
        <w:t>一、教学目标</w:t>
      </w:r>
    </w:p>
    <w:p>
      <w:pPr>
        <w:ind w:firstLine="420" w:firstLineChars="200"/>
        <w:rPr>
          <w:rFonts w:hint="eastAsia" w:eastAsia="宋体"/>
          <w:lang w:eastAsia="zh-CN"/>
        </w:rPr>
      </w:pPr>
      <w:r>
        <w:rPr>
          <w:rFonts w:hint="eastAsia"/>
        </w:rPr>
        <w:t>技能</w:t>
      </w:r>
      <w:r>
        <w:rPr>
          <w:rFonts w:hint="eastAsia"/>
          <w:lang w:eastAsia="zh-CN"/>
        </w:rPr>
        <w:t>：</w:t>
      </w:r>
      <w:r>
        <w:rPr>
          <w:rFonts w:hint="eastAsia"/>
          <w:lang w:val="en-US" w:eastAsia="zh-CN"/>
        </w:rPr>
        <w:t>通过比赛，使同学更加了解排球项目，不断提升对排球运动的兴趣</w:t>
      </w:r>
      <w:r>
        <w:rPr>
          <w:rFonts w:hint="eastAsia"/>
          <w:lang w:eastAsia="zh-CN"/>
        </w:rPr>
        <w:t>。</w:t>
      </w:r>
    </w:p>
    <w:p>
      <w:pPr>
        <w:ind w:firstLine="420" w:firstLineChars="200"/>
        <w:rPr>
          <w:rFonts w:hint="default"/>
          <w:lang w:val="en-US" w:eastAsia="zh-CN"/>
        </w:rPr>
      </w:pPr>
      <w:r>
        <w:rPr>
          <w:rFonts w:hint="eastAsia"/>
        </w:rPr>
        <w:t>能力</w:t>
      </w:r>
      <w:r>
        <w:rPr>
          <w:rFonts w:hint="eastAsia"/>
          <w:lang w:eastAsia="zh-CN"/>
        </w:rPr>
        <w:t>：</w:t>
      </w:r>
      <w:r>
        <w:rPr>
          <w:rFonts w:hint="eastAsia"/>
          <w:lang w:val="en-US" w:eastAsia="zh-CN"/>
        </w:rPr>
        <w:t>会讲相关技战术要点，会用相关技战术练习方法锻炼提高。</w:t>
      </w:r>
    </w:p>
    <w:p>
      <w:pPr>
        <w:ind w:firstLine="420" w:firstLineChars="200"/>
        <w:rPr>
          <w:rFonts w:hint="default" w:eastAsia="宋体"/>
          <w:lang w:val="en-US" w:eastAsia="zh-CN"/>
        </w:rPr>
      </w:pPr>
      <w:r>
        <w:rPr>
          <w:rFonts w:hint="eastAsia"/>
        </w:rPr>
        <w:t>认知</w:t>
      </w:r>
      <w:r>
        <w:rPr>
          <w:rFonts w:hint="eastAsia"/>
          <w:lang w:eastAsia="zh-CN"/>
        </w:rPr>
        <w:t>：</w:t>
      </w:r>
      <w:r>
        <w:rPr>
          <w:rFonts w:hint="eastAsia"/>
          <w:lang w:val="en-US" w:eastAsia="zh-CN"/>
        </w:rPr>
        <w:t>初步了解和掌握比赛规则中相关理论和裁判法。</w:t>
      </w:r>
    </w:p>
    <w:p>
      <w:pPr>
        <w:ind w:firstLine="420" w:firstLineChars="200"/>
        <w:rPr>
          <w:rFonts w:hint="eastAsia" w:eastAsia="宋体"/>
          <w:lang w:eastAsia="zh-CN"/>
        </w:rPr>
      </w:pPr>
      <w:r>
        <w:rPr>
          <w:rFonts w:hint="eastAsia"/>
        </w:rPr>
        <w:t>思政</w:t>
      </w:r>
      <w:r>
        <w:rPr>
          <w:rFonts w:hint="eastAsia"/>
          <w:lang w:eastAsia="zh-CN"/>
        </w:rPr>
        <w:t>：</w:t>
      </w:r>
      <w:r>
        <w:rPr>
          <w:rFonts w:ascii="宋体" w:hAnsi="宋体" w:eastAsia="宋体" w:cs="Times New Roman"/>
          <w:color w:val="000000"/>
          <w:kern w:val="0"/>
        </w:rPr>
        <w:t>树立正确的人生观</w:t>
      </w:r>
      <w:r>
        <w:rPr>
          <w:rFonts w:hint="eastAsia" w:ascii="宋体" w:hAnsi="宋体" w:eastAsia="宋体" w:cs="Times New Roman"/>
          <w:color w:val="000000"/>
          <w:kern w:val="0"/>
        </w:rPr>
        <w:t>、培养学生</w:t>
      </w:r>
      <w:r>
        <w:rPr>
          <w:rFonts w:hint="eastAsia" w:cs="Times New Roman"/>
          <w:color w:val="000000"/>
          <w:kern w:val="0"/>
          <w:lang w:val="en-US" w:eastAsia="zh-CN"/>
        </w:rPr>
        <w:t>团队协作、永不放弃、刻苦钻研的意志品质</w:t>
      </w:r>
      <w:r>
        <w:rPr>
          <w:rFonts w:hint="eastAsia" w:cs="Times New Roman"/>
          <w:color w:val="000000"/>
          <w:kern w:val="0"/>
          <w:lang w:eastAsia="zh-CN"/>
        </w:rPr>
        <w:t>。</w:t>
      </w:r>
    </w:p>
    <w:p>
      <w:pPr>
        <w:ind w:left="419"/>
        <w:rPr>
          <w:rFonts w:hint="eastAsia" w:eastAsia="黑体"/>
        </w:rPr>
      </w:pPr>
      <w:r>
        <w:rPr>
          <w:rFonts w:hint="eastAsia" w:eastAsia="黑体"/>
        </w:rPr>
        <w:t>二、教学内容</w:t>
      </w:r>
    </w:p>
    <w:p>
      <w:pPr>
        <w:numPr>
          <w:ilvl w:val="0"/>
          <w:numId w:val="0"/>
        </w:numPr>
        <w:ind w:firstLine="420" w:firstLineChars="200"/>
        <w:rPr>
          <w:rFonts w:hint="eastAsia"/>
        </w:rPr>
      </w:pPr>
      <w:r>
        <w:rPr>
          <w:rFonts w:hint="eastAsia"/>
          <w:lang w:eastAsia="zh-CN"/>
        </w:rPr>
        <w:t>（</w:t>
      </w:r>
      <w:r>
        <w:rPr>
          <w:rFonts w:hint="eastAsia"/>
          <w:lang w:val="en-US" w:eastAsia="zh-CN"/>
        </w:rPr>
        <w:t>1</w:t>
      </w:r>
      <w:r>
        <w:rPr>
          <w:rFonts w:hint="eastAsia"/>
          <w:lang w:eastAsia="zh-CN"/>
        </w:rPr>
        <w:t>）</w:t>
      </w:r>
      <w:r>
        <w:rPr>
          <w:rFonts w:hint="eastAsia"/>
        </w:rPr>
        <w:t>1.教学比赛</w:t>
      </w:r>
    </w:p>
    <w:p>
      <w:pPr>
        <w:numPr>
          <w:ilvl w:val="0"/>
          <w:numId w:val="0"/>
        </w:numPr>
        <w:ind w:firstLine="420" w:firstLineChars="200"/>
        <w:rPr>
          <w:rFonts w:hint="eastAsia"/>
        </w:rPr>
      </w:pPr>
      <w:r>
        <w:rPr>
          <w:rFonts w:hint="eastAsia"/>
          <w:lang w:eastAsia="zh-CN"/>
        </w:rPr>
        <w:t>（</w:t>
      </w:r>
      <w:r>
        <w:rPr>
          <w:rFonts w:hint="eastAsia"/>
          <w:lang w:val="en-US" w:eastAsia="zh-CN"/>
        </w:rPr>
        <w:t>2</w:t>
      </w:r>
      <w:r>
        <w:rPr>
          <w:rFonts w:hint="eastAsia"/>
          <w:lang w:eastAsia="zh-CN"/>
        </w:rPr>
        <w:t>）</w:t>
      </w:r>
      <w:r>
        <w:rPr>
          <w:rFonts w:hint="eastAsia"/>
        </w:rPr>
        <w:t>常用排球规则及裁判方法</w:t>
      </w:r>
    </w:p>
    <w:p>
      <w:pPr>
        <w:ind w:left="420"/>
        <w:rPr>
          <w:rFonts w:hint="eastAsia" w:eastAsia="黑体"/>
        </w:rPr>
      </w:pPr>
      <w:r>
        <w:rPr>
          <w:rFonts w:hint="eastAsia" w:eastAsia="黑体"/>
        </w:rPr>
        <w:t>三、教学学时安排</w:t>
      </w:r>
    </w:p>
    <w:p>
      <w:pPr>
        <w:ind w:firstLine="420" w:firstLineChars="200"/>
        <w:rPr>
          <w:rFonts w:hint="eastAsia" w:eastAsia="黑体"/>
        </w:rPr>
      </w:pPr>
      <w:r>
        <w:rPr>
          <w:rFonts w:hint="eastAsia" w:eastAsia="黑体"/>
          <w:lang w:val="en-US" w:eastAsia="zh-CN"/>
        </w:rPr>
        <w:t>2学时</w:t>
      </w:r>
    </w:p>
    <w:p>
      <w:pPr>
        <w:ind w:left="420"/>
        <w:rPr>
          <w:rFonts w:hint="eastAsia" w:eastAsia="黑体"/>
        </w:rPr>
      </w:pPr>
      <w:r>
        <w:rPr>
          <w:rFonts w:hint="eastAsia" w:eastAsia="黑体"/>
        </w:rPr>
        <w:t>四、教学方法</w:t>
      </w:r>
    </w:p>
    <w:p>
      <w:pPr>
        <w:numPr>
          <w:ilvl w:val="0"/>
          <w:numId w:val="0"/>
        </w:numPr>
        <w:ind w:firstLine="420" w:firstLineChars="200"/>
        <w:rPr>
          <w:rFonts w:hint="eastAsia"/>
          <w:lang w:val="en-US" w:eastAsia="zh-CN"/>
        </w:rPr>
      </w:pPr>
      <w:r>
        <w:rPr>
          <w:rFonts w:hint="eastAsia"/>
          <w:lang w:val="en-US" w:eastAsia="zh-CN"/>
        </w:rPr>
        <w:t>（1）讲解法、示范法：通俗易懂的讲解和标准的正面示范与错误示范。</w:t>
      </w:r>
    </w:p>
    <w:p>
      <w:pPr>
        <w:numPr>
          <w:ilvl w:val="0"/>
          <w:numId w:val="0"/>
        </w:numPr>
        <w:ind w:firstLine="420" w:firstLineChars="200"/>
        <w:rPr>
          <w:rFonts w:hint="eastAsia"/>
          <w:lang w:val="en-US" w:eastAsia="zh-CN"/>
        </w:rPr>
      </w:pPr>
      <w:r>
        <w:rPr>
          <w:rFonts w:hint="eastAsia"/>
          <w:lang w:val="en-US" w:eastAsia="zh-CN"/>
        </w:rPr>
        <w:t>（2）游戏法、比赛法：通过游戏和比赛提高学生的学习兴趣，培养集体主义观念。</w:t>
      </w:r>
    </w:p>
    <w:p>
      <w:pPr>
        <w:numPr>
          <w:ilvl w:val="0"/>
          <w:numId w:val="0"/>
        </w:numPr>
        <w:ind w:firstLine="420" w:firstLineChars="200"/>
        <w:rPr>
          <w:sz w:val="24"/>
          <w:szCs w:val="24"/>
        </w:rPr>
      </w:pPr>
      <w:r>
        <w:rPr>
          <w:rFonts w:hint="eastAsia"/>
          <w:lang w:val="en-US" w:eastAsia="zh-CN"/>
        </w:rPr>
        <w:t>（3）团队互助法：通过技术动作较好的同学带动技术动作较差的同学，相互讨论、相互帮助，提高学习效率，培养团队合作精神。</w:t>
      </w:r>
    </w:p>
    <w:sectPr>
      <w:pgSz w:w="11906" w:h="16838"/>
      <w:pgMar w:top="60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7B6CC"/>
    <w:multiLevelType w:val="singleLevel"/>
    <w:tmpl w:val="AE47B6CC"/>
    <w:lvl w:ilvl="0" w:tentative="0">
      <w:start w:val="1"/>
      <w:numFmt w:val="chineseCounting"/>
      <w:suff w:val="nothing"/>
      <w:lvlText w:val="（%1）"/>
      <w:lvlJc w:val="left"/>
      <w:rPr>
        <w:rFonts w:hint="eastAsia"/>
      </w:rPr>
    </w:lvl>
  </w:abstractNum>
  <w:abstractNum w:abstractNumId="1">
    <w:nsid w:val="C6FC0E0E"/>
    <w:multiLevelType w:val="singleLevel"/>
    <w:tmpl w:val="C6FC0E0E"/>
    <w:lvl w:ilvl="0" w:tentative="0">
      <w:start w:val="1"/>
      <w:numFmt w:val="decimal"/>
      <w:lvlText w:val="(%1)"/>
      <w:lvlJc w:val="left"/>
      <w:pPr>
        <w:ind w:left="425" w:hanging="425"/>
      </w:pPr>
      <w:rPr>
        <w:rFonts w:hint="default"/>
      </w:rPr>
    </w:lvl>
  </w:abstractNum>
  <w:abstractNum w:abstractNumId="2">
    <w:nsid w:val="CB02C26F"/>
    <w:multiLevelType w:val="singleLevel"/>
    <w:tmpl w:val="CB02C26F"/>
    <w:lvl w:ilvl="0" w:tentative="0">
      <w:start w:val="2"/>
      <w:numFmt w:val="decimal"/>
      <w:suff w:val="nothing"/>
      <w:lvlText w:val="（%1）"/>
      <w:lvlJc w:val="left"/>
    </w:lvl>
  </w:abstractNum>
  <w:abstractNum w:abstractNumId="3">
    <w:nsid w:val="08E0340C"/>
    <w:multiLevelType w:val="multilevel"/>
    <w:tmpl w:val="08E0340C"/>
    <w:lvl w:ilvl="0" w:tentative="0">
      <w:start w:val="1"/>
      <w:numFmt w:val="japaneseCounting"/>
      <w:lvlText w:val="第%1章"/>
      <w:lvlJc w:val="left"/>
      <w:pPr>
        <w:tabs>
          <w:tab w:val="left" w:pos="750"/>
        </w:tabs>
        <w:ind w:left="750" w:hanging="750"/>
      </w:pPr>
      <w:rPr>
        <w:rFonts w:hint="eastAsia"/>
      </w:rPr>
    </w:lvl>
    <w:lvl w:ilvl="1" w:tentative="0">
      <w:start w:val="1"/>
      <w:numFmt w:val="japaneseCounting"/>
      <w:lvlText w:val="%2、"/>
      <w:lvlJc w:val="left"/>
      <w:pPr>
        <w:tabs>
          <w:tab w:val="left" w:pos="840"/>
        </w:tabs>
        <w:ind w:left="840" w:hanging="42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980"/>
        </w:tabs>
        <w:ind w:left="1980" w:hanging="72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7720A1E3"/>
    <w:multiLevelType w:val="singleLevel"/>
    <w:tmpl w:val="7720A1E3"/>
    <w:lvl w:ilvl="0" w:tentative="0">
      <w:start w:val="2"/>
      <w:numFmt w:val="decimal"/>
      <w:lvlText w:val="%1."/>
      <w:lvlJc w:val="left"/>
      <w:pPr>
        <w:tabs>
          <w:tab w:val="left" w:pos="312"/>
        </w:tabs>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5YTQzOTA2NzU5ZmYxNTliZDBiN2NiODQxZTNjODQifQ=="/>
  </w:docVars>
  <w:rsids>
    <w:rsidRoot w:val="00854A46"/>
    <w:rsid w:val="000026EF"/>
    <w:rsid w:val="00007C60"/>
    <w:rsid w:val="00044B80"/>
    <w:rsid w:val="000D20BE"/>
    <w:rsid w:val="00150AB4"/>
    <w:rsid w:val="00152404"/>
    <w:rsid w:val="00174196"/>
    <w:rsid w:val="001932A1"/>
    <w:rsid w:val="001C113B"/>
    <w:rsid w:val="001C43ED"/>
    <w:rsid w:val="002147B3"/>
    <w:rsid w:val="00226B17"/>
    <w:rsid w:val="00304407"/>
    <w:rsid w:val="0032283A"/>
    <w:rsid w:val="00364ABC"/>
    <w:rsid w:val="00370DAC"/>
    <w:rsid w:val="00391A53"/>
    <w:rsid w:val="003B75BE"/>
    <w:rsid w:val="003C227F"/>
    <w:rsid w:val="003F01F4"/>
    <w:rsid w:val="003F07B5"/>
    <w:rsid w:val="004113C5"/>
    <w:rsid w:val="004209A1"/>
    <w:rsid w:val="004640A1"/>
    <w:rsid w:val="0047176B"/>
    <w:rsid w:val="00474BA7"/>
    <w:rsid w:val="00482158"/>
    <w:rsid w:val="004D40FA"/>
    <w:rsid w:val="004D7F7D"/>
    <w:rsid w:val="005151A8"/>
    <w:rsid w:val="00550B81"/>
    <w:rsid w:val="00590000"/>
    <w:rsid w:val="00593BC8"/>
    <w:rsid w:val="005D554A"/>
    <w:rsid w:val="0061451C"/>
    <w:rsid w:val="0065753D"/>
    <w:rsid w:val="0066353F"/>
    <w:rsid w:val="0066755A"/>
    <w:rsid w:val="00672763"/>
    <w:rsid w:val="006A2533"/>
    <w:rsid w:val="006D1CFE"/>
    <w:rsid w:val="006F08F5"/>
    <w:rsid w:val="006F44FA"/>
    <w:rsid w:val="00763591"/>
    <w:rsid w:val="0076687A"/>
    <w:rsid w:val="00781BC3"/>
    <w:rsid w:val="00797260"/>
    <w:rsid w:val="007B327D"/>
    <w:rsid w:val="00816212"/>
    <w:rsid w:val="00854A46"/>
    <w:rsid w:val="00854FF5"/>
    <w:rsid w:val="00882A7B"/>
    <w:rsid w:val="008C1BC5"/>
    <w:rsid w:val="008C5870"/>
    <w:rsid w:val="008D11CA"/>
    <w:rsid w:val="008F181E"/>
    <w:rsid w:val="0090046A"/>
    <w:rsid w:val="00900A20"/>
    <w:rsid w:val="0092220E"/>
    <w:rsid w:val="00933BCF"/>
    <w:rsid w:val="00947948"/>
    <w:rsid w:val="00984F65"/>
    <w:rsid w:val="009F7425"/>
    <w:rsid w:val="009F7BAD"/>
    <w:rsid w:val="00A00C83"/>
    <w:rsid w:val="00A064CC"/>
    <w:rsid w:val="00AD4F4D"/>
    <w:rsid w:val="00AE77FF"/>
    <w:rsid w:val="00AF42E8"/>
    <w:rsid w:val="00B019FD"/>
    <w:rsid w:val="00B0411A"/>
    <w:rsid w:val="00B15E7D"/>
    <w:rsid w:val="00B33BF7"/>
    <w:rsid w:val="00B45AE9"/>
    <w:rsid w:val="00B5119F"/>
    <w:rsid w:val="00B55050"/>
    <w:rsid w:val="00BC1119"/>
    <w:rsid w:val="00BC159F"/>
    <w:rsid w:val="00C04A5C"/>
    <w:rsid w:val="00C05E4C"/>
    <w:rsid w:val="00C549F5"/>
    <w:rsid w:val="00C555C0"/>
    <w:rsid w:val="00C678F6"/>
    <w:rsid w:val="00C70063"/>
    <w:rsid w:val="00C87D61"/>
    <w:rsid w:val="00C96E91"/>
    <w:rsid w:val="00CA6CAD"/>
    <w:rsid w:val="00CD0C7B"/>
    <w:rsid w:val="00CD4307"/>
    <w:rsid w:val="00CF6F5C"/>
    <w:rsid w:val="00D026C8"/>
    <w:rsid w:val="00D141A1"/>
    <w:rsid w:val="00D31DC2"/>
    <w:rsid w:val="00D755AC"/>
    <w:rsid w:val="00DA323C"/>
    <w:rsid w:val="00DF4164"/>
    <w:rsid w:val="00DF4C13"/>
    <w:rsid w:val="00E11B68"/>
    <w:rsid w:val="00E21E6E"/>
    <w:rsid w:val="00E339EF"/>
    <w:rsid w:val="00E9334C"/>
    <w:rsid w:val="00E941AD"/>
    <w:rsid w:val="00EA0789"/>
    <w:rsid w:val="00EC3A52"/>
    <w:rsid w:val="00ED393A"/>
    <w:rsid w:val="00ED53D1"/>
    <w:rsid w:val="00EF36A7"/>
    <w:rsid w:val="00EF6B55"/>
    <w:rsid w:val="00F102C4"/>
    <w:rsid w:val="00F23463"/>
    <w:rsid w:val="00F27B71"/>
    <w:rsid w:val="00F3726A"/>
    <w:rsid w:val="00F37803"/>
    <w:rsid w:val="00F41A27"/>
    <w:rsid w:val="00F45AD9"/>
    <w:rsid w:val="00F660BE"/>
    <w:rsid w:val="00F705F1"/>
    <w:rsid w:val="00F70FDE"/>
    <w:rsid w:val="00F9012B"/>
    <w:rsid w:val="00FB24CF"/>
    <w:rsid w:val="00FD4474"/>
    <w:rsid w:val="00FE7976"/>
    <w:rsid w:val="013841B7"/>
    <w:rsid w:val="02033138"/>
    <w:rsid w:val="030E7F83"/>
    <w:rsid w:val="05A859B8"/>
    <w:rsid w:val="062F271C"/>
    <w:rsid w:val="06FD05CA"/>
    <w:rsid w:val="08522C98"/>
    <w:rsid w:val="0A1726C6"/>
    <w:rsid w:val="0B3A7D95"/>
    <w:rsid w:val="0B62446F"/>
    <w:rsid w:val="0DD54002"/>
    <w:rsid w:val="0DF33E5D"/>
    <w:rsid w:val="113562D6"/>
    <w:rsid w:val="11C466BB"/>
    <w:rsid w:val="11F92B9D"/>
    <w:rsid w:val="126F5866"/>
    <w:rsid w:val="148F5FA2"/>
    <w:rsid w:val="15435F5A"/>
    <w:rsid w:val="191023A1"/>
    <w:rsid w:val="19861C9A"/>
    <w:rsid w:val="1BE64325"/>
    <w:rsid w:val="1D0A2A2D"/>
    <w:rsid w:val="1E8F044F"/>
    <w:rsid w:val="1EF00138"/>
    <w:rsid w:val="1FEE074A"/>
    <w:rsid w:val="20747B0F"/>
    <w:rsid w:val="20795BDE"/>
    <w:rsid w:val="21E8427B"/>
    <w:rsid w:val="25D7129B"/>
    <w:rsid w:val="25E71DCF"/>
    <w:rsid w:val="26994ABD"/>
    <w:rsid w:val="275B6170"/>
    <w:rsid w:val="27A85FCB"/>
    <w:rsid w:val="283E1B7B"/>
    <w:rsid w:val="2C2D6A22"/>
    <w:rsid w:val="2C3132E2"/>
    <w:rsid w:val="2C5E3F5B"/>
    <w:rsid w:val="2DBF290C"/>
    <w:rsid w:val="302A63F4"/>
    <w:rsid w:val="314C6B93"/>
    <w:rsid w:val="317C4AA0"/>
    <w:rsid w:val="31C30D5B"/>
    <w:rsid w:val="326D2407"/>
    <w:rsid w:val="32E10AF2"/>
    <w:rsid w:val="35220208"/>
    <w:rsid w:val="36B401C0"/>
    <w:rsid w:val="37AD628E"/>
    <w:rsid w:val="37F41307"/>
    <w:rsid w:val="38062387"/>
    <w:rsid w:val="38A05753"/>
    <w:rsid w:val="39877A24"/>
    <w:rsid w:val="3E567B91"/>
    <w:rsid w:val="3F512DAA"/>
    <w:rsid w:val="4155262E"/>
    <w:rsid w:val="41753617"/>
    <w:rsid w:val="4238426B"/>
    <w:rsid w:val="423B2A98"/>
    <w:rsid w:val="433A634B"/>
    <w:rsid w:val="44705536"/>
    <w:rsid w:val="46654E72"/>
    <w:rsid w:val="475A70E6"/>
    <w:rsid w:val="485D77F5"/>
    <w:rsid w:val="48911D1E"/>
    <w:rsid w:val="48AA47C4"/>
    <w:rsid w:val="48ED5CA0"/>
    <w:rsid w:val="4C725795"/>
    <w:rsid w:val="4CF045F4"/>
    <w:rsid w:val="4D2C7A92"/>
    <w:rsid w:val="4DC14E69"/>
    <w:rsid w:val="52F875B3"/>
    <w:rsid w:val="53B7733E"/>
    <w:rsid w:val="543C4410"/>
    <w:rsid w:val="54565199"/>
    <w:rsid w:val="5511693A"/>
    <w:rsid w:val="552F14C5"/>
    <w:rsid w:val="56A01B91"/>
    <w:rsid w:val="56DB2CC5"/>
    <w:rsid w:val="5766342F"/>
    <w:rsid w:val="5A752C0B"/>
    <w:rsid w:val="5AF62EA9"/>
    <w:rsid w:val="5BB32262"/>
    <w:rsid w:val="5D2927B5"/>
    <w:rsid w:val="5DC85967"/>
    <w:rsid w:val="5F104DAA"/>
    <w:rsid w:val="627E172D"/>
    <w:rsid w:val="65687B4B"/>
    <w:rsid w:val="65BD49EB"/>
    <w:rsid w:val="660830C8"/>
    <w:rsid w:val="67FE0E83"/>
    <w:rsid w:val="692F7F56"/>
    <w:rsid w:val="69EB008D"/>
    <w:rsid w:val="6BE85DDB"/>
    <w:rsid w:val="6DD15390"/>
    <w:rsid w:val="6E404C91"/>
    <w:rsid w:val="6E9B3841"/>
    <w:rsid w:val="6F4B3407"/>
    <w:rsid w:val="7194739A"/>
    <w:rsid w:val="71CF667C"/>
    <w:rsid w:val="76064087"/>
    <w:rsid w:val="770D25BB"/>
    <w:rsid w:val="78B52FC8"/>
    <w:rsid w:val="79DE1B36"/>
    <w:rsid w:val="79F3123A"/>
    <w:rsid w:val="7A085660"/>
    <w:rsid w:val="7A5E15F1"/>
    <w:rsid w:val="7B757CB4"/>
    <w:rsid w:val="7BB70BC3"/>
    <w:rsid w:val="7DEE2159"/>
    <w:rsid w:val="7E090E36"/>
    <w:rsid w:val="7E2E2CF9"/>
    <w:rsid w:val="7F8513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Arial"/>
      <w:kern w:val="2"/>
      <w:sz w:val="21"/>
      <w:szCs w:val="21"/>
      <w:lang w:val="en-US" w:eastAsia="zh-CN" w:bidi="ar-SA"/>
    </w:rPr>
  </w:style>
  <w:style w:type="paragraph" w:styleId="2">
    <w:name w:val="heading 1"/>
    <w:basedOn w:val="1"/>
    <w:next w:val="1"/>
    <w:link w:val="19"/>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20"/>
    <w:qFormat/>
    <w:uiPriority w:val="0"/>
    <w:pPr>
      <w:keepNext/>
      <w:keepLines/>
      <w:adjustRightInd w:val="0"/>
      <w:snapToGrid w:val="0"/>
      <w:spacing w:beforeLines="100"/>
      <w:ind w:firstLine="420" w:firstLineChars="200"/>
      <w:outlineLvl w:val="1"/>
    </w:pPr>
    <w:rPr>
      <w:rFonts w:ascii="仿宋_GB2312" w:hAnsi="Arial" w:eastAsia="黑体" w:cs="Times New Roman"/>
      <w:bCs/>
      <w:snapToGrid w:val="0"/>
      <w:kern w:val="0"/>
    </w:rPr>
  </w:style>
  <w:style w:type="paragraph" w:styleId="4">
    <w:name w:val="heading 3"/>
    <w:basedOn w:val="1"/>
    <w:next w:val="1"/>
    <w:link w:val="21"/>
    <w:qFormat/>
    <w:uiPriority w:val="0"/>
    <w:pPr>
      <w:keepNext/>
      <w:keepLines/>
      <w:spacing w:before="260" w:after="260" w:line="416" w:lineRule="auto"/>
      <w:outlineLvl w:val="2"/>
    </w:pPr>
    <w:rPr>
      <w:b/>
      <w:bCs/>
      <w:sz w:val="32"/>
      <w:szCs w:val="32"/>
    </w:rPr>
  </w:style>
  <w:style w:type="character" w:default="1" w:styleId="15">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Body Text Indent"/>
    <w:basedOn w:val="1"/>
    <w:link w:val="22"/>
    <w:qFormat/>
    <w:uiPriority w:val="0"/>
    <w:pPr>
      <w:ind w:firstLine="420" w:firstLineChars="200"/>
    </w:pPr>
    <w:rPr>
      <w:rFonts w:cs="Times New Roman"/>
      <w:szCs w:val="24"/>
    </w:rPr>
  </w:style>
  <w:style w:type="paragraph" w:styleId="6">
    <w:name w:val="Date"/>
    <w:basedOn w:val="1"/>
    <w:next w:val="1"/>
    <w:link w:val="23"/>
    <w:qFormat/>
    <w:uiPriority w:val="0"/>
    <w:pPr>
      <w:ind w:left="100" w:leftChars="2500"/>
    </w:pPr>
  </w:style>
  <w:style w:type="paragraph" w:styleId="7">
    <w:name w:val="Balloon Text"/>
    <w:basedOn w:val="1"/>
    <w:link w:val="24"/>
    <w:qFormat/>
    <w:uiPriority w:val="0"/>
    <w:rPr>
      <w:sz w:val="18"/>
      <w:szCs w:val="18"/>
    </w:rPr>
  </w:style>
  <w:style w:type="paragraph" w:styleId="8">
    <w:name w:val="footer"/>
    <w:basedOn w:val="1"/>
    <w:link w:val="25"/>
    <w:qFormat/>
    <w:uiPriority w:val="99"/>
    <w:pPr>
      <w:tabs>
        <w:tab w:val="center" w:pos="4153"/>
        <w:tab w:val="right" w:pos="8306"/>
      </w:tabs>
      <w:snapToGrid w:val="0"/>
      <w:jc w:val="left"/>
    </w:pPr>
    <w:rPr>
      <w:sz w:val="18"/>
      <w:szCs w:val="18"/>
    </w:rPr>
  </w:style>
  <w:style w:type="paragraph" w:styleId="9">
    <w:name w:val="header"/>
    <w:basedOn w:val="1"/>
    <w:link w:val="26"/>
    <w:qFormat/>
    <w:uiPriority w:val="0"/>
    <w:pPr>
      <w:pBdr>
        <w:bottom w:val="single" w:color="auto" w:sz="6" w:space="1"/>
      </w:pBdr>
      <w:tabs>
        <w:tab w:val="center" w:pos="4153"/>
        <w:tab w:val="right" w:pos="8306"/>
      </w:tabs>
      <w:snapToGrid w:val="0"/>
      <w:jc w:val="center"/>
    </w:pPr>
    <w:rPr>
      <w:rFonts w:eastAsia="宋体"/>
      <w:sz w:val="18"/>
      <w:szCs w:val="18"/>
    </w:rPr>
  </w:style>
  <w:style w:type="paragraph" w:styleId="10">
    <w:name w:val="toc 1"/>
    <w:basedOn w:val="1"/>
    <w:next w:val="1"/>
    <w:qFormat/>
    <w:uiPriority w:val="39"/>
    <w:pPr>
      <w:tabs>
        <w:tab w:val="right" w:leader="dot" w:pos="8296"/>
      </w:tabs>
    </w:pPr>
  </w:style>
  <w:style w:type="paragraph" w:styleId="11">
    <w:name w:val="Normal (Web)"/>
    <w:basedOn w:val="1"/>
    <w:qFormat/>
    <w:uiPriority w:val="0"/>
    <w:pPr>
      <w:widowControl/>
      <w:spacing w:before="100" w:beforeAutospacing="1" w:after="100" w:afterAutospacing="1"/>
      <w:jc w:val="left"/>
    </w:pPr>
    <w:rPr>
      <w:rFonts w:cs="Times New Roman"/>
      <w:color w:val="000000"/>
      <w:kern w:val="0"/>
      <w:sz w:val="24"/>
      <w:szCs w:val="24"/>
    </w:rPr>
  </w:style>
  <w:style w:type="table" w:styleId="13">
    <w:name w:val="Table Grid"/>
    <w:basedOn w:val="1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4">
    <w:name w:val="Table Theme"/>
    <w:basedOn w:val="1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Strong"/>
    <w:basedOn w:val="15"/>
    <w:qFormat/>
    <w:uiPriority w:val="22"/>
    <w:rPr>
      <w:b/>
    </w:rPr>
  </w:style>
  <w:style w:type="character" w:styleId="17">
    <w:name w:val="page number"/>
    <w:basedOn w:val="15"/>
    <w:qFormat/>
    <w:uiPriority w:val="0"/>
  </w:style>
  <w:style w:type="character" w:styleId="18">
    <w:name w:val="Hyperlink"/>
    <w:qFormat/>
    <w:uiPriority w:val="99"/>
    <w:rPr>
      <w:color w:val="0000FF"/>
      <w:u w:val="single"/>
    </w:rPr>
  </w:style>
  <w:style w:type="character" w:customStyle="1" w:styleId="19">
    <w:name w:val="标题 1 Char"/>
    <w:basedOn w:val="15"/>
    <w:link w:val="2"/>
    <w:qFormat/>
    <w:uiPriority w:val="0"/>
    <w:rPr>
      <w:rFonts w:ascii="Times New Roman" w:hAnsi="Times New Roman" w:eastAsia="宋体" w:cs="Times New Roman"/>
      <w:b/>
      <w:bCs/>
      <w:kern w:val="44"/>
      <w:sz w:val="44"/>
      <w:szCs w:val="44"/>
    </w:rPr>
  </w:style>
  <w:style w:type="character" w:customStyle="1" w:styleId="20">
    <w:name w:val="标题 2 Char"/>
    <w:basedOn w:val="15"/>
    <w:link w:val="3"/>
    <w:qFormat/>
    <w:uiPriority w:val="0"/>
    <w:rPr>
      <w:rFonts w:ascii="仿宋_GB2312" w:hAnsi="Arial" w:eastAsia="黑体" w:cs="Times New Roman"/>
      <w:bCs/>
      <w:snapToGrid w:val="0"/>
      <w:kern w:val="0"/>
      <w:szCs w:val="21"/>
    </w:rPr>
  </w:style>
  <w:style w:type="character" w:customStyle="1" w:styleId="21">
    <w:name w:val="标题 3 Char"/>
    <w:basedOn w:val="15"/>
    <w:link w:val="4"/>
    <w:qFormat/>
    <w:uiPriority w:val="0"/>
    <w:rPr>
      <w:rFonts w:ascii="宋体" w:hAnsi="宋体" w:eastAsia="宋体" w:cs="Arial"/>
      <w:b/>
      <w:bCs/>
      <w:sz w:val="32"/>
      <w:szCs w:val="32"/>
    </w:rPr>
  </w:style>
  <w:style w:type="character" w:customStyle="1" w:styleId="22">
    <w:name w:val="正文文本缩进 Char"/>
    <w:basedOn w:val="15"/>
    <w:link w:val="5"/>
    <w:qFormat/>
    <w:uiPriority w:val="0"/>
    <w:rPr>
      <w:rFonts w:ascii="宋体" w:hAnsi="宋体" w:eastAsia="宋体" w:cs="Times New Roman"/>
      <w:szCs w:val="24"/>
    </w:rPr>
  </w:style>
  <w:style w:type="character" w:customStyle="1" w:styleId="23">
    <w:name w:val="日期 Char"/>
    <w:basedOn w:val="15"/>
    <w:link w:val="6"/>
    <w:qFormat/>
    <w:uiPriority w:val="0"/>
    <w:rPr>
      <w:rFonts w:ascii="宋体" w:hAnsi="宋体" w:eastAsia="宋体" w:cs="Arial"/>
      <w:szCs w:val="21"/>
    </w:rPr>
  </w:style>
  <w:style w:type="character" w:customStyle="1" w:styleId="24">
    <w:name w:val="批注框文本 Char"/>
    <w:basedOn w:val="15"/>
    <w:link w:val="7"/>
    <w:qFormat/>
    <w:uiPriority w:val="0"/>
    <w:rPr>
      <w:rFonts w:ascii="宋体" w:hAnsi="宋体" w:eastAsia="宋体" w:cs="Arial"/>
      <w:sz w:val="18"/>
      <w:szCs w:val="18"/>
    </w:rPr>
  </w:style>
  <w:style w:type="character" w:customStyle="1" w:styleId="25">
    <w:name w:val="页脚 Char"/>
    <w:basedOn w:val="15"/>
    <w:link w:val="8"/>
    <w:qFormat/>
    <w:uiPriority w:val="99"/>
    <w:rPr>
      <w:rFonts w:ascii="宋体" w:hAnsi="宋体" w:eastAsia="宋体" w:cs="Arial"/>
      <w:sz w:val="18"/>
      <w:szCs w:val="18"/>
    </w:rPr>
  </w:style>
  <w:style w:type="character" w:customStyle="1" w:styleId="26">
    <w:name w:val="页眉 Char"/>
    <w:link w:val="9"/>
    <w:qFormat/>
    <w:uiPriority w:val="0"/>
    <w:rPr>
      <w:rFonts w:ascii="宋体" w:hAnsi="宋体" w:cs="Arial"/>
      <w:sz w:val="18"/>
      <w:szCs w:val="18"/>
    </w:rPr>
  </w:style>
  <w:style w:type="character" w:customStyle="1" w:styleId="27">
    <w:name w:val="页眉 Char1"/>
    <w:basedOn w:val="15"/>
    <w:qFormat/>
    <w:uiPriority w:val="0"/>
    <w:rPr>
      <w:rFonts w:ascii="宋体" w:hAnsi="宋体" w:eastAsia="宋体" w:cs="Arial"/>
      <w:sz w:val="18"/>
      <w:szCs w:val="18"/>
    </w:rPr>
  </w:style>
  <w:style w:type="character" w:customStyle="1" w:styleId="28">
    <w:name w:val="apple-converted-space"/>
    <w:basedOn w:val="15"/>
    <w:qFormat/>
    <w:uiPriority w:val="0"/>
  </w:style>
  <w:style w:type="paragraph" w:customStyle="1" w:styleId="29">
    <w:name w:val="TOC 标题1"/>
    <w:basedOn w:val="2"/>
    <w:next w:val="1"/>
    <w:qFormat/>
    <w:uiPriority w:val="39"/>
    <w:pPr>
      <w:widowControl/>
      <w:spacing w:before="480" w:after="0" w:line="276" w:lineRule="auto"/>
      <w:jc w:val="left"/>
      <w:outlineLvl w:val="9"/>
    </w:pPr>
    <w:rPr>
      <w:rFonts w:ascii="Cambria" w:hAnsi="Cambria"/>
      <w:color w:val="365F91"/>
      <w:kern w:val="0"/>
      <w:sz w:val="28"/>
      <w:szCs w:val="28"/>
    </w:rPr>
  </w:style>
  <w:style w:type="paragraph" w:styleId="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9299</Words>
  <Characters>9375</Characters>
  <Lines>43</Lines>
  <Paragraphs>12</Paragraphs>
  <TotalTime>2</TotalTime>
  <ScaleCrop>false</ScaleCrop>
  <LinksUpToDate>false</LinksUpToDate>
  <CharactersWithSpaces>9414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2021-03-04T07:56:00Z</dcterms:created>
  <dc:creator>梁征</dc:creator>
  <cp:lastModifiedBy>安子</cp:lastModifiedBy>
  <dcterms:modified xsi:type="dcterms:W3CDTF">2023-10-31T07:17:02Z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ECF1BC0517414FE088C3F280A24227A4_13</vt:lpwstr>
  </property>
</Properties>
</file>