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2DC" w:rsidRDefault="008D5CF0">
      <w:pPr>
        <w:tabs>
          <w:tab w:val="left" w:pos="2596"/>
          <w:tab w:val="left" w:pos="5126"/>
        </w:tabs>
        <w:spacing w:line="354" w:lineRule="exact"/>
        <w:ind w:left="2313"/>
        <w:rPr>
          <w:rFonts w:ascii="宋体" w:eastAsia="宋体" w:hAnsi="宋体" w:cs="宋体"/>
          <w:sz w:val="28"/>
          <w:szCs w:val="28"/>
          <w:lang w:eastAsia="zh-CN"/>
        </w:rPr>
      </w:pPr>
      <w:r>
        <w:rPr>
          <w:rFonts w:ascii="Times New Roman" w:eastAsia="Times New Roman" w:hAnsi="Times New Roman" w:cs="Times New Roman"/>
          <w:b/>
          <w:bCs/>
          <w:sz w:val="28"/>
          <w:szCs w:val="28"/>
          <w:u w:val="single" w:color="000000"/>
          <w:lang w:eastAsia="zh-CN"/>
        </w:rPr>
        <w:t xml:space="preserve"> </w:t>
      </w:r>
      <w:r>
        <w:rPr>
          <w:rFonts w:ascii="Times New Roman" w:eastAsia="Times New Roman" w:hAnsi="Times New Roman" w:cs="Times New Roman"/>
          <w:b/>
          <w:bCs/>
          <w:sz w:val="28"/>
          <w:szCs w:val="28"/>
          <w:u w:val="single" w:color="000000"/>
          <w:lang w:eastAsia="zh-CN"/>
        </w:rPr>
        <w:tab/>
      </w:r>
      <w:r>
        <w:rPr>
          <w:rFonts w:ascii="宋体" w:eastAsia="宋体" w:hAnsi="宋体" w:cs="宋体"/>
          <w:b/>
          <w:bCs/>
          <w:w w:val="95"/>
          <w:sz w:val="28"/>
          <w:szCs w:val="28"/>
          <w:u w:val="single" w:color="000000"/>
          <w:lang w:eastAsia="zh-CN"/>
        </w:rPr>
        <w:t>高级急救护理理论</w:t>
      </w:r>
      <w:r>
        <w:rPr>
          <w:rFonts w:ascii="Times New Roman" w:eastAsia="Times New Roman" w:hAnsi="Times New Roman" w:cs="Times New Roman"/>
          <w:b/>
          <w:bCs/>
          <w:w w:val="95"/>
          <w:sz w:val="28"/>
          <w:szCs w:val="28"/>
          <w:u w:val="single" w:color="000000"/>
          <w:lang w:eastAsia="zh-CN"/>
        </w:rPr>
        <w:tab/>
      </w:r>
      <w:r>
        <w:rPr>
          <w:rFonts w:ascii="宋体" w:eastAsia="宋体" w:hAnsi="宋体" w:cs="宋体"/>
          <w:b/>
          <w:bCs/>
          <w:sz w:val="28"/>
          <w:szCs w:val="28"/>
          <w:lang w:eastAsia="zh-CN"/>
        </w:rPr>
        <w:t>课</w:t>
      </w:r>
      <w:r>
        <w:rPr>
          <w:rFonts w:ascii="宋体" w:eastAsia="宋体" w:hAnsi="宋体" w:cs="宋体"/>
          <w:b/>
          <w:bCs/>
          <w:spacing w:val="-6"/>
          <w:sz w:val="28"/>
          <w:szCs w:val="28"/>
          <w:lang w:eastAsia="zh-CN"/>
        </w:rPr>
        <w:t xml:space="preserve"> </w:t>
      </w:r>
      <w:r>
        <w:rPr>
          <w:rFonts w:ascii="宋体" w:eastAsia="宋体" w:hAnsi="宋体" w:cs="宋体"/>
          <w:b/>
          <w:bCs/>
          <w:sz w:val="28"/>
          <w:szCs w:val="28"/>
          <w:lang w:eastAsia="zh-CN"/>
        </w:rPr>
        <w:t>程</w:t>
      </w:r>
      <w:r>
        <w:rPr>
          <w:rFonts w:ascii="宋体" w:eastAsia="宋体" w:hAnsi="宋体" w:cs="宋体"/>
          <w:b/>
          <w:bCs/>
          <w:spacing w:val="-4"/>
          <w:sz w:val="28"/>
          <w:szCs w:val="28"/>
          <w:lang w:eastAsia="zh-CN"/>
        </w:rPr>
        <w:t xml:space="preserve"> </w:t>
      </w:r>
      <w:r>
        <w:rPr>
          <w:rFonts w:ascii="宋体" w:eastAsia="宋体" w:hAnsi="宋体" w:cs="宋体"/>
          <w:b/>
          <w:bCs/>
          <w:sz w:val="28"/>
          <w:szCs w:val="28"/>
          <w:lang w:eastAsia="zh-CN"/>
        </w:rPr>
        <w:t>指</w:t>
      </w:r>
      <w:r>
        <w:rPr>
          <w:rFonts w:ascii="宋体" w:eastAsia="宋体" w:hAnsi="宋体" w:cs="宋体"/>
          <w:b/>
          <w:bCs/>
          <w:spacing w:val="-6"/>
          <w:sz w:val="28"/>
          <w:szCs w:val="28"/>
          <w:lang w:eastAsia="zh-CN"/>
        </w:rPr>
        <w:t xml:space="preserve"> </w:t>
      </w:r>
      <w:r>
        <w:rPr>
          <w:rFonts w:ascii="宋体" w:eastAsia="宋体" w:hAnsi="宋体" w:cs="宋体"/>
          <w:b/>
          <w:bCs/>
          <w:sz w:val="28"/>
          <w:szCs w:val="28"/>
          <w:lang w:eastAsia="zh-CN"/>
        </w:rPr>
        <w:t>南</w:t>
      </w:r>
    </w:p>
    <w:p w:rsidR="00EB52DC" w:rsidRDefault="00EB52DC">
      <w:pPr>
        <w:rPr>
          <w:rFonts w:ascii="宋体" w:eastAsia="宋体" w:hAnsi="宋体" w:cs="宋体"/>
          <w:b/>
          <w:bCs/>
          <w:sz w:val="30"/>
          <w:szCs w:val="30"/>
          <w:lang w:eastAsia="zh-CN"/>
        </w:rPr>
      </w:pPr>
    </w:p>
    <w:p w:rsidR="00EB52DC" w:rsidRDefault="00EB52DC">
      <w:pPr>
        <w:spacing w:before="10"/>
        <w:rPr>
          <w:rFonts w:ascii="宋体" w:eastAsia="宋体" w:hAnsi="宋体" w:cs="宋体"/>
          <w:b/>
          <w:bCs/>
          <w:sz w:val="35"/>
          <w:szCs w:val="35"/>
          <w:lang w:eastAsia="zh-CN"/>
        </w:rPr>
      </w:pPr>
    </w:p>
    <w:p w:rsidR="00EB52DC" w:rsidRDefault="008D5CF0">
      <w:pPr>
        <w:tabs>
          <w:tab w:val="left" w:pos="2443"/>
          <w:tab w:val="left" w:pos="4747"/>
        </w:tabs>
        <w:spacing w:line="386" w:lineRule="auto"/>
        <w:ind w:left="2438" w:right="1510" w:hanging="1681"/>
        <w:rPr>
          <w:rFonts w:ascii="Times New Roman" w:eastAsia="Times New Roman" w:hAnsi="Times New Roman" w:cs="Times New Roman"/>
          <w:sz w:val="21"/>
          <w:szCs w:val="21"/>
        </w:rPr>
      </w:pPr>
      <w:proofErr w:type="spellStart"/>
      <w:r>
        <w:rPr>
          <w:rFonts w:ascii="宋体" w:eastAsia="宋体" w:hAnsi="宋体" w:cs="宋体"/>
          <w:b/>
          <w:bCs/>
          <w:sz w:val="21"/>
          <w:szCs w:val="21"/>
        </w:rPr>
        <w:t>一、课程信息</w:t>
      </w:r>
      <w:proofErr w:type="spellEnd"/>
      <w:r>
        <w:rPr>
          <w:rFonts w:ascii="宋体" w:eastAsia="宋体" w:hAnsi="宋体" w:cs="宋体"/>
          <w:b/>
          <w:bCs/>
          <w:sz w:val="21"/>
          <w:szCs w:val="21"/>
        </w:rPr>
        <w:tab/>
      </w:r>
      <w:r>
        <w:rPr>
          <w:rFonts w:ascii="宋体" w:eastAsia="宋体" w:hAnsi="宋体" w:cs="宋体"/>
          <w:b/>
          <w:bCs/>
          <w:sz w:val="21"/>
          <w:szCs w:val="21"/>
        </w:rPr>
        <w:tab/>
      </w:r>
      <w:r>
        <w:rPr>
          <w:rFonts w:ascii="宋体" w:eastAsia="宋体" w:hAnsi="宋体" w:cs="宋体"/>
          <w:b/>
          <w:bCs/>
          <w:spacing w:val="-1"/>
          <w:sz w:val="21"/>
          <w:szCs w:val="21"/>
        </w:rPr>
        <w:t>课程编号：</w:t>
      </w:r>
      <w:r>
        <w:rPr>
          <w:rFonts w:ascii="Times New Roman" w:eastAsia="Times New Roman" w:hAnsi="Times New Roman" w:cs="Times New Roman"/>
          <w:spacing w:val="-1"/>
          <w:sz w:val="21"/>
          <w:szCs w:val="21"/>
        </w:rPr>
        <w:t>z190200101</w:t>
      </w:r>
      <w:r>
        <w:rPr>
          <w:rFonts w:ascii="Times New Roman" w:eastAsia="Times New Roman" w:hAnsi="Times New Roman" w:cs="Times New Roman"/>
          <w:sz w:val="21"/>
          <w:szCs w:val="21"/>
        </w:rPr>
        <w:tab/>
        <w:t xml:space="preserve"> </w:t>
      </w:r>
      <w:proofErr w:type="spellStart"/>
      <w:r>
        <w:rPr>
          <w:rFonts w:ascii="宋体" w:eastAsia="宋体" w:hAnsi="宋体" w:cs="宋体"/>
          <w:b/>
          <w:bCs/>
          <w:sz w:val="21"/>
          <w:szCs w:val="21"/>
        </w:rPr>
        <w:t>中文</w:t>
      </w:r>
      <w:proofErr w:type="spellEnd"/>
      <w:r>
        <w:rPr>
          <w:rFonts w:ascii="宋体" w:eastAsia="宋体" w:hAnsi="宋体" w:cs="宋体"/>
          <w:b/>
          <w:bCs/>
          <w:sz w:val="21"/>
          <w:szCs w:val="21"/>
        </w:rPr>
        <w:t>：</w:t>
      </w:r>
      <w:r>
        <w:rPr>
          <w:rFonts w:ascii="宋体" w:eastAsia="宋体" w:hAnsi="宋体" w:cs="宋体"/>
          <w:b/>
          <w:bCs/>
          <w:spacing w:val="-3"/>
          <w:sz w:val="21"/>
          <w:szCs w:val="21"/>
        </w:rPr>
        <w:t xml:space="preserve"> </w:t>
      </w:r>
      <w:proofErr w:type="spellStart"/>
      <w:r>
        <w:rPr>
          <w:rFonts w:ascii="宋体" w:eastAsia="宋体" w:hAnsi="宋体" w:cs="宋体"/>
          <w:spacing w:val="-2"/>
          <w:sz w:val="21"/>
          <w:szCs w:val="21"/>
        </w:rPr>
        <w:t>高级急救护理</w:t>
      </w:r>
      <w:proofErr w:type="spellEnd"/>
      <w:r>
        <w:rPr>
          <w:rFonts w:ascii="宋体" w:eastAsia="宋体" w:hAnsi="宋体" w:cs="宋体" w:hint="eastAsia"/>
          <w:spacing w:val="-2"/>
          <w:sz w:val="21"/>
          <w:szCs w:val="21"/>
          <w:lang w:eastAsia="zh-CN"/>
        </w:rPr>
        <w:t>理论</w:t>
      </w:r>
      <w:r>
        <w:rPr>
          <w:rFonts w:ascii="宋体" w:eastAsia="宋体" w:hAnsi="宋体" w:cs="宋体"/>
          <w:sz w:val="21"/>
          <w:szCs w:val="21"/>
        </w:rPr>
        <w:t xml:space="preserve"> </w:t>
      </w:r>
      <w:proofErr w:type="spellStart"/>
      <w:r>
        <w:rPr>
          <w:rFonts w:ascii="宋体" w:eastAsia="宋体" w:hAnsi="宋体" w:cs="宋体"/>
          <w:b/>
          <w:bCs/>
          <w:sz w:val="21"/>
          <w:szCs w:val="21"/>
        </w:rPr>
        <w:t>英文</w:t>
      </w:r>
      <w:proofErr w:type="spellEnd"/>
      <w:r>
        <w:rPr>
          <w:rFonts w:ascii="宋体" w:eastAsia="宋体" w:hAnsi="宋体" w:cs="宋体"/>
          <w:b/>
          <w:bCs/>
          <w:sz w:val="21"/>
          <w:szCs w:val="21"/>
        </w:rPr>
        <w:t>：</w:t>
      </w:r>
      <w:r>
        <w:rPr>
          <w:rFonts w:ascii="宋体" w:eastAsia="宋体" w:hAnsi="宋体" w:cs="宋体"/>
          <w:b/>
          <w:bCs/>
          <w:spacing w:val="-1"/>
          <w:sz w:val="21"/>
          <w:szCs w:val="21"/>
        </w:rPr>
        <w:t xml:space="preserve"> </w:t>
      </w:r>
      <w:r>
        <w:rPr>
          <w:rFonts w:ascii="Times New Roman" w:eastAsia="Times New Roman" w:hAnsi="Times New Roman" w:cs="Times New Roman"/>
          <w:spacing w:val="-1"/>
          <w:sz w:val="21"/>
          <w:szCs w:val="21"/>
        </w:rPr>
        <w:t>Advanced</w:t>
      </w:r>
      <w:r>
        <w:rPr>
          <w:rFonts w:ascii="Times New Roman" w:eastAsia="Times New Roman" w:hAnsi="Times New Roman" w:cs="Times New Roman"/>
          <w:spacing w:val="22"/>
          <w:sz w:val="21"/>
          <w:szCs w:val="21"/>
        </w:rPr>
        <w:t xml:space="preserve"> </w:t>
      </w:r>
      <w:r>
        <w:rPr>
          <w:rFonts w:ascii="Times New Roman" w:eastAsia="Times New Roman" w:hAnsi="Times New Roman" w:cs="Times New Roman"/>
          <w:spacing w:val="-1"/>
          <w:sz w:val="21"/>
          <w:szCs w:val="21"/>
        </w:rPr>
        <w:t>Emergency</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pacing w:val="-1"/>
          <w:sz w:val="21"/>
          <w:szCs w:val="21"/>
        </w:rPr>
        <w:t>Nursing</w:t>
      </w:r>
      <w:r>
        <w:rPr>
          <w:rFonts w:ascii="Times New Roman" w:eastAsia="Times New Roman" w:hAnsi="Times New Roman" w:cs="Times New Roman"/>
          <w:spacing w:val="-5"/>
          <w:sz w:val="21"/>
          <w:szCs w:val="21"/>
        </w:rPr>
        <w:t xml:space="preserve"> </w:t>
      </w:r>
      <w:r>
        <w:rPr>
          <w:rFonts w:ascii="Times New Roman" w:eastAsia="Times New Roman" w:hAnsi="Times New Roman" w:cs="Times New Roman"/>
          <w:sz w:val="21"/>
          <w:szCs w:val="21"/>
        </w:rPr>
        <w:t>Theory</w:t>
      </w:r>
    </w:p>
    <w:p w:rsidR="00EB52DC" w:rsidRDefault="008D5CF0">
      <w:pPr>
        <w:tabs>
          <w:tab w:val="left" w:pos="4344"/>
        </w:tabs>
        <w:spacing w:before="35" w:line="397" w:lineRule="auto"/>
        <w:ind w:left="760" w:right="705"/>
        <w:rPr>
          <w:rFonts w:ascii="宋体" w:eastAsia="宋体" w:hAnsi="宋体" w:cs="Times New Roman"/>
          <w:b/>
          <w:bCs/>
          <w:color w:val="0D0D0D"/>
          <w:kern w:val="2"/>
          <w:sz w:val="21"/>
          <w:szCs w:val="21"/>
          <w:lang w:eastAsia="zh-CN"/>
        </w:rPr>
      </w:pPr>
      <w:r>
        <w:rPr>
          <w:rFonts w:ascii="宋体" w:eastAsia="宋体" w:hAnsi="宋体" w:cs="宋体"/>
          <w:b/>
          <w:bCs/>
          <w:sz w:val="21"/>
          <w:szCs w:val="21"/>
          <w:lang w:eastAsia="zh-CN"/>
        </w:rPr>
        <w:t>二、开课学院</w:t>
      </w:r>
      <w:r>
        <w:rPr>
          <w:rFonts w:ascii="宋体" w:eastAsia="宋体" w:hAnsi="宋体" w:cs="宋体"/>
          <w:b/>
          <w:bCs/>
          <w:spacing w:val="-3"/>
          <w:sz w:val="21"/>
          <w:szCs w:val="21"/>
          <w:lang w:eastAsia="zh-CN"/>
        </w:rPr>
        <w:t>（</w:t>
      </w:r>
      <w:r>
        <w:rPr>
          <w:rFonts w:ascii="宋体" w:eastAsia="宋体" w:hAnsi="宋体" w:cs="宋体"/>
          <w:b/>
          <w:bCs/>
          <w:sz w:val="21"/>
          <w:szCs w:val="21"/>
          <w:lang w:eastAsia="zh-CN"/>
        </w:rPr>
        <w:t>系</w:t>
      </w:r>
      <w:r>
        <w:rPr>
          <w:rFonts w:ascii="宋体" w:eastAsia="宋体" w:hAnsi="宋体" w:cs="宋体"/>
          <w:b/>
          <w:bCs/>
          <w:spacing w:val="-106"/>
          <w:sz w:val="21"/>
          <w:szCs w:val="21"/>
          <w:lang w:eastAsia="zh-CN"/>
        </w:rPr>
        <w:t>）</w:t>
      </w:r>
      <w:r>
        <w:rPr>
          <w:rFonts w:ascii="宋体" w:eastAsia="宋体" w:hAnsi="宋体" w:cs="宋体"/>
          <w:b/>
          <w:bCs/>
          <w:spacing w:val="-2"/>
          <w:sz w:val="21"/>
          <w:szCs w:val="21"/>
          <w:lang w:eastAsia="zh-CN"/>
        </w:rPr>
        <w:t>、</w:t>
      </w:r>
      <w:r>
        <w:rPr>
          <w:rFonts w:ascii="宋体" w:eastAsia="宋体" w:hAnsi="宋体" w:cs="宋体"/>
          <w:b/>
          <w:bCs/>
          <w:sz w:val="21"/>
          <w:szCs w:val="21"/>
          <w:lang w:eastAsia="zh-CN"/>
        </w:rPr>
        <w:t>系（教研室</w:t>
      </w:r>
      <w:r>
        <w:rPr>
          <w:rFonts w:ascii="宋体" w:eastAsia="宋体" w:hAnsi="宋体" w:cs="宋体"/>
          <w:b/>
          <w:bCs/>
          <w:spacing w:val="-106"/>
          <w:sz w:val="21"/>
          <w:szCs w:val="21"/>
          <w:lang w:eastAsia="zh-CN"/>
        </w:rPr>
        <w:t>）</w:t>
      </w:r>
      <w:r>
        <w:rPr>
          <w:rFonts w:ascii="宋体" w:eastAsia="宋体" w:hAnsi="宋体" w:cs="宋体"/>
          <w:b/>
          <w:bCs/>
          <w:sz w:val="21"/>
          <w:szCs w:val="21"/>
          <w:lang w:eastAsia="zh-CN"/>
        </w:rPr>
        <w:t>：</w:t>
      </w:r>
      <w:r>
        <w:rPr>
          <w:rFonts w:ascii="宋体" w:eastAsia="宋体" w:hAnsi="宋体" w:cs="宋体"/>
          <w:b/>
          <w:bCs/>
          <w:sz w:val="21"/>
          <w:szCs w:val="21"/>
          <w:lang w:eastAsia="zh-CN"/>
        </w:rPr>
        <w:tab/>
      </w:r>
      <w:r>
        <w:rPr>
          <w:rFonts w:ascii="宋体" w:eastAsia="宋体" w:hAnsi="宋体" w:cs="Times New Roman" w:hint="eastAsia"/>
          <w:b/>
          <w:bCs/>
          <w:color w:val="0D0D0D"/>
          <w:kern w:val="2"/>
          <w:sz w:val="21"/>
          <w:szCs w:val="21"/>
          <w:lang w:eastAsia="zh-CN"/>
        </w:rPr>
        <w:t xml:space="preserve">护理学院内外科护理学教研室 </w:t>
      </w:r>
    </w:p>
    <w:p w:rsidR="00EB52DC" w:rsidRDefault="008D5CF0" w:rsidP="0054600F">
      <w:pPr>
        <w:tabs>
          <w:tab w:val="left" w:pos="4344"/>
        </w:tabs>
        <w:spacing w:before="35" w:line="397" w:lineRule="auto"/>
        <w:ind w:leftChars="342" w:left="1172" w:right="705" w:hangingChars="200" w:hanging="420"/>
        <w:rPr>
          <w:rFonts w:ascii="Times New Roman" w:eastAsia="Times New Roman" w:hAnsi="Times New Roman" w:cs="Times New Roman"/>
          <w:spacing w:val="-2"/>
          <w:sz w:val="21"/>
          <w:szCs w:val="21"/>
          <w:lang w:eastAsia="zh-CN"/>
        </w:rPr>
      </w:pPr>
      <w:r>
        <w:rPr>
          <w:rFonts w:ascii="宋体" w:eastAsia="宋体" w:hAnsi="宋体" w:cs="宋体"/>
          <w:b/>
          <w:bCs/>
          <w:spacing w:val="-1"/>
          <w:sz w:val="21"/>
          <w:szCs w:val="21"/>
          <w:lang w:eastAsia="zh-CN"/>
        </w:rPr>
        <w:t>三、学时学分：</w:t>
      </w:r>
      <w:r>
        <w:rPr>
          <w:rFonts w:ascii="Times New Roman" w:eastAsia="宋体" w:hAnsi="Times New Roman" w:cs="Times New Roman" w:hint="eastAsia"/>
          <w:b/>
          <w:kern w:val="2"/>
          <w:sz w:val="21"/>
          <w:szCs w:val="24"/>
          <w:lang w:eastAsia="zh-CN"/>
        </w:rPr>
        <w:t>学分：</w:t>
      </w:r>
      <w:r>
        <w:rPr>
          <w:rFonts w:ascii="Times New Roman" w:eastAsia="宋体" w:hAnsi="Times New Roman" w:cs="Times New Roman" w:hint="eastAsia"/>
          <w:b/>
          <w:kern w:val="2"/>
          <w:sz w:val="21"/>
          <w:szCs w:val="24"/>
          <w:lang w:eastAsia="zh-CN"/>
        </w:rPr>
        <w:t>1.5</w:t>
      </w:r>
      <w:r>
        <w:rPr>
          <w:rFonts w:ascii="Times New Roman" w:eastAsia="宋体" w:hAnsi="Times New Roman" w:cs="Times New Roman" w:hint="eastAsia"/>
          <w:b/>
          <w:kern w:val="2"/>
          <w:sz w:val="21"/>
          <w:szCs w:val="24"/>
          <w:lang w:eastAsia="zh-CN"/>
        </w:rPr>
        <w:t>；</w:t>
      </w:r>
      <w:r>
        <w:rPr>
          <w:rFonts w:ascii="Times New Roman" w:eastAsia="宋体" w:hAnsi="Times New Roman" w:cs="Times New Roman" w:hint="eastAsia"/>
          <w:b/>
          <w:kern w:val="2"/>
          <w:sz w:val="21"/>
          <w:szCs w:val="24"/>
          <w:lang w:eastAsia="zh-CN"/>
        </w:rPr>
        <w:t xml:space="preserve"> </w:t>
      </w:r>
      <w:r>
        <w:rPr>
          <w:rFonts w:ascii="Times New Roman" w:eastAsia="宋体" w:hAnsi="Times New Roman" w:cs="Times New Roman" w:hint="eastAsia"/>
          <w:b/>
          <w:kern w:val="2"/>
          <w:sz w:val="21"/>
          <w:szCs w:val="24"/>
          <w:lang w:eastAsia="zh-CN"/>
        </w:rPr>
        <w:t>总学时：</w:t>
      </w:r>
      <w:r>
        <w:rPr>
          <w:rFonts w:ascii="Times New Roman" w:eastAsia="宋体" w:hAnsi="Times New Roman" w:cs="Times New Roman" w:hint="eastAsia"/>
          <w:b/>
          <w:kern w:val="2"/>
          <w:sz w:val="21"/>
          <w:szCs w:val="24"/>
          <w:lang w:eastAsia="zh-CN"/>
        </w:rPr>
        <w:t>24</w:t>
      </w:r>
      <w:r>
        <w:rPr>
          <w:rFonts w:ascii="Times New Roman" w:eastAsia="宋体" w:hAnsi="Times New Roman" w:cs="Times New Roman" w:hint="eastAsia"/>
          <w:b/>
          <w:kern w:val="2"/>
          <w:sz w:val="21"/>
          <w:szCs w:val="24"/>
          <w:lang w:eastAsia="zh-CN"/>
        </w:rPr>
        <w:t>；</w:t>
      </w:r>
      <w:r>
        <w:rPr>
          <w:rFonts w:ascii="Times New Roman" w:eastAsia="宋体" w:hAnsi="Times New Roman" w:cs="Times New Roman" w:hint="eastAsia"/>
          <w:b/>
          <w:kern w:val="2"/>
          <w:sz w:val="21"/>
          <w:szCs w:val="24"/>
          <w:lang w:eastAsia="zh-CN"/>
        </w:rPr>
        <w:t xml:space="preserve"> </w:t>
      </w:r>
      <w:r>
        <w:rPr>
          <w:rFonts w:ascii="Times New Roman" w:eastAsia="宋体" w:hAnsi="Times New Roman" w:cs="Times New Roman" w:hint="eastAsia"/>
          <w:b/>
          <w:kern w:val="2"/>
          <w:sz w:val="21"/>
          <w:szCs w:val="24"/>
          <w:lang w:eastAsia="zh-CN"/>
        </w:rPr>
        <w:t>理论学时：</w:t>
      </w:r>
      <w:r>
        <w:rPr>
          <w:rFonts w:ascii="Times New Roman" w:eastAsia="宋体" w:hAnsi="Times New Roman" w:cs="Times New Roman" w:hint="eastAsia"/>
          <w:b/>
          <w:kern w:val="2"/>
          <w:sz w:val="21"/>
          <w:szCs w:val="24"/>
          <w:lang w:eastAsia="zh-CN"/>
        </w:rPr>
        <w:t>24</w:t>
      </w:r>
      <w:r w:rsidR="00836D51">
        <w:rPr>
          <w:rFonts w:ascii="Times New Roman" w:eastAsia="宋体" w:hAnsi="Times New Roman" w:cs="Times New Roman" w:hint="eastAsia"/>
          <w:b/>
          <w:kern w:val="2"/>
          <w:sz w:val="21"/>
          <w:szCs w:val="24"/>
          <w:lang w:eastAsia="zh-CN"/>
        </w:rPr>
        <w:t>（含自主学习</w:t>
      </w:r>
      <w:r w:rsidR="00836D51">
        <w:rPr>
          <w:rFonts w:ascii="Times New Roman" w:eastAsia="宋体" w:hAnsi="Times New Roman" w:cs="Times New Roman" w:hint="eastAsia"/>
          <w:b/>
          <w:kern w:val="2"/>
          <w:sz w:val="21"/>
          <w:szCs w:val="24"/>
          <w:lang w:eastAsia="zh-CN"/>
        </w:rPr>
        <w:t>4</w:t>
      </w:r>
      <w:r w:rsidR="00836D51">
        <w:rPr>
          <w:rFonts w:ascii="Times New Roman" w:eastAsia="宋体" w:hAnsi="Times New Roman" w:cs="Times New Roman" w:hint="eastAsia"/>
          <w:b/>
          <w:kern w:val="2"/>
          <w:sz w:val="21"/>
          <w:szCs w:val="24"/>
          <w:lang w:eastAsia="zh-CN"/>
        </w:rPr>
        <w:t>学时）</w:t>
      </w:r>
      <w:bookmarkStart w:id="0" w:name="_GoBack"/>
      <w:bookmarkEnd w:id="0"/>
    </w:p>
    <w:p w:rsidR="00EB52DC" w:rsidRDefault="008D5CF0">
      <w:pPr>
        <w:tabs>
          <w:tab w:val="left" w:pos="4344"/>
        </w:tabs>
        <w:spacing w:before="35" w:line="397" w:lineRule="auto"/>
        <w:ind w:left="760" w:right="705"/>
        <w:rPr>
          <w:rFonts w:ascii="宋体" w:eastAsia="宋体" w:hAnsi="宋体" w:cs="Times New Roman"/>
          <w:b/>
          <w:bCs/>
          <w:color w:val="0D0D0D"/>
          <w:kern w:val="2"/>
          <w:sz w:val="21"/>
          <w:szCs w:val="21"/>
          <w:lang w:eastAsia="zh-CN"/>
        </w:rPr>
      </w:pPr>
      <w:r>
        <w:rPr>
          <w:rFonts w:ascii="宋体" w:eastAsia="宋体" w:hAnsi="宋体" w:cs="宋体"/>
          <w:b/>
          <w:bCs/>
          <w:spacing w:val="-1"/>
          <w:sz w:val="21"/>
          <w:szCs w:val="21"/>
          <w:lang w:eastAsia="zh-CN"/>
        </w:rPr>
        <w:t>四、授课适应对象：</w:t>
      </w:r>
      <w:r>
        <w:rPr>
          <w:rFonts w:ascii="宋体" w:eastAsia="宋体" w:hAnsi="宋体" w:cs="宋体"/>
          <w:b/>
          <w:bCs/>
          <w:spacing w:val="-3"/>
          <w:sz w:val="21"/>
          <w:szCs w:val="21"/>
          <w:lang w:eastAsia="zh-CN"/>
        </w:rPr>
        <w:t xml:space="preserve"> </w:t>
      </w:r>
      <w:r>
        <w:rPr>
          <w:rFonts w:ascii="宋体" w:eastAsia="宋体" w:hAnsi="宋体" w:cs="Times New Roman" w:hint="eastAsia"/>
          <w:b/>
          <w:bCs/>
          <w:color w:val="0D0D0D"/>
          <w:kern w:val="2"/>
          <w:sz w:val="21"/>
          <w:szCs w:val="21"/>
          <w:lang w:eastAsia="zh-CN"/>
        </w:rPr>
        <w:t>护理学专业</w:t>
      </w:r>
    </w:p>
    <w:p w:rsidR="00EB52DC" w:rsidRDefault="008D5CF0">
      <w:pPr>
        <w:spacing w:before="56" w:line="408" w:lineRule="auto"/>
        <w:ind w:left="760"/>
        <w:rPr>
          <w:rFonts w:ascii="宋体" w:eastAsia="宋体" w:hAnsi="宋体" w:cs="宋体"/>
          <w:b/>
          <w:bCs/>
          <w:spacing w:val="19"/>
          <w:sz w:val="21"/>
          <w:szCs w:val="21"/>
          <w:lang w:eastAsia="zh-CN"/>
        </w:rPr>
      </w:pPr>
      <w:r>
        <w:rPr>
          <w:rFonts w:ascii="宋体" w:eastAsia="宋体" w:hAnsi="宋体" w:cs="宋体"/>
          <w:b/>
          <w:bCs/>
          <w:spacing w:val="-1"/>
          <w:sz w:val="21"/>
          <w:szCs w:val="21"/>
          <w:lang w:eastAsia="zh-CN"/>
        </w:rPr>
        <w:t>五、课程基本内容简介</w:t>
      </w:r>
      <w:r>
        <w:rPr>
          <w:rFonts w:ascii="宋体" w:eastAsia="宋体" w:hAnsi="宋体" w:cs="宋体"/>
          <w:b/>
          <w:bCs/>
          <w:spacing w:val="19"/>
          <w:sz w:val="21"/>
          <w:szCs w:val="21"/>
          <w:lang w:eastAsia="zh-CN"/>
        </w:rPr>
        <w:t xml:space="preserve"> </w:t>
      </w:r>
    </w:p>
    <w:p w:rsidR="00EB52DC" w:rsidRDefault="008D5CF0">
      <w:pPr>
        <w:spacing w:before="56" w:line="408" w:lineRule="auto"/>
        <w:ind w:left="760"/>
        <w:rPr>
          <w:rFonts w:ascii="宋体" w:eastAsia="宋体" w:hAnsi="宋体" w:cs="宋体"/>
          <w:sz w:val="21"/>
          <w:szCs w:val="21"/>
          <w:lang w:eastAsia="zh-CN"/>
        </w:rPr>
      </w:pPr>
      <w:r>
        <w:rPr>
          <w:rFonts w:ascii="宋体" w:eastAsia="宋体" w:hAnsi="宋体" w:cs="宋体"/>
          <w:spacing w:val="-2"/>
          <w:sz w:val="21"/>
          <w:szCs w:val="21"/>
          <w:lang w:eastAsia="zh-CN"/>
        </w:rPr>
        <w:t>高级急救护理理论是以挽救患者生命、提高抢救成功率、促进患者康复、减少伤残率、</w:t>
      </w:r>
    </w:p>
    <w:p w:rsidR="00EB52DC" w:rsidRDefault="008D5CF0">
      <w:pPr>
        <w:pStyle w:val="a3"/>
        <w:spacing w:before="45" w:line="408" w:lineRule="auto"/>
        <w:ind w:right="242"/>
        <w:jc w:val="both"/>
        <w:rPr>
          <w:lang w:eastAsia="zh-CN"/>
        </w:rPr>
      </w:pPr>
      <w:r>
        <w:rPr>
          <w:lang w:eastAsia="zh-CN"/>
        </w:rPr>
        <w:t>提高</w:t>
      </w:r>
      <w:r>
        <w:rPr>
          <w:spacing w:val="-3"/>
          <w:lang w:eastAsia="zh-CN"/>
        </w:rPr>
        <w:t>生</w:t>
      </w:r>
      <w:r>
        <w:rPr>
          <w:lang w:eastAsia="zh-CN"/>
        </w:rPr>
        <w:t>命</w:t>
      </w:r>
      <w:r>
        <w:rPr>
          <w:spacing w:val="-3"/>
          <w:lang w:eastAsia="zh-CN"/>
        </w:rPr>
        <w:t>质</w:t>
      </w:r>
      <w:r>
        <w:rPr>
          <w:lang w:eastAsia="zh-CN"/>
        </w:rPr>
        <w:t>量</w:t>
      </w:r>
      <w:r>
        <w:rPr>
          <w:spacing w:val="-3"/>
          <w:lang w:eastAsia="zh-CN"/>
        </w:rPr>
        <w:t>为</w:t>
      </w:r>
      <w:r>
        <w:rPr>
          <w:lang w:eastAsia="zh-CN"/>
        </w:rPr>
        <w:t>目</w:t>
      </w:r>
      <w:r>
        <w:rPr>
          <w:spacing w:val="-3"/>
          <w:lang w:eastAsia="zh-CN"/>
        </w:rPr>
        <w:t>的</w:t>
      </w:r>
      <w:r>
        <w:rPr>
          <w:spacing w:val="-32"/>
          <w:lang w:eastAsia="zh-CN"/>
        </w:rPr>
        <w:t>，</w:t>
      </w:r>
      <w:r>
        <w:rPr>
          <w:spacing w:val="-3"/>
          <w:lang w:eastAsia="zh-CN"/>
        </w:rPr>
        <w:t>以</w:t>
      </w:r>
      <w:r>
        <w:rPr>
          <w:lang w:eastAsia="zh-CN"/>
        </w:rPr>
        <w:t>现代</w:t>
      </w:r>
      <w:r>
        <w:rPr>
          <w:spacing w:val="-3"/>
          <w:lang w:eastAsia="zh-CN"/>
        </w:rPr>
        <w:t>急</w:t>
      </w:r>
      <w:r>
        <w:rPr>
          <w:lang w:eastAsia="zh-CN"/>
        </w:rPr>
        <w:t>诊</w:t>
      </w:r>
      <w:r>
        <w:rPr>
          <w:spacing w:val="-3"/>
          <w:lang w:eastAsia="zh-CN"/>
        </w:rPr>
        <w:t>医</w:t>
      </w:r>
      <w:r>
        <w:rPr>
          <w:lang w:eastAsia="zh-CN"/>
        </w:rPr>
        <w:t>学</w:t>
      </w:r>
      <w:r>
        <w:rPr>
          <w:spacing w:val="-3"/>
          <w:lang w:eastAsia="zh-CN"/>
        </w:rPr>
        <w:t>科学</w:t>
      </w:r>
      <w:r>
        <w:rPr>
          <w:spacing w:val="-29"/>
          <w:lang w:eastAsia="zh-CN"/>
        </w:rPr>
        <w:t>、</w:t>
      </w:r>
      <w:r>
        <w:rPr>
          <w:spacing w:val="-3"/>
          <w:lang w:eastAsia="zh-CN"/>
        </w:rPr>
        <w:t>急救</w:t>
      </w:r>
      <w:r>
        <w:rPr>
          <w:lang w:eastAsia="zh-CN"/>
        </w:rPr>
        <w:t>护理</w:t>
      </w:r>
      <w:r>
        <w:rPr>
          <w:spacing w:val="-3"/>
          <w:lang w:eastAsia="zh-CN"/>
        </w:rPr>
        <w:t>学</w:t>
      </w:r>
      <w:r>
        <w:rPr>
          <w:lang w:eastAsia="zh-CN"/>
        </w:rPr>
        <w:t>的</w:t>
      </w:r>
      <w:r>
        <w:rPr>
          <w:spacing w:val="-3"/>
          <w:lang w:eastAsia="zh-CN"/>
        </w:rPr>
        <w:t>专</w:t>
      </w:r>
      <w:r>
        <w:rPr>
          <w:lang w:eastAsia="zh-CN"/>
        </w:rPr>
        <w:t>业</w:t>
      </w:r>
      <w:r>
        <w:rPr>
          <w:spacing w:val="-3"/>
          <w:lang w:eastAsia="zh-CN"/>
        </w:rPr>
        <w:t>理</w:t>
      </w:r>
      <w:r>
        <w:rPr>
          <w:lang w:eastAsia="zh-CN"/>
        </w:rPr>
        <w:t>论</w:t>
      </w:r>
      <w:r>
        <w:rPr>
          <w:spacing w:val="-3"/>
          <w:lang w:eastAsia="zh-CN"/>
        </w:rPr>
        <w:t>为</w:t>
      </w:r>
      <w:r>
        <w:rPr>
          <w:lang w:eastAsia="zh-CN"/>
        </w:rPr>
        <w:t>基</w:t>
      </w:r>
      <w:r>
        <w:rPr>
          <w:spacing w:val="-3"/>
          <w:lang w:eastAsia="zh-CN"/>
        </w:rPr>
        <w:t>础</w:t>
      </w:r>
      <w:r>
        <w:rPr>
          <w:spacing w:val="-29"/>
          <w:lang w:eastAsia="zh-CN"/>
        </w:rPr>
        <w:t>，</w:t>
      </w:r>
      <w:r>
        <w:rPr>
          <w:spacing w:val="-3"/>
          <w:lang w:eastAsia="zh-CN"/>
        </w:rPr>
        <w:t>进</w:t>
      </w:r>
      <w:r>
        <w:rPr>
          <w:lang w:eastAsia="zh-CN"/>
        </w:rPr>
        <w:t>一</w:t>
      </w:r>
      <w:r>
        <w:rPr>
          <w:spacing w:val="-3"/>
          <w:lang w:eastAsia="zh-CN"/>
        </w:rPr>
        <w:t>步</w:t>
      </w:r>
      <w:r>
        <w:rPr>
          <w:lang w:eastAsia="zh-CN"/>
        </w:rPr>
        <w:t>研</w:t>
      </w:r>
      <w:r>
        <w:rPr>
          <w:spacing w:val="-3"/>
          <w:lang w:eastAsia="zh-CN"/>
        </w:rPr>
        <w:t>究</w:t>
      </w:r>
      <w:r>
        <w:rPr>
          <w:lang w:eastAsia="zh-CN"/>
        </w:rPr>
        <w:t xml:space="preserve">急 </w:t>
      </w:r>
      <w:proofErr w:type="gramStart"/>
      <w:r>
        <w:rPr>
          <w:lang w:eastAsia="zh-CN"/>
        </w:rPr>
        <w:t>救患</w:t>
      </w:r>
      <w:r>
        <w:rPr>
          <w:spacing w:val="-3"/>
          <w:lang w:eastAsia="zh-CN"/>
        </w:rPr>
        <w:t>者</w:t>
      </w:r>
      <w:proofErr w:type="gramEnd"/>
      <w:r>
        <w:rPr>
          <w:lang w:eastAsia="zh-CN"/>
        </w:rPr>
        <w:t>抢</w:t>
      </w:r>
      <w:r>
        <w:rPr>
          <w:spacing w:val="-3"/>
          <w:lang w:eastAsia="zh-CN"/>
        </w:rPr>
        <w:t>救</w:t>
      </w:r>
      <w:r>
        <w:rPr>
          <w:spacing w:val="-32"/>
          <w:lang w:eastAsia="zh-CN"/>
        </w:rPr>
        <w:t>、</w:t>
      </w:r>
      <w:r>
        <w:rPr>
          <w:lang w:eastAsia="zh-CN"/>
        </w:rPr>
        <w:t>急</w:t>
      </w:r>
      <w:r>
        <w:rPr>
          <w:spacing w:val="-2"/>
          <w:lang w:eastAsia="zh-CN"/>
        </w:rPr>
        <w:t>救</w:t>
      </w:r>
      <w:r>
        <w:rPr>
          <w:lang w:eastAsia="zh-CN"/>
        </w:rPr>
        <w:t>护</w:t>
      </w:r>
      <w:r>
        <w:rPr>
          <w:spacing w:val="-3"/>
          <w:lang w:eastAsia="zh-CN"/>
        </w:rPr>
        <w:t>理和</w:t>
      </w:r>
      <w:r>
        <w:rPr>
          <w:lang w:eastAsia="zh-CN"/>
        </w:rPr>
        <w:t>急救</w:t>
      </w:r>
      <w:r>
        <w:rPr>
          <w:spacing w:val="-3"/>
          <w:lang w:eastAsia="zh-CN"/>
        </w:rPr>
        <w:t>管</w:t>
      </w:r>
      <w:r>
        <w:rPr>
          <w:lang w:eastAsia="zh-CN"/>
        </w:rPr>
        <w:t>理</w:t>
      </w:r>
      <w:r>
        <w:rPr>
          <w:spacing w:val="-3"/>
          <w:lang w:eastAsia="zh-CN"/>
        </w:rPr>
        <w:t>的</w:t>
      </w:r>
      <w:r>
        <w:rPr>
          <w:lang w:eastAsia="zh-CN"/>
        </w:rPr>
        <w:t>一</w:t>
      </w:r>
      <w:r>
        <w:rPr>
          <w:spacing w:val="-3"/>
          <w:lang w:eastAsia="zh-CN"/>
        </w:rPr>
        <w:t>门</w:t>
      </w:r>
      <w:r>
        <w:rPr>
          <w:lang w:eastAsia="zh-CN"/>
        </w:rPr>
        <w:t>综</w:t>
      </w:r>
      <w:r>
        <w:rPr>
          <w:spacing w:val="-3"/>
          <w:lang w:eastAsia="zh-CN"/>
        </w:rPr>
        <w:t>合</w:t>
      </w:r>
      <w:r>
        <w:rPr>
          <w:lang w:eastAsia="zh-CN"/>
        </w:rPr>
        <w:t>性</w:t>
      </w:r>
      <w:r>
        <w:rPr>
          <w:spacing w:val="-3"/>
          <w:lang w:eastAsia="zh-CN"/>
        </w:rPr>
        <w:t>应</w:t>
      </w:r>
      <w:r>
        <w:rPr>
          <w:lang w:eastAsia="zh-CN"/>
        </w:rPr>
        <w:t>用学</w:t>
      </w:r>
      <w:r>
        <w:rPr>
          <w:spacing w:val="-3"/>
          <w:lang w:eastAsia="zh-CN"/>
        </w:rPr>
        <w:t>科</w:t>
      </w:r>
      <w:r>
        <w:rPr>
          <w:spacing w:val="-32"/>
          <w:lang w:eastAsia="zh-CN"/>
        </w:rPr>
        <w:t>。</w:t>
      </w:r>
      <w:r>
        <w:rPr>
          <w:lang w:eastAsia="zh-CN"/>
        </w:rPr>
        <w:t>课</w:t>
      </w:r>
      <w:r>
        <w:rPr>
          <w:spacing w:val="-3"/>
          <w:lang w:eastAsia="zh-CN"/>
        </w:rPr>
        <w:t>程</w:t>
      </w:r>
      <w:r>
        <w:rPr>
          <w:lang w:eastAsia="zh-CN"/>
        </w:rPr>
        <w:t>主</w:t>
      </w:r>
      <w:r>
        <w:rPr>
          <w:spacing w:val="-3"/>
          <w:lang w:eastAsia="zh-CN"/>
        </w:rPr>
        <w:t>要</w:t>
      </w:r>
      <w:r>
        <w:rPr>
          <w:lang w:eastAsia="zh-CN"/>
        </w:rPr>
        <w:t>内</w:t>
      </w:r>
      <w:r>
        <w:rPr>
          <w:spacing w:val="-3"/>
          <w:lang w:eastAsia="zh-CN"/>
        </w:rPr>
        <w:t>容包</w:t>
      </w:r>
      <w:r>
        <w:rPr>
          <w:lang w:eastAsia="zh-CN"/>
        </w:rPr>
        <w:t>括概</w:t>
      </w:r>
      <w:r>
        <w:rPr>
          <w:spacing w:val="-3"/>
          <w:lang w:eastAsia="zh-CN"/>
        </w:rPr>
        <w:t>论</w:t>
      </w:r>
      <w:r>
        <w:rPr>
          <w:spacing w:val="-32"/>
          <w:lang w:eastAsia="zh-CN"/>
        </w:rPr>
        <w:t>、</w:t>
      </w:r>
      <w:r>
        <w:rPr>
          <w:rFonts w:hint="eastAsia"/>
          <w:lang w:eastAsia="zh-CN"/>
        </w:rPr>
        <w:t>急诊预检分诊</w:t>
      </w:r>
      <w:r>
        <w:rPr>
          <w:spacing w:val="-32"/>
          <w:lang w:eastAsia="zh-CN"/>
        </w:rPr>
        <w:t>、</w:t>
      </w:r>
      <w:r>
        <w:rPr>
          <w:lang w:eastAsia="zh-CN"/>
        </w:rPr>
        <w:t>常见</w:t>
      </w:r>
      <w:r>
        <w:rPr>
          <w:spacing w:val="-3"/>
          <w:lang w:eastAsia="zh-CN"/>
        </w:rPr>
        <w:t>危</w:t>
      </w:r>
      <w:r>
        <w:rPr>
          <w:lang w:eastAsia="zh-CN"/>
        </w:rPr>
        <w:t>急</w:t>
      </w:r>
      <w:r>
        <w:rPr>
          <w:spacing w:val="-3"/>
          <w:lang w:eastAsia="zh-CN"/>
        </w:rPr>
        <w:t>值</w:t>
      </w:r>
      <w:r>
        <w:rPr>
          <w:spacing w:val="-32"/>
          <w:lang w:eastAsia="zh-CN"/>
        </w:rPr>
        <w:t>、</w:t>
      </w:r>
      <w:r>
        <w:rPr>
          <w:spacing w:val="-2"/>
          <w:lang w:eastAsia="zh-CN"/>
        </w:rPr>
        <w:t>常用急救治疗方法、常用急救药物</w:t>
      </w:r>
      <w:r>
        <w:rPr>
          <w:rFonts w:hint="eastAsia"/>
          <w:spacing w:val="-2"/>
          <w:lang w:eastAsia="zh-CN"/>
        </w:rPr>
        <w:t>及实施</w:t>
      </w:r>
      <w:r>
        <w:rPr>
          <w:spacing w:val="-2"/>
          <w:lang w:eastAsia="zh-CN"/>
        </w:rPr>
        <w:t>、创伤患者的救护、休克患者的救护。</w:t>
      </w:r>
    </w:p>
    <w:p w:rsidR="00EB52DC" w:rsidRDefault="008D5CF0">
      <w:pPr>
        <w:pStyle w:val="1"/>
        <w:spacing w:before="0" w:line="360" w:lineRule="auto"/>
        <w:rPr>
          <w:lang w:eastAsia="zh-CN"/>
        </w:rPr>
      </w:pPr>
      <w:r>
        <w:rPr>
          <w:lang w:eastAsia="zh-CN"/>
        </w:rPr>
        <w:t>六、教学目标</w:t>
      </w:r>
    </w:p>
    <w:p w:rsidR="00EB52DC" w:rsidRDefault="008D5CF0">
      <w:pPr>
        <w:pStyle w:val="1"/>
        <w:spacing w:before="0" w:line="360" w:lineRule="auto"/>
        <w:rPr>
          <w:lang w:eastAsia="zh-CN"/>
        </w:rPr>
      </w:pPr>
      <w:r>
        <w:rPr>
          <w:rFonts w:hint="eastAsia"/>
          <w:lang w:eastAsia="zh-CN"/>
        </w:rPr>
        <w:t>1.知识学习目标</w:t>
      </w:r>
    </w:p>
    <w:p w:rsidR="00EB52DC" w:rsidRDefault="008D5CF0">
      <w:pPr>
        <w:pStyle w:val="a3"/>
        <w:spacing w:before="0" w:line="397" w:lineRule="auto"/>
        <w:ind w:right="328" w:firstLine="422"/>
        <w:jc w:val="both"/>
        <w:rPr>
          <w:spacing w:val="-2"/>
          <w:lang w:eastAsia="zh-CN"/>
        </w:rPr>
      </w:pPr>
      <w:r>
        <w:rPr>
          <w:spacing w:val="-3"/>
          <w:lang w:eastAsia="zh-CN"/>
        </w:rPr>
        <w:t>通过本课程的学习，使学生在急救护理学课程知识基础上，进一步学习和</w:t>
      </w:r>
      <w:r>
        <w:rPr>
          <w:lang w:eastAsia="zh-CN"/>
        </w:rPr>
        <w:t>掌握</w:t>
      </w:r>
      <w:r>
        <w:rPr>
          <w:spacing w:val="-3"/>
          <w:lang w:eastAsia="zh-CN"/>
        </w:rPr>
        <w:t>高</w:t>
      </w:r>
      <w:r>
        <w:rPr>
          <w:lang w:eastAsia="zh-CN"/>
        </w:rPr>
        <w:t>级</w:t>
      </w:r>
      <w:r>
        <w:rPr>
          <w:spacing w:val="-3"/>
          <w:lang w:eastAsia="zh-CN"/>
        </w:rPr>
        <w:t>急</w:t>
      </w:r>
      <w:r>
        <w:rPr>
          <w:lang w:eastAsia="zh-CN"/>
        </w:rPr>
        <w:t>救</w:t>
      </w:r>
      <w:r>
        <w:rPr>
          <w:spacing w:val="-3"/>
          <w:lang w:eastAsia="zh-CN"/>
        </w:rPr>
        <w:t>护</w:t>
      </w:r>
      <w:r>
        <w:rPr>
          <w:lang w:eastAsia="zh-CN"/>
        </w:rPr>
        <w:t>理</w:t>
      </w:r>
      <w:r>
        <w:rPr>
          <w:spacing w:val="-3"/>
          <w:lang w:eastAsia="zh-CN"/>
        </w:rPr>
        <w:t>的</w:t>
      </w:r>
      <w:r>
        <w:rPr>
          <w:lang w:eastAsia="zh-CN"/>
        </w:rPr>
        <w:t>基</w:t>
      </w:r>
      <w:r>
        <w:rPr>
          <w:spacing w:val="-3"/>
          <w:lang w:eastAsia="zh-CN"/>
        </w:rPr>
        <w:t>本</w:t>
      </w:r>
      <w:r>
        <w:rPr>
          <w:lang w:eastAsia="zh-CN"/>
        </w:rPr>
        <w:t>理</w:t>
      </w:r>
      <w:r>
        <w:rPr>
          <w:spacing w:val="-3"/>
          <w:lang w:eastAsia="zh-CN"/>
        </w:rPr>
        <w:t>论</w:t>
      </w:r>
      <w:r>
        <w:rPr>
          <w:spacing w:val="-29"/>
          <w:lang w:eastAsia="zh-CN"/>
        </w:rPr>
        <w:t>、</w:t>
      </w:r>
      <w:r>
        <w:rPr>
          <w:spacing w:val="-3"/>
          <w:lang w:eastAsia="zh-CN"/>
        </w:rPr>
        <w:t>基</w:t>
      </w:r>
      <w:r>
        <w:rPr>
          <w:lang w:eastAsia="zh-CN"/>
        </w:rPr>
        <w:t>本</w:t>
      </w:r>
      <w:r>
        <w:rPr>
          <w:spacing w:val="-3"/>
          <w:lang w:eastAsia="zh-CN"/>
        </w:rPr>
        <w:t>知</w:t>
      </w:r>
      <w:r>
        <w:rPr>
          <w:lang w:eastAsia="zh-CN"/>
        </w:rPr>
        <w:t>识</w:t>
      </w:r>
      <w:r>
        <w:rPr>
          <w:spacing w:val="-3"/>
          <w:lang w:eastAsia="zh-CN"/>
        </w:rPr>
        <w:t>和</w:t>
      </w:r>
      <w:r>
        <w:rPr>
          <w:lang w:eastAsia="zh-CN"/>
        </w:rPr>
        <w:t>基</w:t>
      </w:r>
      <w:r>
        <w:rPr>
          <w:spacing w:val="-3"/>
          <w:lang w:eastAsia="zh-CN"/>
        </w:rPr>
        <w:t>本技</w:t>
      </w:r>
      <w:r>
        <w:rPr>
          <w:lang w:eastAsia="zh-CN"/>
        </w:rPr>
        <w:t>能</w:t>
      </w:r>
      <w:r>
        <w:rPr>
          <w:spacing w:val="-32"/>
          <w:lang w:eastAsia="zh-CN"/>
        </w:rPr>
        <w:t>，</w:t>
      </w:r>
      <w:r>
        <w:rPr>
          <w:lang w:eastAsia="zh-CN"/>
        </w:rPr>
        <w:t>在</w:t>
      </w:r>
      <w:r>
        <w:rPr>
          <w:spacing w:val="-3"/>
          <w:lang w:eastAsia="zh-CN"/>
        </w:rPr>
        <w:t>面</w:t>
      </w:r>
      <w:r>
        <w:rPr>
          <w:lang w:eastAsia="zh-CN"/>
        </w:rPr>
        <w:t>对</w:t>
      </w:r>
      <w:r>
        <w:rPr>
          <w:spacing w:val="-3"/>
          <w:lang w:eastAsia="zh-CN"/>
        </w:rPr>
        <w:t>和</w:t>
      </w:r>
      <w:r>
        <w:rPr>
          <w:lang w:eastAsia="zh-CN"/>
        </w:rPr>
        <w:t>抢</w:t>
      </w:r>
      <w:r>
        <w:rPr>
          <w:spacing w:val="-3"/>
          <w:lang w:eastAsia="zh-CN"/>
        </w:rPr>
        <w:t>救</w:t>
      </w:r>
      <w:r>
        <w:rPr>
          <w:lang w:eastAsia="zh-CN"/>
        </w:rPr>
        <w:t>急</w:t>
      </w:r>
      <w:r>
        <w:rPr>
          <w:spacing w:val="-3"/>
          <w:lang w:eastAsia="zh-CN"/>
        </w:rPr>
        <w:t>危重</w:t>
      </w:r>
      <w:r>
        <w:rPr>
          <w:lang w:eastAsia="zh-CN"/>
        </w:rPr>
        <w:t>症患</w:t>
      </w:r>
      <w:r>
        <w:rPr>
          <w:spacing w:val="-3"/>
          <w:lang w:eastAsia="zh-CN"/>
        </w:rPr>
        <w:t>者时</w:t>
      </w:r>
      <w:r>
        <w:rPr>
          <w:spacing w:val="-29"/>
          <w:lang w:eastAsia="zh-CN"/>
        </w:rPr>
        <w:t>，</w:t>
      </w:r>
      <w:r>
        <w:rPr>
          <w:spacing w:val="-3"/>
          <w:lang w:eastAsia="zh-CN"/>
        </w:rPr>
        <w:t>能</w:t>
      </w:r>
      <w:r>
        <w:rPr>
          <w:lang w:eastAsia="zh-CN"/>
        </w:rPr>
        <w:t>应</w:t>
      </w:r>
      <w:r>
        <w:rPr>
          <w:spacing w:val="-2"/>
          <w:lang w:eastAsia="zh-CN"/>
        </w:rPr>
        <w:t>用所学理论及时无误地做出判断，并采取有效的救护措施。</w:t>
      </w:r>
    </w:p>
    <w:p w:rsidR="00EB52DC" w:rsidRDefault="008D5CF0">
      <w:pPr>
        <w:pStyle w:val="a3"/>
        <w:spacing w:before="0" w:line="397" w:lineRule="auto"/>
        <w:ind w:right="328" w:firstLine="422"/>
        <w:jc w:val="both"/>
        <w:rPr>
          <w:rFonts w:ascii="Times New Roman" w:hAnsi="Times New Roman" w:cs="Times New Roman"/>
          <w:b/>
          <w:kern w:val="2"/>
          <w:lang w:eastAsia="zh-CN"/>
        </w:rPr>
      </w:pPr>
      <w:r>
        <w:rPr>
          <w:rFonts w:ascii="Times New Roman" w:hAnsi="Times New Roman" w:cs="Times New Roman" w:hint="eastAsia"/>
          <w:b/>
          <w:kern w:val="2"/>
          <w:lang w:eastAsia="zh-CN"/>
        </w:rPr>
        <w:t>2</w:t>
      </w:r>
      <w:r>
        <w:rPr>
          <w:rFonts w:ascii="Times New Roman" w:hAnsi="Times New Roman" w:cs="Times New Roman" w:hint="eastAsia"/>
          <w:b/>
          <w:kern w:val="2"/>
          <w:lang w:eastAsia="zh-CN"/>
        </w:rPr>
        <w:t>．</w:t>
      </w:r>
      <w:proofErr w:type="gramStart"/>
      <w:r>
        <w:rPr>
          <w:rFonts w:ascii="Times New Roman" w:hAnsi="Times New Roman" w:cs="Times New Roman" w:hint="eastAsia"/>
          <w:b/>
          <w:kern w:val="2"/>
          <w:lang w:eastAsia="zh-CN"/>
        </w:rPr>
        <w:t>思政目标</w:t>
      </w:r>
      <w:proofErr w:type="gramEnd"/>
    </w:p>
    <w:p w:rsidR="00EB52DC" w:rsidRDefault="00EB52DC">
      <w:pPr>
        <w:rPr>
          <w:rFonts w:ascii="宋体" w:eastAsia="宋体" w:hAnsi="宋体" w:cs="宋体"/>
          <w:b/>
          <w:bCs/>
          <w:sz w:val="9"/>
          <w:szCs w:val="9"/>
        </w:rPr>
      </w:pPr>
    </w:p>
    <w:tbl>
      <w:tblPr>
        <w:tblW w:w="0" w:type="auto"/>
        <w:tblInd w:w="109" w:type="dxa"/>
        <w:tblLayout w:type="fixed"/>
        <w:tblCellMar>
          <w:left w:w="0" w:type="dxa"/>
          <w:right w:w="0" w:type="dxa"/>
        </w:tblCellMar>
        <w:tblLook w:val="04A0" w:firstRow="1" w:lastRow="0" w:firstColumn="1" w:lastColumn="0" w:noHBand="0" w:noVBand="1"/>
      </w:tblPr>
      <w:tblGrid>
        <w:gridCol w:w="700"/>
        <w:gridCol w:w="1479"/>
        <w:gridCol w:w="2207"/>
        <w:gridCol w:w="1971"/>
        <w:gridCol w:w="2399"/>
      </w:tblGrid>
      <w:tr w:rsidR="00EB52DC">
        <w:trPr>
          <w:trHeight w:hRule="exact" w:val="384"/>
        </w:trPr>
        <w:tc>
          <w:tcPr>
            <w:tcW w:w="700"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7"/>
              <w:ind w:left="102"/>
              <w:rPr>
                <w:rFonts w:ascii="宋体" w:eastAsia="宋体" w:hAnsi="宋体" w:cs="宋体"/>
                <w:sz w:val="21"/>
                <w:szCs w:val="21"/>
              </w:rPr>
            </w:pPr>
            <w:proofErr w:type="spellStart"/>
            <w:r>
              <w:rPr>
                <w:rFonts w:ascii="宋体" w:eastAsia="宋体" w:hAnsi="宋体" w:cs="宋体"/>
                <w:b/>
                <w:bCs/>
                <w:sz w:val="21"/>
                <w:szCs w:val="21"/>
              </w:rPr>
              <w:t>序号</w:t>
            </w:r>
            <w:proofErr w:type="spellEnd"/>
          </w:p>
        </w:tc>
        <w:tc>
          <w:tcPr>
            <w:tcW w:w="1479"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7"/>
              <w:ind w:right="2"/>
              <w:jc w:val="center"/>
              <w:rPr>
                <w:rFonts w:ascii="宋体" w:eastAsia="宋体" w:hAnsi="宋体" w:cs="宋体"/>
                <w:sz w:val="21"/>
                <w:szCs w:val="21"/>
              </w:rPr>
            </w:pPr>
            <w:proofErr w:type="spellStart"/>
            <w:r>
              <w:rPr>
                <w:rFonts w:ascii="宋体" w:eastAsia="宋体" w:hAnsi="宋体" w:cs="宋体"/>
                <w:b/>
                <w:bCs/>
                <w:sz w:val="21"/>
                <w:szCs w:val="21"/>
              </w:rPr>
              <w:t>章节</w:t>
            </w:r>
            <w:proofErr w:type="spellEnd"/>
          </w:p>
        </w:tc>
        <w:tc>
          <w:tcPr>
            <w:tcW w:w="2207"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7"/>
              <w:ind w:left="601"/>
              <w:rPr>
                <w:rFonts w:ascii="宋体" w:eastAsia="宋体" w:hAnsi="宋体" w:cs="宋体"/>
                <w:sz w:val="21"/>
                <w:szCs w:val="21"/>
              </w:rPr>
            </w:pPr>
            <w:proofErr w:type="spellStart"/>
            <w:r>
              <w:rPr>
                <w:rFonts w:ascii="宋体" w:eastAsia="宋体" w:hAnsi="宋体" w:cs="宋体"/>
                <w:b/>
                <w:bCs/>
                <w:sz w:val="21"/>
                <w:szCs w:val="21"/>
              </w:rPr>
              <w:t>专业知识点</w:t>
            </w:r>
            <w:proofErr w:type="spellEnd"/>
          </w:p>
        </w:tc>
        <w:tc>
          <w:tcPr>
            <w:tcW w:w="1971"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7"/>
              <w:ind w:left="318"/>
              <w:rPr>
                <w:rFonts w:ascii="宋体" w:eastAsia="宋体" w:hAnsi="宋体" w:cs="宋体"/>
                <w:sz w:val="21"/>
                <w:szCs w:val="21"/>
              </w:rPr>
            </w:pPr>
            <w:proofErr w:type="spellStart"/>
            <w:r>
              <w:rPr>
                <w:rFonts w:ascii="宋体" w:eastAsia="宋体" w:hAnsi="宋体" w:cs="宋体"/>
                <w:b/>
                <w:bCs/>
                <w:sz w:val="21"/>
                <w:szCs w:val="21"/>
              </w:rPr>
              <w:t>思政元素点</w:t>
            </w:r>
            <w:proofErr w:type="spellEnd"/>
          </w:p>
        </w:tc>
        <w:tc>
          <w:tcPr>
            <w:tcW w:w="2399"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7"/>
              <w:ind w:left="632"/>
              <w:rPr>
                <w:rFonts w:ascii="宋体" w:eastAsia="宋体" w:hAnsi="宋体" w:cs="宋体"/>
                <w:sz w:val="21"/>
                <w:szCs w:val="21"/>
              </w:rPr>
            </w:pPr>
            <w:proofErr w:type="spellStart"/>
            <w:r>
              <w:rPr>
                <w:rFonts w:ascii="宋体" w:eastAsia="宋体" w:hAnsi="宋体" w:cs="宋体"/>
                <w:b/>
                <w:bCs/>
                <w:sz w:val="21"/>
                <w:szCs w:val="21"/>
              </w:rPr>
              <w:t>思政目标</w:t>
            </w:r>
            <w:proofErr w:type="spellEnd"/>
          </w:p>
        </w:tc>
      </w:tr>
      <w:tr w:rsidR="00EB52DC">
        <w:trPr>
          <w:trHeight w:hRule="exact" w:val="2259"/>
        </w:trPr>
        <w:tc>
          <w:tcPr>
            <w:tcW w:w="700" w:type="dxa"/>
            <w:tcBorders>
              <w:top w:val="single" w:sz="4" w:space="0" w:color="000000"/>
              <w:left w:val="single" w:sz="4" w:space="0" w:color="000000"/>
              <w:bottom w:val="single" w:sz="4" w:space="0" w:color="000000"/>
              <w:right w:val="single" w:sz="4" w:space="0" w:color="000000"/>
            </w:tcBorders>
            <w:vAlign w:val="center"/>
          </w:tcPr>
          <w:p w:rsidR="00EB52DC" w:rsidRDefault="00EB52DC">
            <w:pPr>
              <w:pStyle w:val="TableParagraph"/>
              <w:spacing w:before="3"/>
              <w:jc w:val="center"/>
              <w:rPr>
                <w:rFonts w:ascii="宋体" w:eastAsia="宋体" w:hAnsi="宋体" w:cs="Times New Roman"/>
                <w:kern w:val="2"/>
                <w:sz w:val="21"/>
                <w:szCs w:val="21"/>
                <w:lang w:eastAsia="zh-CN"/>
              </w:rPr>
            </w:pPr>
          </w:p>
          <w:p w:rsidR="00EB52DC" w:rsidRDefault="008D5CF0">
            <w:pPr>
              <w:pStyle w:val="TableParagraph"/>
              <w:jc w:val="center"/>
              <w:rPr>
                <w:rFonts w:ascii="宋体" w:eastAsia="宋体" w:hAnsi="宋体" w:cs="Times New Roman"/>
                <w:kern w:val="2"/>
                <w:sz w:val="21"/>
                <w:szCs w:val="21"/>
                <w:lang w:eastAsia="zh-CN"/>
              </w:rPr>
            </w:pPr>
            <w:r>
              <w:rPr>
                <w:rFonts w:ascii="宋体" w:eastAsia="宋体" w:hAnsi="宋体" w:cs="Times New Roman"/>
                <w:kern w:val="2"/>
                <w:sz w:val="21"/>
                <w:szCs w:val="21"/>
                <w:lang w:eastAsia="zh-CN"/>
              </w:rPr>
              <w:t>1</w:t>
            </w:r>
          </w:p>
        </w:tc>
        <w:tc>
          <w:tcPr>
            <w:tcW w:w="1479"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概论</w:t>
            </w:r>
          </w:p>
        </w:tc>
        <w:tc>
          <w:tcPr>
            <w:tcW w:w="2207"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急诊医学科的人员管理</w:t>
            </w:r>
          </w:p>
        </w:tc>
        <w:tc>
          <w:tcPr>
            <w:tcW w:w="1971"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职业理想和职业道德</w:t>
            </w:r>
          </w:p>
        </w:tc>
        <w:tc>
          <w:tcPr>
            <w:tcW w:w="2399"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提高医学专业学生的医学人文素养与职业精神：立足本专业，紧跟时代步伐，顺应实践发展，坚定人民至上和生命至上的立场，彰显急诊护理人员对生命负责和审慎的职业素养。</w:t>
            </w:r>
          </w:p>
        </w:tc>
      </w:tr>
      <w:tr w:rsidR="00EB52DC">
        <w:trPr>
          <w:trHeight w:hRule="exact" w:val="2488"/>
        </w:trPr>
        <w:tc>
          <w:tcPr>
            <w:tcW w:w="700"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jc w:val="center"/>
              <w:rPr>
                <w:rFonts w:ascii="宋体" w:eastAsia="宋体" w:hAnsi="宋体" w:cs="Times New Roman"/>
                <w:kern w:val="2"/>
                <w:sz w:val="21"/>
                <w:szCs w:val="21"/>
                <w:lang w:eastAsia="zh-CN"/>
              </w:rPr>
            </w:pPr>
            <w:r>
              <w:rPr>
                <w:rFonts w:ascii="宋体" w:eastAsia="宋体" w:hAnsi="宋体" w:cs="Times New Roman"/>
                <w:kern w:val="2"/>
                <w:sz w:val="21"/>
                <w:szCs w:val="21"/>
                <w:lang w:eastAsia="zh-CN"/>
              </w:rPr>
              <w:lastRenderedPageBreak/>
              <w:t>2</w:t>
            </w:r>
          </w:p>
        </w:tc>
        <w:tc>
          <w:tcPr>
            <w:tcW w:w="1479" w:type="dxa"/>
            <w:tcBorders>
              <w:top w:val="single" w:sz="4" w:space="0" w:color="000000"/>
              <w:left w:val="single" w:sz="4" w:space="0" w:color="000000"/>
              <w:bottom w:val="single" w:sz="4" w:space="0" w:color="000000"/>
              <w:right w:val="single" w:sz="4" w:space="0" w:color="000000"/>
            </w:tcBorders>
            <w:vAlign w:val="center"/>
          </w:tcPr>
          <w:p w:rsidR="00EB52DC" w:rsidRDefault="008D5CF0" w:rsidP="00085C60">
            <w:pPr>
              <w:pStyle w:val="TableParagraph"/>
              <w:ind w:firstLineChars="49" w:firstLine="103"/>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急诊预检分诊</w:t>
            </w:r>
          </w:p>
        </w:tc>
        <w:tc>
          <w:tcPr>
            <w:tcW w:w="2207"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jc w:val="center"/>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急诊预检分诊</w:t>
            </w:r>
          </w:p>
        </w:tc>
        <w:tc>
          <w:tcPr>
            <w:tcW w:w="1971"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jc w:val="center"/>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职业理想和职业道德</w:t>
            </w:r>
          </w:p>
        </w:tc>
        <w:tc>
          <w:tcPr>
            <w:tcW w:w="2399"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7"/>
              <w:ind w:left="99" w:right="117"/>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提高医学专业学生的医学人文素养与职业精神：立足本专业，紧跟时代步伐，顺应实践发展，坚持守</w:t>
            </w:r>
            <w:proofErr w:type="gramStart"/>
            <w:r>
              <w:rPr>
                <w:rFonts w:ascii="宋体" w:eastAsia="宋体" w:hAnsi="宋体" w:cs="Times New Roman" w:hint="eastAsia"/>
                <w:kern w:val="2"/>
                <w:sz w:val="21"/>
                <w:szCs w:val="21"/>
                <w:lang w:eastAsia="zh-CN"/>
              </w:rPr>
              <w:t>正创新</w:t>
            </w:r>
            <w:proofErr w:type="gramEnd"/>
            <w:r>
              <w:rPr>
                <w:rFonts w:ascii="宋体" w:eastAsia="宋体" w:hAnsi="宋体" w:cs="Times New Roman" w:hint="eastAsia"/>
                <w:kern w:val="2"/>
                <w:sz w:val="21"/>
                <w:szCs w:val="21"/>
                <w:lang w:eastAsia="zh-CN"/>
              </w:rPr>
              <w:t>的精神；坚定人民至上的立场、了解人民诉求、满足人民期待，培养为人民健康服务的精神。</w:t>
            </w:r>
          </w:p>
        </w:tc>
      </w:tr>
      <w:tr w:rsidR="00EB52DC">
        <w:trPr>
          <w:trHeight w:hRule="exact" w:val="2514"/>
        </w:trPr>
        <w:tc>
          <w:tcPr>
            <w:tcW w:w="700" w:type="dxa"/>
            <w:tcBorders>
              <w:top w:val="single" w:sz="4" w:space="0" w:color="000000"/>
              <w:left w:val="single" w:sz="4" w:space="0" w:color="000000"/>
              <w:bottom w:val="single" w:sz="4" w:space="0" w:color="000000"/>
              <w:right w:val="single" w:sz="4" w:space="0" w:color="000000"/>
            </w:tcBorders>
          </w:tcPr>
          <w:p w:rsidR="00EB52DC" w:rsidRDefault="00EB52DC">
            <w:pPr>
              <w:pStyle w:val="TableParagraph"/>
              <w:rPr>
                <w:rFonts w:ascii="宋体" w:eastAsia="宋体" w:hAnsi="宋体" w:cs="Times New Roman"/>
                <w:kern w:val="2"/>
                <w:sz w:val="21"/>
                <w:szCs w:val="21"/>
                <w:lang w:eastAsia="zh-CN"/>
              </w:rPr>
            </w:pPr>
          </w:p>
          <w:p w:rsidR="00EB52DC" w:rsidRDefault="00EB52DC">
            <w:pPr>
              <w:pStyle w:val="TableParagraph"/>
              <w:rPr>
                <w:rFonts w:ascii="宋体" w:eastAsia="宋体" w:hAnsi="宋体" w:cs="Times New Roman"/>
                <w:kern w:val="2"/>
                <w:sz w:val="21"/>
                <w:szCs w:val="21"/>
                <w:lang w:eastAsia="zh-CN"/>
              </w:rPr>
            </w:pPr>
          </w:p>
          <w:p w:rsidR="00EB52DC" w:rsidRDefault="00EB52DC">
            <w:pPr>
              <w:pStyle w:val="TableParagraph"/>
              <w:rPr>
                <w:rFonts w:ascii="宋体" w:eastAsia="宋体" w:hAnsi="宋体" w:cs="Times New Roman"/>
                <w:kern w:val="2"/>
                <w:sz w:val="21"/>
                <w:szCs w:val="21"/>
                <w:lang w:eastAsia="zh-CN"/>
              </w:rPr>
            </w:pPr>
          </w:p>
          <w:p w:rsidR="00EB52DC" w:rsidRDefault="00EB52DC">
            <w:pPr>
              <w:pStyle w:val="TableParagraph"/>
              <w:spacing w:before="5"/>
              <w:rPr>
                <w:rFonts w:ascii="宋体" w:eastAsia="宋体" w:hAnsi="宋体" w:cs="Times New Roman"/>
                <w:kern w:val="2"/>
                <w:sz w:val="21"/>
                <w:szCs w:val="21"/>
                <w:lang w:eastAsia="zh-CN"/>
              </w:rPr>
            </w:pPr>
          </w:p>
          <w:p w:rsidR="00EB52DC" w:rsidRDefault="008D5CF0">
            <w:pPr>
              <w:pStyle w:val="TableParagraph"/>
              <w:jc w:val="center"/>
              <w:rPr>
                <w:rFonts w:ascii="宋体" w:eastAsia="宋体" w:hAnsi="宋体" w:cs="Times New Roman"/>
                <w:kern w:val="2"/>
                <w:sz w:val="21"/>
                <w:szCs w:val="21"/>
                <w:lang w:eastAsia="zh-CN"/>
              </w:rPr>
            </w:pPr>
            <w:r>
              <w:rPr>
                <w:rFonts w:ascii="宋体" w:eastAsia="宋体" w:hAnsi="宋体" w:cs="Times New Roman"/>
                <w:kern w:val="2"/>
                <w:sz w:val="21"/>
                <w:szCs w:val="21"/>
                <w:lang w:eastAsia="zh-CN"/>
              </w:rPr>
              <w:t>3</w:t>
            </w:r>
          </w:p>
        </w:tc>
        <w:tc>
          <w:tcPr>
            <w:tcW w:w="1479"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20" w:line="326" w:lineRule="auto"/>
              <w:ind w:left="102" w:right="112"/>
              <w:jc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常用急救</w:t>
            </w:r>
          </w:p>
          <w:p w:rsidR="00EB52DC" w:rsidRDefault="008D5CF0">
            <w:pPr>
              <w:pStyle w:val="TableParagraph"/>
              <w:spacing w:before="20" w:line="326" w:lineRule="auto"/>
              <w:ind w:left="102" w:right="112"/>
              <w:jc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治疗方法</w:t>
            </w:r>
          </w:p>
        </w:tc>
        <w:tc>
          <w:tcPr>
            <w:tcW w:w="2207"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jc w:val="center"/>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目标温度管理实施</w:t>
            </w:r>
          </w:p>
        </w:tc>
        <w:tc>
          <w:tcPr>
            <w:tcW w:w="1971"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jc w:val="center"/>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职业理想和职业道德</w:t>
            </w:r>
          </w:p>
        </w:tc>
        <w:tc>
          <w:tcPr>
            <w:tcW w:w="2399"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46"/>
              <w:ind w:left="99" w:right="117"/>
              <w:jc w:val="both"/>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提高医学专业学生的医学人文素养与职业精神：立足本专业，紧跟时代步伐，顺应实践发展，坚持守</w:t>
            </w:r>
            <w:proofErr w:type="gramStart"/>
            <w:r>
              <w:rPr>
                <w:rFonts w:ascii="宋体" w:eastAsia="宋体" w:hAnsi="宋体" w:cs="Times New Roman" w:hint="eastAsia"/>
                <w:kern w:val="2"/>
                <w:sz w:val="21"/>
                <w:szCs w:val="21"/>
                <w:lang w:eastAsia="zh-CN"/>
              </w:rPr>
              <w:t>正创新</w:t>
            </w:r>
            <w:proofErr w:type="gramEnd"/>
            <w:r>
              <w:rPr>
                <w:rFonts w:ascii="宋体" w:eastAsia="宋体" w:hAnsi="宋体" w:cs="Times New Roman" w:hint="eastAsia"/>
                <w:kern w:val="2"/>
                <w:sz w:val="21"/>
                <w:szCs w:val="21"/>
                <w:lang w:eastAsia="zh-CN"/>
              </w:rPr>
              <w:t>的精神；坚定人民至上的立场、了解人民诉求、满足人民期待，培养为人民健康服务的精神。</w:t>
            </w:r>
          </w:p>
        </w:tc>
      </w:tr>
      <w:tr w:rsidR="00EB52DC">
        <w:trPr>
          <w:trHeight w:hRule="exact" w:val="1916"/>
        </w:trPr>
        <w:tc>
          <w:tcPr>
            <w:tcW w:w="700" w:type="dxa"/>
            <w:tcBorders>
              <w:top w:val="single" w:sz="4" w:space="0" w:color="000000"/>
              <w:left w:val="single" w:sz="4" w:space="0" w:color="000000"/>
              <w:bottom w:val="single" w:sz="4" w:space="0" w:color="000000"/>
              <w:right w:val="single" w:sz="4" w:space="0" w:color="000000"/>
            </w:tcBorders>
            <w:vAlign w:val="center"/>
          </w:tcPr>
          <w:p w:rsidR="00EB52DC" w:rsidRDefault="00EB52DC">
            <w:pPr>
              <w:pStyle w:val="TableParagraph"/>
              <w:spacing w:before="5"/>
              <w:jc w:val="center"/>
              <w:rPr>
                <w:rFonts w:ascii="宋体" w:eastAsia="宋体" w:hAnsi="宋体" w:cs="Times New Roman"/>
                <w:kern w:val="2"/>
                <w:sz w:val="21"/>
                <w:szCs w:val="21"/>
                <w:lang w:eastAsia="zh-CN"/>
              </w:rPr>
            </w:pPr>
          </w:p>
          <w:p w:rsidR="00EB52DC" w:rsidRDefault="008D5CF0">
            <w:pPr>
              <w:pStyle w:val="TableParagraph"/>
              <w:jc w:val="center"/>
              <w:rPr>
                <w:rFonts w:ascii="宋体" w:eastAsia="宋体" w:hAnsi="宋体" w:cs="Times New Roman"/>
                <w:kern w:val="2"/>
                <w:sz w:val="21"/>
                <w:szCs w:val="21"/>
                <w:lang w:eastAsia="zh-CN"/>
              </w:rPr>
            </w:pPr>
            <w:r>
              <w:rPr>
                <w:rFonts w:ascii="宋体" w:eastAsia="宋体" w:hAnsi="宋体" w:cs="Times New Roman"/>
                <w:kern w:val="2"/>
                <w:sz w:val="21"/>
                <w:szCs w:val="21"/>
                <w:lang w:eastAsia="zh-CN"/>
              </w:rPr>
              <w:t>4</w:t>
            </w:r>
          </w:p>
        </w:tc>
        <w:tc>
          <w:tcPr>
            <w:tcW w:w="1479"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17"/>
              <w:ind w:left="102"/>
              <w:jc w:val="center"/>
              <w:rPr>
                <w:rFonts w:ascii="宋体" w:eastAsia="宋体" w:hAnsi="宋体" w:cs="Times New Roman"/>
                <w:kern w:val="2"/>
                <w:sz w:val="21"/>
                <w:szCs w:val="21"/>
                <w:lang w:eastAsia="zh-CN"/>
              </w:rPr>
            </w:pPr>
            <w:r>
              <w:rPr>
                <w:rFonts w:ascii="宋体" w:eastAsia="宋体" w:hAnsi="宋体" w:cs="Times New Roman"/>
                <w:kern w:val="2"/>
                <w:sz w:val="21"/>
                <w:szCs w:val="21"/>
                <w:lang w:eastAsia="zh-CN"/>
              </w:rPr>
              <w:t>创伤患者</w:t>
            </w:r>
            <w:r>
              <w:rPr>
                <w:rFonts w:ascii="宋体" w:eastAsia="宋体" w:hAnsi="宋体" w:cs="Times New Roman" w:hint="eastAsia"/>
                <w:kern w:val="2"/>
                <w:sz w:val="21"/>
                <w:szCs w:val="21"/>
                <w:lang w:eastAsia="zh-CN"/>
              </w:rPr>
              <w:t>的</w:t>
            </w:r>
          </w:p>
          <w:p w:rsidR="00EB52DC" w:rsidRDefault="008D5CF0">
            <w:pPr>
              <w:pStyle w:val="TableParagraph"/>
              <w:spacing w:before="17"/>
              <w:ind w:left="102"/>
              <w:jc w:val="center"/>
              <w:rPr>
                <w:rFonts w:ascii="宋体" w:eastAsia="宋体" w:hAnsi="宋体" w:cs="Times New Roman"/>
                <w:kern w:val="2"/>
                <w:sz w:val="21"/>
                <w:szCs w:val="21"/>
                <w:lang w:eastAsia="zh-CN"/>
              </w:rPr>
            </w:pPr>
            <w:r>
              <w:rPr>
                <w:rFonts w:ascii="宋体" w:eastAsia="宋体" w:hAnsi="宋体" w:cs="Times New Roman"/>
                <w:kern w:val="2"/>
                <w:sz w:val="21"/>
                <w:szCs w:val="21"/>
                <w:lang w:eastAsia="zh-CN"/>
              </w:rPr>
              <w:t>救护</w:t>
            </w:r>
          </w:p>
        </w:tc>
        <w:tc>
          <w:tcPr>
            <w:tcW w:w="2207"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jc w:val="center"/>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创伤的急救措施</w:t>
            </w:r>
          </w:p>
        </w:tc>
        <w:tc>
          <w:tcPr>
            <w:tcW w:w="1971" w:type="dxa"/>
            <w:tcBorders>
              <w:top w:val="single" w:sz="4" w:space="0" w:color="000000"/>
              <w:left w:val="single" w:sz="4" w:space="0" w:color="000000"/>
              <w:bottom w:val="single" w:sz="4" w:space="0" w:color="000000"/>
              <w:right w:val="single" w:sz="4" w:space="0" w:color="000000"/>
            </w:tcBorders>
            <w:vAlign w:val="center"/>
          </w:tcPr>
          <w:p w:rsidR="00EB52DC" w:rsidRDefault="008D5CF0">
            <w:pPr>
              <w:widowControl/>
              <w:jc w:val="center"/>
              <w:textAlignment w:val="center"/>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中华优秀传统文化；职业理想和职业道德</w:t>
            </w:r>
          </w:p>
        </w:tc>
        <w:tc>
          <w:tcPr>
            <w:tcW w:w="2399"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7"/>
              <w:ind w:left="99" w:right="117"/>
              <w:rPr>
                <w:rFonts w:ascii="宋体" w:eastAsia="宋体" w:hAnsi="宋体" w:cs="Times New Roman"/>
                <w:kern w:val="2"/>
                <w:sz w:val="21"/>
                <w:szCs w:val="21"/>
                <w:lang w:eastAsia="zh-CN"/>
              </w:rPr>
            </w:pPr>
            <w:r>
              <w:rPr>
                <w:rFonts w:ascii="宋体" w:eastAsia="宋体" w:hAnsi="宋体" w:cs="Times New Roman" w:hint="eastAsia"/>
                <w:kern w:val="2"/>
                <w:sz w:val="21"/>
                <w:szCs w:val="21"/>
                <w:lang w:eastAsia="zh-CN"/>
              </w:rPr>
              <w:t>坚定医学专业学生的文化自信，弘扬传统文化；提高医学专业学生的医学人文素养与职业精神：立足本专业，紧跟时代步伐，顺应实践发展，勇于改革创新。</w:t>
            </w:r>
          </w:p>
        </w:tc>
      </w:tr>
    </w:tbl>
    <w:p w:rsidR="00EB52DC" w:rsidRDefault="00EB52DC">
      <w:pPr>
        <w:spacing w:line="360" w:lineRule="auto"/>
        <w:ind w:firstLineChars="400" w:firstLine="840"/>
        <w:rPr>
          <w:rFonts w:ascii="宋体" w:eastAsia="宋体" w:hAnsi="宋体" w:cs="Times New Roman"/>
          <w:kern w:val="2"/>
          <w:sz w:val="21"/>
          <w:szCs w:val="21"/>
          <w:lang w:eastAsia="zh-CN"/>
        </w:rPr>
      </w:pPr>
    </w:p>
    <w:p w:rsidR="00EB52DC" w:rsidRDefault="008D5CF0" w:rsidP="00085C60">
      <w:pPr>
        <w:spacing w:line="360" w:lineRule="auto"/>
        <w:ind w:firstLineChars="400" w:firstLine="839"/>
        <w:rPr>
          <w:rFonts w:ascii="宋体" w:eastAsia="宋体" w:hAnsi="宋体" w:cs="宋体"/>
          <w:sz w:val="21"/>
          <w:szCs w:val="21"/>
          <w:lang w:eastAsia="zh-CN"/>
        </w:rPr>
      </w:pPr>
      <w:r>
        <w:rPr>
          <w:rFonts w:ascii="宋体" w:eastAsia="宋体" w:hAnsi="宋体" w:cs="宋体"/>
          <w:b/>
          <w:bCs/>
          <w:spacing w:val="-1"/>
          <w:sz w:val="21"/>
          <w:szCs w:val="21"/>
          <w:lang w:eastAsia="zh-CN"/>
        </w:rPr>
        <w:t>七、主要教学方法：</w:t>
      </w:r>
    </w:p>
    <w:p w:rsidR="00EB52DC" w:rsidRDefault="00EB52DC">
      <w:pPr>
        <w:spacing w:before="10"/>
        <w:rPr>
          <w:rFonts w:ascii="宋体" w:eastAsia="宋体" w:hAnsi="宋体" w:cs="宋体"/>
          <w:b/>
          <w:bCs/>
          <w:sz w:val="14"/>
          <w:szCs w:val="14"/>
          <w:lang w:eastAsia="zh-CN"/>
        </w:rPr>
      </w:pPr>
    </w:p>
    <w:p w:rsidR="00EB52DC" w:rsidRDefault="008D5CF0">
      <w:pPr>
        <w:pStyle w:val="a3"/>
        <w:spacing w:before="0"/>
        <w:ind w:left="758"/>
        <w:rPr>
          <w:lang w:eastAsia="zh-CN"/>
        </w:rPr>
      </w:pPr>
      <w:r>
        <w:rPr>
          <w:rFonts w:ascii="Times New Roman" w:eastAsia="Times New Roman" w:hAnsi="Times New Roman" w:cs="Times New Roman"/>
          <w:spacing w:val="-2"/>
          <w:lang w:eastAsia="zh-CN"/>
        </w:rPr>
        <w:t>1</w:t>
      </w:r>
      <w:r>
        <w:rPr>
          <w:spacing w:val="-2"/>
          <w:lang w:eastAsia="zh-CN"/>
        </w:rPr>
        <w:t>．教学方法：理论课以讲授法、自主学习法为主。</w:t>
      </w:r>
    </w:p>
    <w:p w:rsidR="00EB52DC" w:rsidRDefault="008D5CF0">
      <w:pPr>
        <w:pStyle w:val="a3"/>
        <w:spacing w:line="404" w:lineRule="auto"/>
        <w:ind w:firstLine="419"/>
        <w:rPr>
          <w:spacing w:val="-2"/>
          <w:lang w:eastAsia="zh-CN"/>
        </w:rPr>
      </w:pPr>
      <w:r>
        <w:rPr>
          <w:rFonts w:ascii="Times New Roman" w:eastAsia="Times New Roman" w:hAnsi="Times New Roman" w:cs="Times New Roman"/>
          <w:spacing w:val="-1"/>
          <w:lang w:eastAsia="zh-CN"/>
        </w:rPr>
        <w:t>2</w:t>
      </w:r>
      <w:r>
        <w:rPr>
          <w:spacing w:val="-1"/>
          <w:lang w:eastAsia="zh-CN"/>
        </w:rPr>
        <w:t>．</w:t>
      </w:r>
      <w:r>
        <w:rPr>
          <w:rFonts w:cs="宋体"/>
          <w:spacing w:val="-1"/>
          <w:lang w:eastAsia="zh-CN"/>
        </w:rPr>
        <w:t>自主学习方法与考核：</w:t>
      </w:r>
      <w:r>
        <w:rPr>
          <w:spacing w:val="-1"/>
          <w:lang w:eastAsia="zh-CN"/>
        </w:rPr>
        <w:t>课前学习：教师在</w:t>
      </w:r>
      <w:proofErr w:type="gramStart"/>
      <w:r>
        <w:rPr>
          <w:spacing w:val="-1"/>
          <w:lang w:eastAsia="zh-CN"/>
        </w:rPr>
        <w:t>课前提</w:t>
      </w:r>
      <w:proofErr w:type="gramEnd"/>
      <w:r>
        <w:rPr>
          <w:spacing w:val="-1"/>
          <w:lang w:eastAsia="zh-CN"/>
        </w:rPr>
        <w:t>出自主学习要求，学生在课前</w:t>
      </w:r>
      <w:r>
        <w:rPr>
          <w:lang w:eastAsia="zh-CN"/>
        </w:rPr>
        <w:t>完</w:t>
      </w:r>
      <w:r>
        <w:rPr>
          <w:spacing w:val="-3"/>
          <w:lang w:eastAsia="zh-CN"/>
        </w:rPr>
        <w:t>成</w:t>
      </w:r>
      <w:r>
        <w:rPr>
          <w:lang w:eastAsia="zh-CN"/>
        </w:rPr>
        <w:t>相</w:t>
      </w:r>
      <w:r>
        <w:rPr>
          <w:spacing w:val="-3"/>
          <w:lang w:eastAsia="zh-CN"/>
        </w:rPr>
        <w:t>应</w:t>
      </w:r>
      <w:r>
        <w:rPr>
          <w:lang w:eastAsia="zh-CN"/>
        </w:rPr>
        <w:t>的自</w:t>
      </w:r>
      <w:r>
        <w:rPr>
          <w:spacing w:val="-3"/>
          <w:lang w:eastAsia="zh-CN"/>
        </w:rPr>
        <w:t>主</w:t>
      </w:r>
      <w:r>
        <w:rPr>
          <w:lang w:eastAsia="zh-CN"/>
        </w:rPr>
        <w:t>学</w:t>
      </w:r>
      <w:r>
        <w:rPr>
          <w:spacing w:val="-3"/>
          <w:lang w:eastAsia="zh-CN"/>
        </w:rPr>
        <w:t>习</w:t>
      </w:r>
      <w:r>
        <w:rPr>
          <w:lang w:eastAsia="zh-CN"/>
        </w:rPr>
        <w:t>任</w:t>
      </w:r>
      <w:r>
        <w:rPr>
          <w:spacing w:val="-3"/>
          <w:lang w:eastAsia="zh-CN"/>
        </w:rPr>
        <w:t>务</w:t>
      </w:r>
      <w:r>
        <w:rPr>
          <w:spacing w:val="-46"/>
          <w:lang w:eastAsia="zh-CN"/>
        </w:rPr>
        <w:t>，</w:t>
      </w:r>
      <w:r>
        <w:rPr>
          <w:lang w:eastAsia="zh-CN"/>
        </w:rPr>
        <w:t>包</w:t>
      </w:r>
      <w:r>
        <w:rPr>
          <w:spacing w:val="-3"/>
          <w:lang w:eastAsia="zh-CN"/>
        </w:rPr>
        <w:t>括个</w:t>
      </w:r>
      <w:r>
        <w:rPr>
          <w:lang w:eastAsia="zh-CN"/>
        </w:rPr>
        <w:t>案分</w:t>
      </w:r>
      <w:r>
        <w:rPr>
          <w:spacing w:val="-3"/>
          <w:lang w:eastAsia="zh-CN"/>
        </w:rPr>
        <w:t>析</w:t>
      </w:r>
      <w:r>
        <w:rPr>
          <w:lang w:eastAsia="zh-CN"/>
        </w:rPr>
        <w:t>和</w:t>
      </w:r>
      <w:r>
        <w:rPr>
          <w:spacing w:val="-3"/>
          <w:lang w:eastAsia="zh-CN"/>
        </w:rPr>
        <w:t>制</w:t>
      </w:r>
      <w:r>
        <w:rPr>
          <w:lang w:eastAsia="zh-CN"/>
        </w:rPr>
        <w:t>作</w:t>
      </w:r>
      <w:r>
        <w:rPr>
          <w:spacing w:val="-3"/>
          <w:lang w:eastAsia="zh-CN"/>
        </w:rPr>
        <w:t>展</w:t>
      </w:r>
      <w:r>
        <w:rPr>
          <w:lang w:eastAsia="zh-CN"/>
        </w:rPr>
        <w:t>示</w:t>
      </w:r>
      <w:r>
        <w:rPr>
          <w:spacing w:val="-3"/>
          <w:lang w:eastAsia="zh-CN"/>
        </w:rPr>
        <w:t>课件</w:t>
      </w:r>
      <w:r>
        <w:rPr>
          <w:spacing w:val="-46"/>
          <w:lang w:eastAsia="zh-CN"/>
        </w:rPr>
        <w:t>，</w:t>
      </w:r>
      <w:r>
        <w:rPr>
          <w:lang w:eastAsia="zh-CN"/>
        </w:rPr>
        <w:t>并提</w:t>
      </w:r>
      <w:r>
        <w:rPr>
          <w:spacing w:val="-3"/>
          <w:lang w:eastAsia="zh-CN"/>
        </w:rPr>
        <w:t>出</w:t>
      </w:r>
      <w:r>
        <w:rPr>
          <w:lang w:eastAsia="zh-CN"/>
        </w:rPr>
        <w:t>学</w:t>
      </w:r>
      <w:r>
        <w:rPr>
          <w:spacing w:val="-3"/>
          <w:lang w:eastAsia="zh-CN"/>
        </w:rPr>
        <w:t>习</w:t>
      </w:r>
      <w:r>
        <w:rPr>
          <w:lang w:eastAsia="zh-CN"/>
        </w:rPr>
        <w:t>难点和存</w:t>
      </w:r>
      <w:r>
        <w:rPr>
          <w:spacing w:val="-3"/>
          <w:lang w:eastAsia="zh-CN"/>
        </w:rPr>
        <w:t>在</w:t>
      </w:r>
      <w:r>
        <w:rPr>
          <w:lang w:eastAsia="zh-CN"/>
        </w:rPr>
        <w:t>问</w:t>
      </w:r>
      <w:r>
        <w:rPr>
          <w:spacing w:val="-3"/>
          <w:lang w:eastAsia="zh-CN"/>
        </w:rPr>
        <w:t>题</w:t>
      </w:r>
      <w:r>
        <w:rPr>
          <w:spacing w:val="-32"/>
          <w:lang w:eastAsia="zh-CN"/>
        </w:rPr>
        <w:t>。</w:t>
      </w:r>
      <w:r>
        <w:rPr>
          <w:lang w:eastAsia="zh-CN"/>
        </w:rPr>
        <w:t>课</w:t>
      </w:r>
      <w:r>
        <w:rPr>
          <w:spacing w:val="-3"/>
          <w:lang w:eastAsia="zh-CN"/>
        </w:rPr>
        <w:t>上</w:t>
      </w:r>
      <w:r>
        <w:rPr>
          <w:lang w:eastAsia="zh-CN"/>
        </w:rPr>
        <w:t>学</w:t>
      </w:r>
      <w:r>
        <w:rPr>
          <w:spacing w:val="-3"/>
          <w:lang w:eastAsia="zh-CN"/>
        </w:rPr>
        <w:t>习</w:t>
      </w:r>
      <w:r>
        <w:rPr>
          <w:spacing w:val="-32"/>
          <w:lang w:eastAsia="zh-CN"/>
        </w:rPr>
        <w:t>：</w:t>
      </w:r>
      <w:r>
        <w:rPr>
          <w:rFonts w:hint="eastAsia"/>
          <w:spacing w:val="-32"/>
          <w:lang w:eastAsia="zh-CN"/>
        </w:rPr>
        <w:t>学生</w:t>
      </w:r>
      <w:r>
        <w:rPr>
          <w:lang w:eastAsia="zh-CN"/>
        </w:rPr>
        <w:t>以小</w:t>
      </w:r>
      <w:r>
        <w:rPr>
          <w:spacing w:val="-3"/>
          <w:lang w:eastAsia="zh-CN"/>
        </w:rPr>
        <w:t>组</w:t>
      </w:r>
      <w:r>
        <w:rPr>
          <w:lang w:eastAsia="zh-CN"/>
        </w:rPr>
        <w:t>讲</w:t>
      </w:r>
      <w:r>
        <w:rPr>
          <w:spacing w:val="-3"/>
          <w:lang w:eastAsia="zh-CN"/>
        </w:rPr>
        <w:t>课</w:t>
      </w:r>
      <w:r>
        <w:rPr>
          <w:lang w:eastAsia="zh-CN"/>
        </w:rPr>
        <w:t>形</w:t>
      </w:r>
      <w:r>
        <w:rPr>
          <w:spacing w:val="-3"/>
          <w:lang w:eastAsia="zh-CN"/>
        </w:rPr>
        <w:t>式</w:t>
      </w:r>
      <w:r>
        <w:rPr>
          <w:lang w:eastAsia="zh-CN"/>
        </w:rPr>
        <w:t>汇</w:t>
      </w:r>
      <w:r>
        <w:rPr>
          <w:spacing w:val="-3"/>
          <w:lang w:eastAsia="zh-CN"/>
        </w:rPr>
        <w:t>报</w:t>
      </w:r>
      <w:r>
        <w:rPr>
          <w:lang w:eastAsia="zh-CN"/>
        </w:rPr>
        <w:t>各</w:t>
      </w:r>
      <w:r>
        <w:rPr>
          <w:spacing w:val="-3"/>
          <w:lang w:eastAsia="zh-CN"/>
        </w:rPr>
        <w:t>组</w:t>
      </w:r>
      <w:r>
        <w:rPr>
          <w:lang w:eastAsia="zh-CN"/>
        </w:rPr>
        <w:t>学习</w:t>
      </w:r>
      <w:r>
        <w:rPr>
          <w:spacing w:val="-3"/>
          <w:lang w:eastAsia="zh-CN"/>
        </w:rPr>
        <w:t>任</w:t>
      </w:r>
      <w:r>
        <w:rPr>
          <w:lang w:eastAsia="zh-CN"/>
        </w:rPr>
        <w:t>务</w:t>
      </w:r>
      <w:r>
        <w:rPr>
          <w:spacing w:val="-3"/>
          <w:lang w:eastAsia="zh-CN"/>
        </w:rPr>
        <w:t>完</w:t>
      </w:r>
      <w:r>
        <w:rPr>
          <w:lang w:eastAsia="zh-CN"/>
        </w:rPr>
        <w:t>成</w:t>
      </w:r>
      <w:r>
        <w:rPr>
          <w:spacing w:val="-3"/>
          <w:lang w:eastAsia="zh-CN"/>
        </w:rPr>
        <w:t>情况</w:t>
      </w:r>
      <w:r>
        <w:rPr>
          <w:spacing w:val="-29"/>
          <w:lang w:eastAsia="zh-CN"/>
        </w:rPr>
        <w:t>，</w:t>
      </w:r>
      <w:r>
        <w:rPr>
          <w:spacing w:val="-3"/>
          <w:lang w:eastAsia="zh-CN"/>
        </w:rPr>
        <w:t>教师</w:t>
      </w:r>
      <w:r>
        <w:rPr>
          <w:lang w:eastAsia="zh-CN"/>
        </w:rPr>
        <w:t>根据评</w:t>
      </w:r>
      <w:r>
        <w:rPr>
          <w:spacing w:val="-3"/>
          <w:lang w:eastAsia="zh-CN"/>
        </w:rPr>
        <w:t>分</w:t>
      </w:r>
      <w:r>
        <w:rPr>
          <w:lang w:eastAsia="zh-CN"/>
        </w:rPr>
        <w:t>标</w:t>
      </w:r>
      <w:r>
        <w:rPr>
          <w:spacing w:val="-3"/>
          <w:lang w:eastAsia="zh-CN"/>
        </w:rPr>
        <w:t>准</w:t>
      </w:r>
      <w:r>
        <w:rPr>
          <w:lang w:eastAsia="zh-CN"/>
        </w:rPr>
        <w:t>进</w:t>
      </w:r>
      <w:r>
        <w:rPr>
          <w:spacing w:val="-3"/>
          <w:lang w:eastAsia="zh-CN"/>
        </w:rPr>
        <w:t>行</w:t>
      </w:r>
      <w:r>
        <w:rPr>
          <w:lang w:eastAsia="zh-CN"/>
        </w:rPr>
        <w:t>评</w:t>
      </w:r>
      <w:r>
        <w:rPr>
          <w:spacing w:val="-3"/>
          <w:lang w:eastAsia="zh-CN"/>
        </w:rPr>
        <w:t>价</w:t>
      </w:r>
      <w:r>
        <w:rPr>
          <w:spacing w:val="-44"/>
          <w:lang w:eastAsia="zh-CN"/>
        </w:rPr>
        <w:t>，</w:t>
      </w:r>
      <w:r>
        <w:rPr>
          <w:spacing w:val="-3"/>
          <w:lang w:eastAsia="zh-CN"/>
        </w:rPr>
        <w:t>总</w:t>
      </w:r>
      <w:r>
        <w:rPr>
          <w:lang w:eastAsia="zh-CN"/>
        </w:rPr>
        <w:t>结</w:t>
      </w:r>
      <w:r>
        <w:rPr>
          <w:spacing w:val="-3"/>
          <w:lang w:eastAsia="zh-CN"/>
        </w:rPr>
        <w:t>学</w:t>
      </w:r>
      <w:r>
        <w:rPr>
          <w:lang w:eastAsia="zh-CN"/>
        </w:rPr>
        <w:t>习</w:t>
      </w:r>
      <w:r>
        <w:rPr>
          <w:spacing w:val="-3"/>
          <w:lang w:eastAsia="zh-CN"/>
        </w:rPr>
        <w:t>过</w:t>
      </w:r>
      <w:r>
        <w:rPr>
          <w:lang w:eastAsia="zh-CN"/>
        </w:rPr>
        <w:t>程</w:t>
      </w:r>
      <w:r>
        <w:rPr>
          <w:spacing w:val="-3"/>
          <w:lang w:eastAsia="zh-CN"/>
        </w:rPr>
        <w:t>中存</w:t>
      </w:r>
      <w:r>
        <w:rPr>
          <w:lang w:eastAsia="zh-CN"/>
        </w:rPr>
        <w:t>在问</w:t>
      </w:r>
      <w:r>
        <w:rPr>
          <w:spacing w:val="-3"/>
          <w:lang w:eastAsia="zh-CN"/>
        </w:rPr>
        <w:t>题</w:t>
      </w:r>
      <w:r>
        <w:rPr>
          <w:spacing w:val="-46"/>
          <w:lang w:eastAsia="zh-CN"/>
        </w:rPr>
        <w:t>，</w:t>
      </w:r>
      <w:r>
        <w:rPr>
          <w:lang w:eastAsia="zh-CN"/>
        </w:rPr>
        <w:t>引</w:t>
      </w:r>
      <w:r>
        <w:rPr>
          <w:spacing w:val="-3"/>
          <w:lang w:eastAsia="zh-CN"/>
        </w:rPr>
        <w:t>领</w:t>
      </w:r>
      <w:r>
        <w:rPr>
          <w:lang w:eastAsia="zh-CN"/>
        </w:rPr>
        <w:t>学</w:t>
      </w:r>
      <w:r>
        <w:rPr>
          <w:spacing w:val="-3"/>
          <w:lang w:eastAsia="zh-CN"/>
        </w:rPr>
        <w:t>生</w:t>
      </w:r>
      <w:r>
        <w:rPr>
          <w:lang w:eastAsia="zh-CN"/>
        </w:rPr>
        <w:t>探</w:t>
      </w:r>
      <w:r>
        <w:rPr>
          <w:spacing w:val="-3"/>
          <w:lang w:eastAsia="zh-CN"/>
        </w:rPr>
        <w:t>讨相</w:t>
      </w:r>
      <w:r>
        <w:rPr>
          <w:lang w:eastAsia="zh-CN"/>
        </w:rPr>
        <w:t>关问</w:t>
      </w:r>
      <w:r>
        <w:rPr>
          <w:spacing w:val="-3"/>
          <w:lang w:eastAsia="zh-CN"/>
        </w:rPr>
        <w:t>题</w:t>
      </w:r>
      <w:r>
        <w:rPr>
          <w:lang w:eastAsia="zh-CN"/>
        </w:rPr>
        <w:t>并</w:t>
      </w:r>
      <w:r>
        <w:rPr>
          <w:spacing w:val="-3"/>
          <w:lang w:eastAsia="zh-CN"/>
        </w:rPr>
        <w:t>寻</w:t>
      </w:r>
      <w:r>
        <w:rPr>
          <w:lang w:eastAsia="zh-CN"/>
        </w:rPr>
        <w:t>求解</w:t>
      </w:r>
      <w:r>
        <w:rPr>
          <w:spacing w:val="-2"/>
          <w:lang w:eastAsia="zh-CN"/>
        </w:rPr>
        <w:t>决思路和办法。课后学习：学生根据课上教师的点评，进一步完善讲课课件和教案。教师根据评价标准对课件、教案和讲课表现给予评价。</w:t>
      </w:r>
    </w:p>
    <w:p w:rsidR="00EB52DC" w:rsidRDefault="008D5CF0">
      <w:pPr>
        <w:pStyle w:val="a3"/>
        <w:spacing w:line="404" w:lineRule="auto"/>
        <w:ind w:firstLine="419"/>
        <w:rPr>
          <w:b/>
          <w:lang w:eastAsia="zh-CN"/>
        </w:rPr>
      </w:pPr>
      <w:r>
        <w:rPr>
          <w:rFonts w:hint="eastAsia"/>
          <w:b/>
          <w:lang w:eastAsia="zh-CN"/>
        </w:rPr>
        <w:t>八、参考教材（名称、主编、出版社、出版时间）：</w:t>
      </w:r>
    </w:p>
    <w:p w:rsidR="00EB52DC" w:rsidRDefault="008D5CF0">
      <w:pPr>
        <w:pStyle w:val="a3"/>
        <w:spacing w:before="56"/>
        <w:ind w:left="758"/>
        <w:rPr>
          <w:rFonts w:ascii="Times New Roman" w:eastAsia="Times New Roman" w:hAnsi="Times New Roman" w:cs="Times New Roman"/>
          <w:lang w:eastAsia="zh-CN"/>
        </w:rPr>
      </w:pPr>
      <w:r>
        <w:rPr>
          <w:rFonts w:ascii="Times New Roman" w:eastAsia="Times New Roman" w:hAnsi="Times New Roman" w:cs="Times New Roman"/>
          <w:lang w:eastAsia="zh-CN"/>
        </w:rPr>
        <w:t>1.</w:t>
      </w:r>
      <w:r>
        <w:rPr>
          <w:rFonts w:ascii="Times New Roman" w:eastAsia="Times New Roman" w:hAnsi="Times New Roman" w:cs="Times New Roman"/>
          <w:spacing w:val="52"/>
          <w:lang w:eastAsia="zh-CN"/>
        </w:rPr>
        <w:t xml:space="preserve"> </w:t>
      </w:r>
      <w:r>
        <w:rPr>
          <w:rFonts w:ascii="Times New Roman" w:hAnsi="Times New Roman" w:cs="Times New Roman" w:hint="eastAsia"/>
          <w:spacing w:val="-2"/>
          <w:lang w:eastAsia="zh-CN"/>
        </w:rPr>
        <w:t>臧小英</w:t>
      </w:r>
      <w:r>
        <w:rPr>
          <w:rFonts w:ascii="Times New Roman" w:hAnsi="Times New Roman" w:cs="Times New Roman"/>
          <w:bCs/>
          <w:lang w:eastAsia="zh-CN"/>
        </w:rPr>
        <w:t xml:space="preserve">, </w:t>
      </w:r>
      <w:proofErr w:type="gramStart"/>
      <w:r>
        <w:rPr>
          <w:rFonts w:ascii="Times New Roman" w:hAnsi="Times New Roman" w:cs="Times New Roman" w:hint="eastAsia"/>
          <w:spacing w:val="-2"/>
          <w:lang w:eastAsia="zh-CN"/>
        </w:rPr>
        <w:t>么颖</w:t>
      </w:r>
      <w:proofErr w:type="gramEnd"/>
      <w:r>
        <w:rPr>
          <w:rFonts w:ascii="Times New Roman" w:eastAsia="Times New Roman" w:hAnsi="Times New Roman" w:cs="Times New Roman"/>
          <w:spacing w:val="-2"/>
          <w:lang w:eastAsia="zh-CN"/>
        </w:rPr>
        <w:t>.</w:t>
      </w:r>
      <w:r>
        <w:rPr>
          <w:rFonts w:ascii="Times New Roman" w:hAnsi="Times New Roman" w:cs="Times New Roman" w:hint="eastAsia"/>
          <w:spacing w:val="-2"/>
          <w:lang w:eastAsia="zh-CN"/>
        </w:rPr>
        <w:t xml:space="preserve"> </w:t>
      </w:r>
      <w:r>
        <w:rPr>
          <w:rFonts w:cs="宋体"/>
          <w:spacing w:val="-2"/>
          <w:lang w:eastAsia="zh-CN"/>
        </w:rPr>
        <w:t>高级急救护理理论</w:t>
      </w:r>
      <w:r>
        <w:rPr>
          <w:rFonts w:ascii="Times New Roman" w:eastAsia="Times New Roman" w:hAnsi="Times New Roman" w:cs="Times New Roman"/>
          <w:spacing w:val="-2"/>
          <w:lang w:eastAsia="zh-CN"/>
        </w:rPr>
        <w:t>.</w:t>
      </w:r>
      <w:r>
        <w:rPr>
          <w:rFonts w:ascii="Times New Roman" w:hAnsi="Times New Roman" w:cs="Times New Roman" w:hint="eastAsia"/>
          <w:spacing w:val="-2"/>
          <w:lang w:eastAsia="zh-CN"/>
        </w:rPr>
        <w:t xml:space="preserve"> </w:t>
      </w:r>
      <w:r>
        <w:rPr>
          <w:rFonts w:cs="宋体"/>
          <w:spacing w:val="-2"/>
          <w:lang w:eastAsia="zh-CN"/>
        </w:rPr>
        <w:t>自编，</w:t>
      </w:r>
      <w:r>
        <w:rPr>
          <w:rFonts w:ascii="Times New Roman" w:eastAsia="Times New Roman" w:hAnsi="Times New Roman" w:cs="Times New Roman"/>
          <w:spacing w:val="-2"/>
          <w:lang w:eastAsia="zh-CN"/>
        </w:rPr>
        <w:t>20</w:t>
      </w:r>
      <w:r>
        <w:rPr>
          <w:rFonts w:ascii="Times New Roman" w:hAnsi="Times New Roman" w:cs="Times New Roman" w:hint="eastAsia"/>
          <w:spacing w:val="-2"/>
          <w:lang w:eastAsia="zh-CN"/>
        </w:rPr>
        <w:t>23.</w:t>
      </w:r>
    </w:p>
    <w:p w:rsidR="00EB52DC" w:rsidRDefault="008D5CF0">
      <w:pPr>
        <w:pStyle w:val="a3"/>
        <w:ind w:left="758"/>
        <w:rPr>
          <w:rFonts w:ascii="Times New Roman" w:hAnsi="Times New Roman" w:cs="Times New Roman"/>
          <w:bCs/>
          <w:color w:val="000000"/>
          <w:lang w:eastAsia="zh-CN"/>
        </w:rPr>
      </w:pPr>
      <w:r>
        <w:rPr>
          <w:rFonts w:ascii="Times New Roman" w:eastAsia="Times New Roman" w:hAnsi="Times New Roman" w:cs="Times New Roman"/>
          <w:lang w:eastAsia="zh-CN"/>
        </w:rPr>
        <w:t xml:space="preserve">2.  </w:t>
      </w:r>
      <w:r>
        <w:rPr>
          <w:spacing w:val="-2"/>
          <w:lang w:eastAsia="zh-CN"/>
        </w:rPr>
        <w:t>桂莉</w:t>
      </w:r>
      <w:r>
        <w:rPr>
          <w:rFonts w:ascii="Times New Roman" w:hAnsi="Times New Roman" w:cs="Times New Roman"/>
          <w:bCs/>
          <w:lang w:eastAsia="zh-CN"/>
        </w:rPr>
        <w:t xml:space="preserve">, </w:t>
      </w:r>
      <w:r>
        <w:rPr>
          <w:rFonts w:hint="eastAsia"/>
          <w:spacing w:val="-2"/>
          <w:lang w:eastAsia="zh-CN"/>
        </w:rPr>
        <w:t>金静芬</w:t>
      </w:r>
      <w:r>
        <w:rPr>
          <w:rFonts w:ascii="Times New Roman" w:eastAsia="Times New Roman" w:hAnsi="Times New Roman" w:cs="Times New Roman"/>
          <w:spacing w:val="-2"/>
          <w:lang w:eastAsia="zh-CN"/>
        </w:rPr>
        <w:t>.</w:t>
      </w:r>
      <w:r>
        <w:rPr>
          <w:spacing w:val="-2"/>
          <w:lang w:eastAsia="zh-CN"/>
        </w:rPr>
        <w:t>急危重症护理学</w:t>
      </w:r>
      <w:r>
        <w:rPr>
          <w:rFonts w:ascii="Times New Roman" w:eastAsia="Times New Roman" w:hAnsi="Times New Roman" w:cs="Times New Roman" w:hint="eastAsia"/>
          <w:lang w:eastAsia="zh-CN"/>
        </w:rPr>
        <w:t>（第</w:t>
      </w:r>
      <w:r>
        <w:rPr>
          <w:rFonts w:ascii="Times New Roman" w:hAnsi="Times New Roman" w:cs="Times New Roman" w:hint="eastAsia"/>
          <w:lang w:eastAsia="zh-CN"/>
        </w:rPr>
        <w:t>5</w:t>
      </w:r>
      <w:r>
        <w:rPr>
          <w:rFonts w:ascii="Times New Roman" w:eastAsia="Times New Roman" w:hAnsi="Times New Roman" w:cs="Times New Roman" w:hint="eastAsia"/>
          <w:lang w:eastAsia="zh-CN"/>
        </w:rPr>
        <w:t>版）</w:t>
      </w:r>
      <w:r>
        <w:rPr>
          <w:rFonts w:ascii="Times New Roman" w:eastAsia="Times New Roman" w:hAnsi="Times New Roman" w:cs="Times New Roman"/>
          <w:spacing w:val="-2"/>
          <w:lang w:eastAsia="zh-CN"/>
        </w:rPr>
        <w:t>[M].</w:t>
      </w:r>
      <w:r>
        <w:rPr>
          <w:spacing w:val="-2"/>
          <w:lang w:eastAsia="zh-CN"/>
        </w:rPr>
        <w:t>北京</w:t>
      </w:r>
      <w:r>
        <w:rPr>
          <w:rFonts w:hint="eastAsia"/>
          <w:spacing w:val="-2"/>
          <w:lang w:eastAsia="zh-CN"/>
        </w:rPr>
        <w:t>:</w:t>
      </w:r>
      <w:r>
        <w:rPr>
          <w:spacing w:val="-2"/>
          <w:lang w:eastAsia="zh-CN"/>
        </w:rPr>
        <w:t>人民卫生出版社</w:t>
      </w:r>
      <w:r>
        <w:rPr>
          <w:rFonts w:ascii="Times New Roman" w:hAnsi="Times New Roman" w:cs="Times New Roman"/>
          <w:bCs/>
          <w:lang w:eastAsia="zh-CN"/>
        </w:rPr>
        <w:t xml:space="preserve">, </w:t>
      </w:r>
      <w:r>
        <w:rPr>
          <w:rFonts w:ascii="Times New Roman" w:eastAsia="Times New Roman" w:hAnsi="Times New Roman" w:cs="Times New Roman"/>
          <w:spacing w:val="-2"/>
          <w:lang w:eastAsia="zh-CN"/>
        </w:rPr>
        <w:t>20</w:t>
      </w:r>
      <w:r>
        <w:rPr>
          <w:rFonts w:ascii="Times New Roman" w:hAnsi="Times New Roman" w:cs="Times New Roman" w:hint="eastAsia"/>
          <w:spacing w:val="-2"/>
          <w:lang w:eastAsia="zh-CN"/>
        </w:rPr>
        <w:t>22</w:t>
      </w:r>
      <w:r>
        <w:rPr>
          <w:rFonts w:ascii="Times New Roman" w:hAnsi="Times New Roman" w:cs="Times New Roman"/>
          <w:spacing w:val="-2"/>
          <w:lang w:eastAsia="zh-CN"/>
        </w:rPr>
        <w:t>.</w:t>
      </w:r>
    </w:p>
    <w:p w:rsidR="00EB52DC" w:rsidRDefault="008D5CF0">
      <w:pPr>
        <w:pStyle w:val="a3"/>
        <w:ind w:left="758"/>
        <w:rPr>
          <w:rFonts w:ascii="Times New Roman" w:eastAsia="Times New Roman" w:hAnsi="Times New Roman" w:cs="Times New Roman"/>
          <w:lang w:eastAsia="zh-CN"/>
        </w:rPr>
      </w:pPr>
      <w:r>
        <w:rPr>
          <w:rFonts w:ascii="Times New Roman" w:hAnsi="Times New Roman" w:cs="Times New Roman"/>
          <w:bCs/>
          <w:color w:val="000000"/>
          <w:lang w:eastAsia="zh-CN"/>
        </w:rPr>
        <w:t xml:space="preserve">3. </w:t>
      </w:r>
      <w:r>
        <w:rPr>
          <w:rFonts w:ascii="Times New Roman" w:hAnsi="Times New Roman" w:cs="Times New Roman"/>
          <w:bCs/>
          <w:color w:val="000000"/>
          <w:lang w:eastAsia="zh-CN"/>
        </w:rPr>
        <w:t>王芳</w:t>
      </w:r>
      <w:r>
        <w:rPr>
          <w:rFonts w:ascii="Times New Roman" w:hAnsi="Times New Roman" w:cs="Times New Roman"/>
          <w:bCs/>
          <w:color w:val="000000"/>
          <w:lang w:eastAsia="zh-CN"/>
        </w:rPr>
        <w:t xml:space="preserve">. </w:t>
      </w:r>
      <w:r>
        <w:rPr>
          <w:rFonts w:ascii="Times New Roman" w:hAnsi="Times New Roman" w:cs="Times New Roman"/>
          <w:bCs/>
          <w:color w:val="000000"/>
          <w:lang w:eastAsia="zh-CN"/>
        </w:rPr>
        <w:t>急救护理学</w:t>
      </w:r>
      <w:r>
        <w:rPr>
          <w:rFonts w:ascii="Times New Roman" w:hAnsi="Times New Roman" w:cs="Times New Roman"/>
          <w:bCs/>
          <w:color w:val="000000"/>
          <w:lang w:eastAsia="zh-CN"/>
        </w:rPr>
        <w:t>[M].</w:t>
      </w:r>
      <w:r>
        <w:rPr>
          <w:rFonts w:ascii="Times New Roman" w:hAnsi="Times New Roman" w:cs="Times New Roman"/>
          <w:bCs/>
          <w:color w:val="000000"/>
          <w:lang w:eastAsia="zh-CN"/>
        </w:rPr>
        <w:t>北京</w:t>
      </w:r>
      <w:r>
        <w:rPr>
          <w:rFonts w:ascii="Times New Roman" w:hAnsi="Times New Roman" w:cs="Times New Roman"/>
          <w:bCs/>
          <w:color w:val="000000"/>
          <w:lang w:eastAsia="zh-CN"/>
        </w:rPr>
        <w:t>:</w:t>
      </w:r>
      <w:r>
        <w:rPr>
          <w:rFonts w:ascii="Times New Roman" w:hAnsi="Times New Roman" w:cs="Times New Roman"/>
          <w:bCs/>
          <w:color w:val="000000"/>
          <w:lang w:eastAsia="zh-CN"/>
        </w:rPr>
        <w:t>人民卫生出版社</w:t>
      </w:r>
      <w:r>
        <w:rPr>
          <w:rFonts w:ascii="Times New Roman" w:hAnsi="Times New Roman" w:cs="Times New Roman"/>
          <w:bCs/>
          <w:color w:val="000000"/>
          <w:lang w:eastAsia="zh-CN"/>
        </w:rPr>
        <w:t>,2021.</w:t>
      </w:r>
    </w:p>
    <w:p w:rsidR="00EB52DC" w:rsidRDefault="008D5CF0">
      <w:pPr>
        <w:pStyle w:val="a3"/>
        <w:ind w:left="758"/>
        <w:rPr>
          <w:rFonts w:ascii="Times New Roman" w:eastAsia="Times New Roman" w:hAnsi="Times New Roman" w:cs="Times New Roman"/>
          <w:lang w:eastAsia="zh-CN"/>
        </w:rPr>
      </w:pPr>
      <w:r>
        <w:rPr>
          <w:rFonts w:ascii="Times New Roman" w:hAnsi="Times New Roman" w:cs="Times New Roman"/>
          <w:lang w:eastAsia="zh-CN"/>
        </w:rPr>
        <w:t>4</w:t>
      </w:r>
      <w:r>
        <w:rPr>
          <w:rFonts w:ascii="Times New Roman" w:eastAsia="Times New Roman" w:hAnsi="Times New Roman" w:cs="Times New Roman"/>
          <w:lang w:eastAsia="zh-CN"/>
        </w:rPr>
        <w:t xml:space="preserve">.  </w:t>
      </w:r>
      <w:proofErr w:type="spellStart"/>
      <w:r>
        <w:rPr>
          <w:rFonts w:ascii="Times New Roman" w:eastAsia="Times New Roman" w:hAnsi="Times New Roman" w:cs="Times New Roman" w:hint="eastAsia"/>
          <w:lang w:eastAsia="zh-CN"/>
        </w:rPr>
        <w:t>周立</w:t>
      </w:r>
      <w:proofErr w:type="spellEnd"/>
      <w:r>
        <w:rPr>
          <w:rFonts w:ascii="Times New Roman" w:hAnsi="Times New Roman" w:cs="Times New Roman"/>
          <w:bCs/>
          <w:lang w:eastAsia="zh-CN"/>
        </w:rPr>
        <w:t xml:space="preserve">, </w:t>
      </w:r>
      <w:proofErr w:type="spellStart"/>
      <w:r>
        <w:rPr>
          <w:rFonts w:ascii="Times New Roman" w:eastAsia="Times New Roman" w:hAnsi="Times New Roman" w:cs="Times New Roman" w:hint="eastAsia"/>
          <w:lang w:eastAsia="zh-CN"/>
        </w:rPr>
        <w:t>王蓓</w:t>
      </w:r>
      <w:proofErr w:type="spellEnd"/>
      <w:r>
        <w:rPr>
          <w:rFonts w:ascii="Times New Roman" w:hAnsi="Times New Roman" w:cs="Times New Roman"/>
          <w:bCs/>
          <w:lang w:eastAsia="zh-CN"/>
        </w:rPr>
        <w:t xml:space="preserve">, </w:t>
      </w:r>
      <w:r>
        <w:rPr>
          <w:rFonts w:ascii="Times New Roman" w:eastAsia="Times New Roman" w:hAnsi="Times New Roman" w:cs="Times New Roman" w:hint="eastAsia"/>
          <w:lang w:eastAsia="zh-CN"/>
        </w:rPr>
        <w:t>彭飞</w:t>
      </w:r>
      <w:r>
        <w:rPr>
          <w:rFonts w:ascii="Times New Roman" w:eastAsia="Times New Roman" w:hAnsi="Times New Roman" w:cs="Times New Roman"/>
          <w:lang w:eastAsia="zh-CN"/>
        </w:rPr>
        <w:t>.</w:t>
      </w:r>
      <w:r>
        <w:rPr>
          <w:rFonts w:ascii="Times New Roman" w:eastAsia="Times New Roman" w:hAnsi="Times New Roman" w:cs="Times New Roman" w:hint="eastAsia"/>
          <w:lang w:eastAsia="zh-CN"/>
        </w:rPr>
        <w:t>危重症急救护理程序（第3版</w:t>
      </w:r>
      <w:proofErr w:type="gramStart"/>
      <w:r>
        <w:rPr>
          <w:rFonts w:ascii="Times New Roman" w:eastAsia="Times New Roman" w:hAnsi="Times New Roman" w:cs="Times New Roman" w:hint="eastAsia"/>
          <w:lang w:eastAsia="zh-CN"/>
        </w:rPr>
        <w:t>）</w:t>
      </w:r>
      <w:r>
        <w:rPr>
          <w:rFonts w:ascii="Times New Roman" w:eastAsia="Times New Roman" w:hAnsi="Times New Roman" w:cs="Times New Roman"/>
          <w:lang w:eastAsia="zh-CN"/>
        </w:rPr>
        <w:t>[</w:t>
      </w:r>
      <w:proofErr w:type="gramEnd"/>
      <w:r>
        <w:rPr>
          <w:rFonts w:ascii="Times New Roman" w:eastAsia="Times New Roman" w:hAnsi="Times New Roman" w:cs="Times New Roman"/>
          <w:lang w:eastAsia="zh-CN"/>
        </w:rPr>
        <w:t>M].</w:t>
      </w:r>
      <w:r>
        <w:rPr>
          <w:rFonts w:ascii="Times New Roman" w:eastAsia="Times New Roman" w:hAnsi="Times New Roman" w:cs="Times New Roman" w:hint="eastAsia"/>
          <w:lang w:eastAsia="zh-CN"/>
        </w:rPr>
        <w:t xml:space="preserve"> 北京</w:t>
      </w:r>
      <w:proofErr w:type="gramStart"/>
      <w:r>
        <w:rPr>
          <w:rFonts w:hint="eastAsia"/>
          <w:spacing w:val="-2"/>
          <w:lang w:eastAsia="zh-CN"/>
        </w:rPr>
        <w:t>:</w:t>
      </w:r>
      <w:r>
        <w:rPr>
          <w:rFonts w:ascii="Times New Roman" w:eastAsia="Times New Roman" w:hAnsi="Times New Roman" w:cs="Times New Roman" w:hint="eastAsia"/>
          <w:lang w:eastAsia="zh-CN"/>
        </w:rPr>
        <w:t>人民卫生出版社</w:t>
      </w:r>
      <w:r>
        <w:rPr>
          <w:rFonts w:ascii="Times New Roman" w:hAnsi="Times New Roman" w:cs="Times New Roman" w:hint="eastAsia"/>
          <w:lang w:eastAsia="zh-CN"/>
        </w:rPr>
        <w:t>,</w:t>
      </w:r>
      <w:r>
        <w:rPr>
          <w:rFonts w:ascii="Times New Roman" w:eastAsia="Times New Roman" w:hAnsi="Times New Roman" w:cs="Times New Roman" w:hint="eastAsia"/>
          <w:lang w:eastAsia="zh-CN"/>
        </w:rPr>
        <w:t>2</w:t>
      </w:r>
      <w:r>
        <w:rPr>
          <w:rFonts w:ascii="Times New Roman" w:eastAsia="Times New Roman" w:hAnsi="Times New Roman" w:cs="Times New Roman"/>
          <w:lang w:eastAsia="zh-CN"/>
        </w:rPr>
        <w:t>019</w:t>
      </w:r>
      <w:proofErr w:type="gramEnd"/>
      <w:r>
        <w:rPr>
          <w:rFonts w:ascii="Times New Roman" w:eastAsia="Times New Roman" w:hAnsi="Times New Roman" w:cs="Times New Roman"/>
          <w:lang w:eastAsia="zh-CN"/>
        </w:rPr>
        <w:t>.</w:t>
      </w:r>
    </w:p>
    <w:p w:rsidR="00EB52DC" w:rsidRDefault="008D5CF0">
      <w:pPr>
        <w:pStyle w:val="a3"/>
        <w:spacing w:line="360" w:lineRule="auto"/>
        <w:ind w:left="758"/>
        <w:rPr>
          <w:rFonts w:ascii="Times New Roman" w:eastAsiaTheme="minorEastAsia" w:hAnsi="Times New Roman" w:cs="Times New Roman"/>
          <w:lang w:eastAsia="zh-CN"/>
        </w:rPr>
      </w:pPr>
      <w:r>
        <w:rPr>
          <w:rFonts w:ascii="Times New Roman" w:eastAsiaTheme="minorEastAsia" w:hAnsi="Times New Roman" w:cs="Times New Roman" w:hint="eastAsia"/>
          <w:lang w:eastAsia="zh-CN"/>
        </w:rPr>
        <w:t>5</w:t>
      </w:r>
      <w:r>
        <w:rPr>
          <w:rFonts w:ascii="Times New Roman" w:eastAsiaTheme="minorEastAsia" w:hAnsi="Times New Roman" w:cs="Times New Roman"/>
          <w:lang w:eastAsia="zh-CN"/>
        </w:rPr>
        <w:t xml:space="preserve">. </w:t>
      </w:r>
      <w:proofErr w:type="spellStart"/>
      <w:r>
        <w:rPr>
          <w:rFonts w:ascii="Times New Roman" w:eastAsia="Times New Roman" w:hAnsi="Times New Roman" w:cs="Times New Roman" w:hint="eastAsia"/>
          <w:lang w:eastAsia="zh-CN"/>
        </w:rPr>
        <w:t>李庆印</w:t>
      </w:r>
      <w:proofErr w:type="spellEnd"/>
      <w:r>
        <w:rPr>
          <w:rFonts w:ascii="Times New Roman" w:hAnsi="Times New Roman" w:cs="Times New Roman"/>
          <w:bCs/>
          <w:lang w:eastAsia="zh-CN"/>
        </w:rPr>
        <w:t xml:space="preserve">, </w:t>
      </w:r>
      <w:proofErr w:type="spellStart"/>
      <w:proofErr w:type="gramStart"/>
      <w:r>
        <w:rPr>
          <w:rFonts w:ascii="Times New Roman" w:eastAsia="Times New Roman" w:hAnsi="Times New Roman" w:cs="Times New Roman" w:hint="eastAsia"/>
          <w:lang w:eastAsia="zh-CN"/>
        </w:rPr>
        <w:t>陈永强.重症专科护理</w:t>
      </w:r>
      <w:proofErr w:type="spellEnd"/>
      <w:r>
        <w:rPr>
          <w:rFonts w:ascii="Times New Roman" w:eastAsia="Times New Roman" w:hAnsi="Times New Roman" w:cs="Times New Roman"/>
          <w:lang w:eastAsia="zh-CN"/>
        </w:rPr>
        <w:t>[</w:t>
      </w:r>
      <w:proofErr w:type="gramEnd"/>
      <w:r>
        <w:rPr>
          <w:rFonts w:ascii="Times New Roman" w:eastAsia="Times New Roman" w:hAnsi="Times New Roman" w:cs="Times New Roman"/>
          <w:lang w:eastAsia="zh-CN"/>
        </w:rPr>
        <w:t>M]</w:t>
      </w:r>
      <w:r>
        <w:rPr>
          <w:rFonts w:ascii="Times New Roman" w:eastAsia="Times New Roman" w:hAnsi="Times New Roman" w:cs="Times New Roman" w:hint="eastAsia"/>
          <w:lang w:eastAsia="zh-CN"/>
        </w:rPr>
        <w:t>.北京:人民卫生出版社,</w:t>
      </w:r>
      <w:r>
        <w:rPr>
          <w:rFonts w:ascii="Times New Roman" w:eastAsia="Times New Roman" w:hAnsi="Times New Roman" w:cs="Times New Roman"/>
          <w:lang w:eastAsia="zh-CN"/>
        </w:rPr>
        <w:t>20</w:t>
      </w:r>
      <w:r>
        <w:rPr>
          <w:rFonts w:ascii="Times New Roman" w:eastAsia="Times New Roman" w:hAnsi="Times New Roman" w:cs="Times New Roman" w:hint="eastAsia"/>
          <w:lang w:eastAsia="zh-CN"/>
        </w:rPr>
        <w:t>18</w:t>
      </w:r>
      <w:r>
        <w:rPr>
          <w:rFonts w:ascii="Times New Roman" w:eastAsia="Times New Roman" w:hAnsi="Times New Roman" w:cs="Times New Roman"/>
          <w:lang w:eastAsia="zh-CN"/>
        </w:rPr>
        <w:t>.</w:t>
      </w:r>
    </w:p>
    <w:p w:rsidR="00EB52DC" w:rsidRDefault="008D5CF0">
      <w:pPr>
        <w:spacing w:line="360" w:lineRule="auto"/>
        <w:rPr>
          <w:b/>
          <w:lang w:eastAsia="zh-CN"/>
        </w:rPr>
      </w:pPr>
      <w:r>
        <w:rPr>
          <w:rFonts w:hint="eastAsia"/>
          <w:b/>
          <w:lang w:eastAsia="zh-CN"/>
        </w:rPr>
        <w:t xml:space="preserve"> </w:t>
      </w:r>
      <w:r>
        <w:rPr>
          <w:b/>
          <w:lang w:eastAsia="zh-CN"/>
        </w:rPr>
        <w:t xml:space="preserve">            </w:t>
      </w:r>
      <w:r>
        <w:rPr>
          <w:rFonts w:hint="eastAsia"/>
          <w:b/>
          <w:lang w:eastAsia="zh-CN"/>
        </w:rPr>
        <w:t xml:space="preserve"> 九、教学学习</w:t>
      </w:r>
      <w:r>
        <w:rPr>
          <w:b/>
          <w:lang w:eastAsia="zh-CN"/>
        </w:rPr>
        <w:t>资源</w:t>
      </w:r>
      <w:r>
        <w:rPr>
          <w:rFonts w:hint="eastAsia"/>
          <w:b/>
          <w:lang w:eastAsia="zh-CN"/>
        </w:rPr>
        <w:t>或</w:t>
      </w:r>
      <w:r>
        <w:rPr>
          <w:b/>
          <w:lang w:eastAsia="zh-CN"/>
        </w:rPr>
        <w:t>平台</w:t>
      </w:r>
      <w:r>
        <w:rPr>
          <w:rFonts w:hint="eastAsia"/>
          <w:b/>
          <w:lang w:eastAsia="zh-CN"/>
        </w:rPr>
        <w:t>：</w:t>
      </w:r>
    </w:p>
    <w:p w:rsidR="00EB52DC" w:rsidRDefault="008D5CF0">
      <w:pPr>
        <w:spacing w:line="360" w:lineRule="auto"/>
        <w:ind w:firstLineChars="300" w:firstLine="660"/>
        <w:rPr>
          <w:lang w:eastAsia="zh-CN"/>
        </w:rPr>
      </w:pPr>
      <w:r>
        <w:rPr>
          <w:rFonts w:hint="eastAsia"/>
          <w:lang w:eastAsia="zh-CN"/>
        </w:rPr>
        <w:t>学习通</w:t>
      </w:r>
    </w:p>
    <w:p w:rsidR="00EB52DC" w:rsidRDefault="008D5CF0">
      <w:pPr>
        <w:pStyle w:val="a3"/>
        <w:spacing w:before="0" w:line="360" w:lineRule="auto"/>
        <w:ind w:left="766" w:right="1174" w:hanging="6"/>
        <w:rPr>
          <w:rFonts w:cs="宋体"/>
          <w:lang w:eastAsia="zh-CN"/>
        </w:rPr>
      </w:pPr>
      <w:r>
        <w:rPr>
          <w:rFonts w:cs="宋体"/>
          <w:b/>
          <w:bCs/>
          <w:lang w:eastAsia="zh-CN"/>
        </w:rPr>
        <w:lastRenderedPageBreak/>
        <w:t>十、考核方式</w:t>
      </w:r>
    </w:p>
    <w:p w:rsidR="00EB52DC" w:rsidRDefault="008D5CF0">
      <w:pPr>
        <w:pStyle w:val="a3"/>
        <w:spacing w:before="50" w:line="386" w:lineRule="auto"/>
        <w:ind w:right="119" w:firstLine="434"/>
        <w:rPr>
          <w:lang w:eastAsia="zh-CN"/>
        </w:rPr>
      </w:pPr>
      <w:r>
        <w:rPr>
          <w:rFonts w:ascii="Times New Roman" w:eastAsia="Times New Roman" w:hAnsi="Times New Roman" w:cs="Times New Roman"/>
          <w:lang w:eastAsia="zh-CN"/>
        </w:rPr>
        <w:t>1</w:t>
      </w:r>
      <w:r>
        <w:rPr>
          <w:spacing w:val="-2"/>
          <w:lang w:eastAsia="zh-CN"/>
        </w:rPr>
        <w:t>．平时作业：占总成绩的</w:t>
      </w:r>
      <w:r>
        <w:rPr>
          <w:spacing w:val="-33"/>
          <w:lang w:eastAsia="zh-CN"/>
        </w:rPr>
        <w:t xml:space="preserve"> </w:t>
      </w:r>
      <w:r>
        <w:rPr>
          <w:rFonts w:ascii="Times New Roman" w:eastAsia="Times New Roman" w:hAnsi="Times New Roman" w:cs="Times New Roman"/>
          <w:spacing w:val="-1"/>
          <w:lang w:eastAsia="zh-CN"/>
        </w:rPr>
        <w:t>40%</w:t>
      </w:r>
      <w:r>
        <w:rPr>
          <w:spacing w:val="-1"/>
          <w:lang w:eastAsia="zh-CN"/>
        </w:rPr>
        <w:t>，包括</w:t>
      </w:r>
      <w:r>
        <w:rPr>
          <w:spacing w:val="-31"/>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21"/>
          <w:lang w:eastAsia="zh-CN"/>
        </w:rPr>
        <w:t xml:space="preserve"> </w:t>
      </w:r>
      <w:r>
        <w:rPr>
          <w:spacing w:val="-2"/>
          <w:lang w:eastAsia="zh-CN"/>
        </w:rPr>
        <w:t>次随堂测验，</w:t>
      </w:r>
      <w:r>
        <w:rPr>
          <w:rFonts w:ascii="Times New Roman" w:eastAsia="Times New Roman" w:hAnsi="Times New Roman" w:cs="Times New Roman"/>
          <w:spacing w:val="-2"/>
          <w:lang w:eastAsia="zh-CN"/>
        </w:rPr>
        <w:t>1</w:t>
      </w:r>
      <w:r>
        <w:rPr>
          <w:rFonts w:ascii="Times New Roman" w:eastAsia="Times New Roman" w:hAnsi="Times New Roman" w:cs="Times New Roman"/>
          <w:spacing w:val="21"/>
          <w:lang w:eastAsia="zh-CN"/>
        </w:rPr>
        <w:t xml:space="preserve"> </w:t>
      </w:r>
      <w:r>
        <w:rPr>
          <w:spacing w:val="-2"/>
          <w:lang w:eastAsia="zh-CN"/>
        </w:rPr>
        <w:t>份个案报告和自主学习课堂展</w:t>
      </w:r>
      <w:r>
        <w:rPr>
          <w:spacing w:val="45"/>
          <w:lang w:eastAsia="zh-CN"/>
        </w:rPr>
        <w:t xml:space="preserve"> </w:t>
      </w:r>
      <w:r>
        <w:rPr>
          <w:spacing w:val="-1"/>
          <w:lang w:eastAsia="zh-CN"/>
        </w:rPr>
        <w:t>示。随堂测验</w:t>
      </w:r>
      <w:r>
        <w:rPr>
          <w:spacing w:val="-19"/>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34"/>
          <w:lang w:eastAsia="zh-CN"/>
        </w:rPr>
        <w:t xml:space="preserve"> </w:t>
      </w:r>
      <w:r>
        <w:rPr>
          <w:spacing w:val="-2"/>
          <w:lang w:eastAsia="zh-CN"/>
        </w:rPr>
        <w:t>次，在</w:t>
      </w:r>
      <w:r>
        <w:rPr>
          <w:rFonts w:hint="eastAsia"/>
          <w:spacing w:val="-2"/>
          <w:lang w:eastAsia="zh-CN"/>
        </w:rPr>
        <w:t>“常用急救治疗方法”</w:t>
      </w:r>
      <w:r>
        <w:rPr>
          <w:spacing w:val="-2"/>
          <w:lang w:eastAsia="zh-CN"/>
        </w:rPr>
        <w:t>和</w:t>
      </w:r>
      <w:r>
        <w:rPr>
          <w:rFonts w:hint="eastAsia"/>
          <w:spacing w:val="-2"/>
          <w:lang w:eastAsia="zh-CN"/>
        </w:rPr>
        <w:t>“</w:t>
      </w:r>
      <w:r>
        <w:rPr>
          <w:spacing w:val="-2"/>
          <w:lang w:eastAsia="zh-CN"/>
        </w:rPr>
        <w:t>常用急救药物</w:t>
      </w:r>
      <w:r>
        <w:rPr>
          <w:rFonts w:hint="eastAsia"/>
          <w:spacing w:val="-2"/>
          <w:lang w:eastAsia="zh-CN"/>
        </w:rPr>
        <w:t>及实施”</w:t>
      </w:r>
      <w:r>
        <w:rPr>
          <w:spacing w:val="-2"/>
          <w:lang w:eastAsia="zh-CN"/>
        </w:rPr>
        <w:t>，占</w:t>
      </w:r>
      <w:r>
        <w:rPr>
          <w:spacing w:val="-19"/>
          <w:lang w:eastAsia="zh-CN"/>
        </w:rPr>
        <w:t xml:space="preserve"> </w:t>
      </w:r>
      <w:r>
        <w:rPr>
          <w:rFonts w:ascii="Times New Roman" w:eastAsia="Times New Roman" w:hAnsi="Times New Roman" w:cs="Times New Roman"/>
          <w:spacing w:val="-2"/>
          <w:lang w:eastAsia="zh-CN"/>
        </w:rPr>
        <w:t>20%</w:t>
      </w:r>
      <w:r>
        <w:rPr>
          <w:spacing w:val="-2"/>
          <w:lang w:eastAsia="zh-CN"/>
        </w:rPr>
        <w:t>。在休克患者的救护中以自主学习为主，在教学中完成个案报告</w:t>
      </w:r>
      <w:r>
        <w:rPr>
          <w:spacing w:val="-53"/>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3"/>
          <w:lang w:eastAsia="zh-CN"/>
        </w:rPr>
        <w:t xml:space="preserve"> </w:t>
      </w:r>
      <w:r>
        <w:rPr>
          <w:spacing w:val="-1"/>
          <w:lang w:eastAsia="zh-CN"/>
        </w:rPr>
        <w:t>份，占</w:t>
      </w:r>
      <w:r>
        <w:rPr>
          <w:spacing w:val="-53"/>
          <w:lang w:eastAsia="zh-CN"/>
        </w:rPr>
        <w:t xml:space="preserve"> </w:t>
      </w:r>
      <w:r>
        <w:rPr>
          <w:rFonts w:ascii="Times New Roman" w:eastAsia="Times New Roman" w:hAnsi="Times New Roman" w:cs="Times New Roman"/>
          <w:spacing w:val="-2"/>
          <w:lang w:eastAsia="zh-CN"/>
        </w:rPr>
        <w:t>10%</w:t>
      </w:r>
      <w:r>
        <w:rPr>
          <w:spacing w:val="-2"/>
          <w:lang w:eastAsia="zh-CN"/>
        </w:rPr>
        <w:t>，完成课堂展示，</w:t>
      </w:r>
      <w:r>
        <w:rPr>
          <w:rFonts w:hint="eastAsia"/>
          <w:spacing w:val="-2"/>
          <w:lang w:eastAsia="zh-CN"/>
        </w:rPr>
        <w:t>占</w:t>
      </w:r>
      <w:r>
        <w:rPr>
          <w:rFonts w:ascii="Times New Roman" w:eastAsia="Times New Roman" w:hAnsi="Times New Roman" w:cs="Times New Roman"/>
          <w:spacing w:val="-2"/>
          <w:lang w:eastAsia="zh-CN"/>
        </w:rPr>
        <w:t>10%</w:t>
      </w:r>
      <w:r>
        <w:rPr>
          <w:spacing w:val="-2"/>
          <w:lang w:eastAsia="zh-CN"/>
        </w:rPr>
        <w:t>。教师根据评价标准对每个小组完成的个案分析报告和课堂展示进行评价。</w:t>
      </w:r>
    </w:p>
    <w:p w:rsidR="00EB52DC" w:rsidRDefault="008D5CF0">
      <w:pPr>
        <w:pStyle w:val="a3"/>
        <w:spacing w:before="35" w:line="386" w:lineRule="auto"/>
        <w:ind w:right="119" w:firstLine="434"/>
        <w:rPr>
          <w:spacing w:val="-2"/>
          <w:lang w:eastAsia="zh-CN"/>
        </w:rPr>
      </w:pPr>
      <w:r>
        <w:rPr>
          <w:rFonts w:ascii="Times New Roman" w:eastAsia="Times New Roman" w:hAnsi="Times New Roman" w:cs="Times New Roman"/>
          <w:lang w:eastAsia="zh-CN"/>
        </w:rPr>
        <w:t>2</w:t>
      </w:r>
      <w:r>
        <w:rPr>
          <w:spacing w:val="-2"/>
          <w:lang w:eastAsia="zh-CN"/>
        </w:rPr>
        <w:t>．闭卷考试：占总成绩的</w:t>
      </w:r>
      <w:r>
        <w:rPr>
          <w:spacing w:val="-19"/>
          <w:lang w:eastAsia="zh-CN"/>
        </w:rPr>
        <w:t xml:space="preserve"> </w:t>
      </w:r>
      <w:r>
        <w:rPr>
          <w:rFonts w:ascii="Times New Roman" w:eastAsia="Times New Roman" w:hAnsi="Times New Roman" w:cs="Times New Roman"/>
          <w:spacing w:val="-2"/>
          <w:lang w:eastAsia="zh-CN"/>
        </w:rPr>
        <w:t>60%</w:t>
      </w:r>
      <w:r>
        <w:rPr>
          <w:spacing w:val="-2"/>
          <w:lang w:eastAsia="zh-CN"/>
        </w:rPr>
        <w:t>，题型设置有中英互译、名词解释、单选题、多选题、</w:t>
      </w:r>
      <w:r>
        <w:rPr>
          <w:spacing w:val="57"/>
          <w:lang w:eastAsia="zh-CN"/>
        </w:rPr>
        <w:t xml:space="preserve"> </w:t>
      </w:r>
      <w:r>
        <w:rPr>
          <w:spacing w:val="-2"/>
          <w:lang w:eastAsia="zh-CN"/>
        </w:rPr>
        <w:t>简答题、论述题。</w:t>
      </w:r>
    </w:p>
    <w:p w:rsidR="00EB52DC" w:rsidRDefault="008D5CF0">
      <w:pPr>
        <w:pStyle w:val="a3"/>
        <w:spacing w:before="35" w:line="386" w:lineRule="auto"/>
        <w:ind w:right="119" w:firstLine="434"/>
        <w:rPr>
          <w:lang w:eastAsia="zh-CN"/>
        </w:rPr>
      </w:pPr>
      <w:r>
        <w:rPr>
          <w:rFonts w:hint="eastAsia"/>
          <w:lang w:eastAsia="zh-CN"/>
        </w:rPr>
        <w:t>学习通为考核与评价的分析结果对</w:t>
      </w:r>
      <w:r>
        <w:rPr>
          <w:lang w:eastAsia="zh-CN"/>
        </w:rPr>
        <w:t>学生</w:t>
      </w:r>
      <w:r>
        <w:rPr>
          <w:rFonts w:hint="eastAsia"/>
          <w:lang w:eastAsia="zh-CN"/>
        </w:rPr>
        <w:t>反馈</w:t>
      </w:r>
      <w:r>
        <w:rPr>
          <w:lang w:eastAsia="zh-CN"/>
        </w:rPr>
        <w:t>的途径或平台。</w:t>
      </w:r>
    </w:p>
    <w:p w:rsidR="00EB52DC" w:rsidRDefault="00EB52DC">
      <w:pPr>
        <w:spacing w:line="386" w:lineRule="auto"/>
        <w:rPr>
          <w:lang w:eastAsia="zh-CN"/>
        </w:rPr>
        <w:sectPr w:rsidR="00EB52DC">
          <w:footerReference w:type="default" r:id="rId8"/>
          <w:pgSz w:w="11910" w:h="16840"/>
          <w:pgMar w:top="1340" w:right="1460" w:bottom="1160" w:left="1460" w:header="0" w:footer="977" w:gutter="0"/>
          <w:cols w:space="720"/>
        </w:sectPr>
      </w:pPr>
    </w:p>
    <w:p w:rsidR="00EB52DC" w:rsidRDefault="00EB52DC">
      <w:pPr>
        <w:rPr>
          <w:rFonts w:ascii="宋体" w:eastAsia="宋体" w:hAnsi="宋体" w:cs="宋体"/>
          <w:sz w:val="20"/>
          <w:szCs w:val="20"/>
          <w:lang w:eastAsia="zh-CN"/>
        </w:rPr>
      </w:pPr>
    </w:p>
    <w:p w:rsidR="00EB52DC" w:rsidRDefault="00EB52DC">
      <w:pPr>
        <w:spacing w:before="6"/>
        <w:rPr>
          <w:rFonts w:ascii="宋体" w:eastAsia="宋体" w:hAnsi="宋体" w:cs="宋体"/>
          <w:sz w:val="27"/>
          <w:szCs w:val="27"/>
          <w:lang w:eastAsia="zh-CN"/>
        </w:rPr>
      </w:pPr>
    </w:p>
    <w:p w:rsidR="00EB52DC" w:rsidRDefault="008D5CF0">
      <w:pPr>
        <w:pStyle w:val="1"/>
        <w:ind w:left="220"/>
        <w:rPr>
          <w:b w:val="0"/>
          <w:bCs w:val="0"/>
          <w:lang w:eastAsia="zh-CN"/>
        </w:rPr>
      </w:pPr>
      <w:r>
        <w:rPr>
          <w:spacing w:val="-1"/>
          <w:lang w:eastAsia="zh-CN"/>
        </w:rPr>
        <w:t>附表：教学计划表（在相应的表格内填写教学学时数）</w:t>
      </w:r>
    </w:p>
    <w:p w:rsidR="00EB52DC" w:rsidRDefault="00EB52DC">
      <w:pPr>
        <w:spacing w:before="12"/>
        <w:rPr>
          <w:rFonts w:ascii="宋体" w:eastAsia="宋体" w:hAnsi="宋体" w:cs="宋体"/>
          <w:b/>
          <w:bCs/>
          <w:sz w:val="6"/>
          <w:szCs w:val="6"/>
          <w:lang w:eastAsia="zh-CN"/>
        </w:rPr>
      </w:pPr>
    </w:p>
    <w:tbl>
      <w:tblPr>
        <w:tblW w:w="0" w:type="auto"/>
        <w:tblInd w:w="106" w:type="dxa"/>
        <w:tblLayout w:type="fixed"/>
        <w:tblCellMar>
          <w:left w:w="0" w:type="dxa"/>
          <w:right w:w="0" w:type="dxa"/>
        </w:tblCellMar>
        <w:tblLook w:val="04A0" w:firstRow="1" w:lastRow="0" w:firstColumn="1" w:lastColumn="0" w:noHBand="0" w:noVBand="1"/>
      </w:tblPr>
      <w:tblGrid>
        <w:gridCol w:w="1208"/>
        <w:gridCol w:w="4997"/>
        <w:gridCol w:w="2268"/>
        <w:gridCol w:w="2126"/>
        <w:gridCol w:w="2977"/>
      </w:tblGrid>
      <w:tr w:rsidR="00EB52DC">
        <w:trPr>
          <w:trHeight w:hRule="exact" w:val="622"/>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09"/>
              <w:ind w:left="385"/>
              <w:rPr>
                <w:rFonts w:ascii="宋体" w:eastAsia="宋体" w:hAnsi="宋体" w:cs="宋体"/>
                <w:sz w:val="21"/>
                <w:szCs w:val="21"/>
              </w:rPr>
            </w:pPr>
            <w:proofErr w:type="spellStart"/>
            <w:r>
              <w:rPr>
                <w:rFonts w:ascii="宋体" w:eastAsia="宋体" w:hAnsi="宋体" w:cs="宋体"/>
                <w:b/>
                <w:bCs/>
                <w:sz w:val="21"/>
                <w:szCs w:val="21"/>
              </w:rPr>
              <w:t>序号</w:t>
            </w:r>
            <w:proofErr w:type="spellEnd"/>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109"/>
              <w:jc w:val="center"/>
              <w:rPr>
                <w:rFonts w:ascii="宋体" w:eastAsia="宋体" w:hAnsi="宋体" w:cs="宋体"/>
                <w:sz w:val="21"/>
                <w:szCs w:val="21"/>
              </w:rPr>
            </w:pPr>
            <w:proofErr w:type="spellStart"/>
            <w:r>
              <w:rPr>
                <w:rFonts w:ascii="宋体" w:hAnsi="宋体" w:cs="宋体" w:hint="eastAsia"/>
                <w:b/>
                <w:lang w:bidi="ar"/>
              </w:rPr>
              <w:t>学习内容</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109"/>
              <w:ind w:left="706"/>
              <w:rPr>
                <w:rFonts w:ascii="宋体" w:eastAsia="宋体" w:hAnsi="宋体" w:cs="宋体"/>
                <w:sz w:val="21"/>
                <w:szCs w:val="21"/>
              </w:rPr>
            </w:pPr>
            <w:proofErr w:type="spellStart"/>
            <w:r>
              <w:rPr>
                <w:rFonts w:ascii="宋体" w:hAnsi="宋体" w:cs="宋体" w:hint="eastAsia"/>
                <w:b/>
                <w:color w:val="0D0D0D"/>
                <w:szCs w:val="21"/>
                <w:lang w:bidi="ar"/>
              </w:rPr>
              <w:t>理论学时</w:t>
            </w:r>
            <w:proofErr w:type="spellEnd"/>
          </w:p>
        </w:tc>
        <w:tc>
          <w:tcPr>
            <w:tcW w:w="2126"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109"/>
              <w:ind w:left="635"/>
              <w:rPr>
                <w:rFonts w:ascii="宋体" w:eastAsia="宋体" w:hAnsi="宋体" w:cs="宋体"/>
                <w:sz w:val="21"/>
                <w:szCs w:val="21"/>
              </w:rPr>
            </w:pPr>
            <w:proofErr w:type="spellStart"/>
            <w:r>
              <w:rPr>
                <w:rFonts w:ascii="宋体" w:hAnsi="宋体" w:cs="宋体" w:hint="eastAsia"/>
                <w:b/>
                <w:color w:val="0D0D0D"/>
                <w:szCs w:val="21"/>
                <w:lang w:bidi="ar"/>
              </w:rPr>
              <w:t>实验学时</w:t>
            </w:r>
            <w:proofErr w:type="spellEnd"/>
          </w:p>
        </w:tc>
        <w:tc>
          <w:tcPr>
            <w:tcW w:w="297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109"/>
              <w:ind w:firstLineChars="49" w:firstLine="108"/>
              <w:rPr>
                <w:rFonts w:ascii="宋体" w:eastAsia="宋体" w:hAnsi="宋体" w:cs="宋体"/>
                <w:sz w:val="21"/>
                <w:szCs w:val="21"/>
                <w:lang w:eastAsia="zh-CN"/>
              </w:rPr>
            </w:pPr>
            <w:r>
              <w:rPr>
                <w:rFonts w:hint="eastAsia"/>
                <w:b/>
                <w:lang w:eastAsia="zh-CN"/>
              </w:rPr>
              <w:t>是否自主学习</w:t>
            </w:r>
            <w:r>
              <w:rPr>
                <w:b/>
                <w:lang w:eastAsia="zh-CN"/>
              </w:rPr>
              <w:t>内容</w:t>
            </w:r>
            <w:r>
              <w:rPr>
                <w:rFonts w:hint="eastAsia"/>
                <w:b/>
                <w:lang w:eastAsia="zh-CN"/>
              </w:rPr>
              <w:t>（学时）</w:t>
            </w:r>
          </w:p>
        </w:tc>
      </w:tr>
      <w:tr w:rsidR="00EB52DC">
        <w:trPr>
          <w:trHeight w:hRule="exact" w:val="528"/>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07"/>
              <w:ind w:right="1"/>
              <w:jc w:val="center"/>
              <w:rPr>
                <w:rFonts w:ascii="Times New Roman" w:eastAsia="Times New Roman" w:hAnsi="Times New Roman" w:cs="Times New Roman"/>
                <w:sz w:val="21"/>
                <w:szCs w:val="21"/>
              </w:rPr>
            </w:pPr>
            <w:r>
              <w:rPr>
                <w:rFonts w:ascii="Times New Roman"/>
                <w:sz w:val="21"/>
              </w:rPr>
              <w:t>1</w:t>
            </w:r>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20"/>
              <w:jc w:val="center"/>
              <w:rPr>
                <w:rFonts w:ascii="宋体" w:eastAsia="宋体" w:hAnsi="宋体" w:cs="宋体"/>
                <w:sz w:val="21"/>
                <w:szCs w:val="21"/>
              </w:rPr>
            </w:pPr>
            <w:proofErr w:type="spellStart"/>
            <w:r>
              <w:rPr>
                <w:rFonts w:ascii="宋体" w:eastAsia="宋体" w:hAnsi="宋体" w:cs="宋体"/>
                <w:sz w:val="21"/>
                <w:szCs w:val="21"/>
              </w:rPr>
              <w:t>概论</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71"/>
              <w:jc w:val="center"/>
              <w:rPr>
                <w:rFonts w:ascii="Times New Roman" w:eastAsia="Times New Roman" w:hAnsi="Times New Roman" w:cs="Times New Roman"/>
                <w:sz w:val="21"/>
                <w:szCs w:val="21"/>
              </w:rPr>
            </w:pPr>
            <w:r>
              <w:rPr>
                <w:rFonts w:ascii="Times New Roman"/>
                <w:sz w:val="21"/>
              </w:rPr>
              <w:t>1</w:t>
            </w:r>
          </w:p>
        </w:tc>
        <w:tc>
          <w:tcPr>
            <w:tcW w:w="2126" w:type="dxa"/>
            <w:tcBorders>
              <w:top w:val="single" w:sz="4" w:space="0" w:color="000000"/>
              <w:left w:val="single" w:sz="4" w:space="0" w:color="000000"/>
              <w:bottom w:val="single" w:sz="4" w:space="0" w:color="000000"/>
              <w:right w:val="single" w:sz="4" w:space="0" w:color="000000"/>
            </w:tcBorders>
          </w:tcPr>
          <w:p w:rsidR="00EB52DC" w:rsidRDefault="00EB52DC"/>
        </w:tc>
        <w:tc>
          <w:tcPr>
            <w:tcW w:w="2977" w:type="dxa"/>
            <w:tcBorders>
              <w:top w:val="single" w:sz="4" w:space="0" w:color="000000"/>
              <w:left w:val="single" w:sz="4" w:space="0" w:color="000000"/>
              <w:bottom w:val="single" w:sz="4" w:space="0" w:color="000000"/>
              <w:right w:val="single" w:sz="4" w:space="0" w:color="000000"/>
            </w:tcBorders>
          </w:tcPr>
          <w:p w:rsidR="00EB52DC" w:rsidRDefault="00EB52DC"/>
        </w:tc>
      </w:tr>
      <w:tr w:rsidR="00EB52DC">
        <w:trPr>
          <w:trHeight w:hRule="exact" w:val="550"/>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18"/>
              <w:ind w:right="1"/>
              <w:jc w:val="center"/>
              <w:rPr>
                <w:rFonts w:ascii="Times New Roman" w:eastAsia="Times New Roman" w:hAnsi="Times New Roman" w:cs="Times New Roman"/>
                <w:sz w:val="21"/>
                <w:szCs w:val="21"/>
              </w:rPr>
            </w:pPr>
            <w:r>
              <w:rPr>
                <w:rFonts w:ascii="Times New Roman"/>
                <w:sz w:val="21"/>
              </w:rPr>
              <w:t>2</w:t>
            </w:r>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32"/>
              <w:ind w:left="1"/>
              <w:jc w:val="center"/>
              <w:rPr>
                <w:rFonts w:ascii="宋体" w:eastAsia="宋体" w:hAnsi="宋体" w:cs="宋体"/>
                <w:sz w:val="21"/>
                <w:szCs w:val="21"/>
                <w:lang w:eastAsia="zh-CN"/>
              </w:rPr>
            </w:pPr>
            <w:r>
              <w:rPr>
                <w:rFonts w:ascii="宋体" w:eastAsia="宋体" w:hAnsi="宋体" w:cs="宋体" w:hint="eastAsia"/>
                <w:sz w:val="21"/>
                <w:szCs w:val="21"/>
                <w:lang w:eastAsia="zh-CN"/>
              </w:rPr>
              <w:t>急诊预检分诊</w:t>
            </w:r>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82"/>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p>
        </w:tc>
        <w:tc>
          <w:tcPr>
            <w:tcW w:w="2126" w:type="dxa"/>
            <w:tcBorders>
              <w:top w:val="single" w:sz="4" w:space="0" w:color="000000"/>
              <w:left w:val="single" w:sz="4" w:space="0" w:color="000000"/>
              <w:bottom w:val="single" w:sz="4" w:space="0" w:color="000000"/>
              <w:right w:val="single" w:sz="4" w:space="0" w:color="000000"/>
            </w:tcBorders>
          </w:tcPr>
          <w:p w:rsidR="00EB52DC" w:rsidRDefault="00EB52DC"/>
        </w:tc>
        <w:tc>
          <w:tcPr>
            <w:tcW w:w="2977" w:type="dxa"/>
            <w:tcBorders>
              <w:top w:val="single" w:sz="4" w:space="0" w:color="000000"/>
              <w:left w:val="single" w:sz="4" w:space="0" w:color="000000"/>
              <w:bottom w:val="single" w:sz="4" w:space="0" w:color="000000"/>
              <w:right w:val="single" w:sz="4" w:space="0" w:color="000000"/>
            </w:tcBorders>
          </w:tcPr>
          <w:p w:rsidR="00EB52DC" w:rsidRDefault="00EB52DC"/>
        </w:tc>
      </w:tr>
      <w:tr w:rsidR="00EB52DC">
        <w:trPr>
          <w:trHeight w:hRule="exact" w:val="571"/>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29"/>
              <w:ind w:right="1"/>
              <w:jc w:val="center"/>
              <w:rPr>
                <w:rFonts w:ascii="Times New Roman" w:eastAsia="Times New Roman" w:hAnsi="Times New Roman" w:cs="Times New Roman"/>
                <w:sz w:val="21"/>
                <w:szCs w:val="21"/>
              </w:rPr>
            </w:pPr>
            <w:r>
              <w:rPr>
                <w:rFonts w:ascii="Times New Roman"/>
                <w:sz w:val="21"/>
              </w:rPr>
              <w:t>3</w:t>
            </w:r>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32"/>
              <w:ind w:left="1"/>
              <w:jc w:val="center"/>
              <w:rPr>
                <w:rFonts w:ascii="宋体" w:eastAsia="宋体" w:hAnsi="宋体" w:cs="宋体"/>
                <w:sz w:val="21"/>
                <w:szCs w:val="21"/>
              </w:rPr>
            </w:pPr>
            <w:proofErr w:type="spellStart"/>
            <w:r>
              <w:rPr>
                <w:rFonts w:ascii="宋体" w:eastAsia="宋体" w:hAnsi="宋体" w:cs="宋体"/>
                <w:spacing w:val="-1"/>
                <w:sz w:val="21"/>
                <w:szCs w:val="21"/>
              </w:rPr>
              <w:t>常见危急值</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82"/>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p>
        </w:tc>
        <w:tc>
          <w:tcPr>
            <w:tcW w:w="2126" w:type="dxa"/>
            <w:tcBorders>
              <w:top w:val="single" w:sz="4" w:space="0" w:color="000000"/>
              <w:left w:val="single" w:sz="4" w:space="0" w:color="000000"/>
              <w:bottom w:val="single" w:sz="4" w:space="0" w:color="000000"/>
              <w:right w:val="single" w:sz="4" w:space="0" w:color="000000"/>
            </w:tcBorders>
          </w:tcPr>
          <w:p w:rsidR="00EB52DC" w:rsidRDefault="00EB52DC"/>
        </w:tc>
        <w:tc>
          <w:tcPr>
            <w:tcW w:w="2977" w:type="dxa"/>
            <w:tcBorders>
              <w:top w:val="single" w:sz="4" w:space="0" w:color="000000"/>
              <w:left w:val="single" w:sz="4" w:space="0" w:color="000000"/>
              <w:bottom w:val="single" w:sz="4" w:space="0" w:color="000000"/>
              <w:right w:val="single" w:sz="4" w:space="0" w:color="000000"/>
            </w:tcBorders>
          </w:tcPr>
          <w:p w:rsidR="00EB52DC" w:rsidRDefault="00EB52DC"/>
        </w:tc>
      </w:tr>
      <w:tr w:rsidR="00EB52DC">
        <w:trPr>
          <w:trHeight w:hRule="exact" w:val="550"/>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34"/>
              <w:ind w:right="1"/>
              <w:jc w:val="center"/>
              <w:rPr>
                <w:rFonts w:ascii="Times New Roman" w:eastAsia="Times New Roman" w:hAnsi="Times New Roman" w:cs="Times New Roman"/>
                <w:sz w:val="21"/>
                <w:szCs w:val="21"/>
              </w:rPr>
            </w:pPr>
            <w:r>
              <w:rPr>
                <w:rFonts w:ascii="Times New Roman"/>
                <w:sz w:val="21"/>
              </w:rPr>
              <w:t>4</w:t>
            </w:r>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39"/>
              <w:ind w:left="1652"/>
              <w:rPr>
                <w:rFonts w:ascii="宋体" w:eastAsia="宋体" w:hAnsi="宋体" w:cs="宋体"/>
                <w:sz w:val="21"/>
                <w:szCs w:val="21"/>
              </w:rPr>
            </w:pPr>
            <w:proofErr w:type="spellStart"/>
            <w:r>
              <w:rPr>
                <w:rFonts w:ascii="宋体" w:eastAsia="宋体" w:hAnsi="宋体" w:cs="宋体"/>
                <w:spacing w:val="-2"/>
                <w:sz w:val="21"/>
                <w:szCs w:val="21"/>
              </w:rPr>
              <w:t>常用急救治疗方法</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91"/>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7</w:t>
            </w:r>
          </w:p>
        </w:tc>
        <w:tc>
          <w:tcPr>
            <w:tcW w:w="2126" w:type="dxa"/>
            <w:tcBorders>
              <w:top w:val="single" w:sz="4" w:space="0" w:color="000000"/>
              <w:left w:val="single" w:sz="4" w:space="0" w:color="000000"/>
              <w:bottom w:val="single" w:sz="4" w:space="0" w:color="000000"/>
              <w:right w:val="single" w:sz="4" w:space="0" w:color="000000"/>
            </w:tcBorders>
          </w:tcPr>
          <w:p w:rsidR="00EB52DC" w:rsidRDefault="00EB52DC"/>
        </w:tc>
        <w:tc>
          <w:tcPr>
            <w:tcW w:w="2977" w:type="dxa"/>
            <w:tcBorders>
              <w:top w:val="single" w:sz="4" w:space="0" w:color="000000"/>
              <w:left w:val="single" w:sz="4" w:space="0" w:color="000000"/>
              <w:bottom w:val="single" w:sz="4" w:space="0" w:color="000000"/>
              <w:right w:val="single" w:sz="4" w:space="0" w:color="000000"/>
            </w:tcBorders>
          </w:tcPr>
          <w:p w:rsidR="00EB52DC" w:rsidRDefault="00EB52DC"/>
        </w:tc>
      </w:tr>
      <w:tr w:rsidR="00EB52DC">
        <w:trPr>
          <w:trHeight w:hRule="exact" w:val="560"/>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24"/>
              <w:ind w:right="1"/>
              <w:jc w:val="center"/>
              <w:rPr>
                <w:rFonts w:ascii="Times New Roman" w:eastAsia="Times New Roman" w:hAnsi="Times New Roman" w:cs="Times New Roman"/>
                <w:sz w:val="21"/>
                <w:szCs w:val="21"/>
              </w:rPr>
            </w:pPr>
            <w:r>
              <w:rPr>
                <w:rFonts w:ascii="Times New Roman"/>
                <w:sz w:val="21"/>
              </w:rPr>
              <w:t>5</w:t>
            </w:r>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34"/>
              <w:jc w:val="center"/>
              <w:rPr>
                <w:rFonts w:ascii="宋体" w:eastAsia="宋体" w:hAnsi="宋体" w:cs="宋体"/>
                <w:sz w:val="21"/>
                <w:szCs w:val="21"/>
                <w:lang w:eastAsia="zh-CN"/>
              </w:rPr>
            </w:pPr>
            <w:proofErr w:type="spellStart"/>
            <w:r>
              <w:rPr>
                <w:rFonts w:ascii="宋体" w:eastAsia="宋体" w:hAnsi="宋体" w:cs="宋体"/>
                <w:spacing w:val="-1"/>
                <w:sz w:val="21"/>
                <w:szCs w:val="21"/>
              </w:rPr>
              <w:t>常用急救药物</w:t>
            </w:r>
            <w:proofErr w:type="spellEnd"/>
            <w:r>
              <w:rPr>
                <w:rFonts w:ascii="宋体" w:eastAsia="宋体" w:hAnsi="宋体" w:cs="宋体" w:hint="eastAsia"/>
                <w:spacing w:val="-1"/>
                <w:sz w:val="21"/>
                <w:szCs w:val="21"/>
                <w:lang w:eastAsia="zh-CN"/>
              </w:rPr>
              <w:t>及实施</w:t>
            </w:r>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86"/>
              <w:jc w:val="center"/>
              <w:rPr>
                <w:rFonts w:ascii="Times New Roman" w:eastAsia="宋体" w:hAnsi="Times New Roman" w:cs="Times New Roman"/>
                <w:sz w:val="21"/>
                <w:szCs w:val="21"/>
                <w:lang w:eastAsia="zh-CN"/>
              </w:rPr>
            </w:pPr>
            <w:r>
              <w:rPr>
                <w:rFonts w:ascii="Times New Roman" w:eastAsia="宋体" w:hint="eastAsia"/>
                <w:sz w:val="21"/>
                <w:lang w:eastAsia="zh-CN"/>
              </w:rPr>
              <w:t>5</w:t>
            </w:r>
          </w:p>
        </w:tc>
        <w:tc>
          <w:tcPr>
            <w:tcW w:w="2126" w:type="dxa"/>
            <w:tcBorders>
              <w:top w:val="single" w:sz="4" w:space="0" w:color="000000"/>
              <w:left w:val="single" w:sz="4" w:space="0" w:color="000000"/>
              <w:bottom w:val="single" w:sz="4" w:space="0" w:color="000000"/>
              <w:right w:val="single" w:sz="4" w:space="0" w:color="000000"/>
            </w:tcBorders>
          </w:tcPr>
          <w:p w:rsidR="00EB52DC" w:rsidRDefault="00EB52DC"/>
        </w:tc>
        <w:tc>
          <w:tcPr>
            <w:tcW w:w="2977" w:type="dxa"/>
            <w:tcBorders>
              <w:top w:val="single" w:sz="4" w:space="0" w:color="000000"/>
              <w:left w:val="single" w:sz="4" w:space="0" w:color="000000"/>
              <w:bottom w:val="single" w:sz="4" w:space="0" w:color="000000"/>
              <w:right w:val="single" w:sz="4" w:space="0" w:color="000000"/>
            </w:tcBorders>
          </w:tcPr>
          <w:p w:rsidR="00EB52DC" w:rsidRDefault="00EB52DC"/>
        </w:tc>
      </w:tr>
      <w:tr w:rsidR="00EB52DC">
        <w:trPr>
          <w:trHeight w:hRule="exact" w:val="569"/>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27"/>
              <w:ind w:right="1"/>
              <w:jc w:val="center"/>
              <w:rPr>
                <w:rFonts w:ascii="Times New Roman" w:eastAsia="Times New Roman" w:hAnsi="Times New Roman" w:cs="Times New Roman"/>
                <w:sz w:val="21"/>
                <w:szCs w:val="21"/>
              </w:rPr>
            </w:pPr>
            <w:r>
              <w:rPr>
                <w:rFonts w:ascii="Times New Roman"/>
                <w:sz w:val="21"/>
              </w:rPr>
              <w:t>6</w:t>
            </w:r>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49"/>
              <w:jc w:val="center"/>
              <w:rPr>
                <w:rFonts w:ascii="宋体" w:eastAsia="宋体" w:hAnsi="宋体" w:cs="宋体"/>
                <w:sz w:val="21"/>
                <w:szCs w:val="21"/>
              </w:rPr>
            </w:pPr>
            <w:proofErr w:type="spellStart"/>
            <w:r>
              <w:rPr>
                <w:rFonts w:ascii="宋体" w:eastAsia="宋体" w:hAnsi="宋体" w:cs="宋体"/>
                <w:spacing w:val="-1"/>
                <w:sz w:val="21"/>
                <w:szCs w:val="21"/>
              </w:rPr>
              <w:t>创伤患者的救护</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98"/>
              <w:jc w:val="center"/>
              <w:rPr>
                <w:rFonts w:ascii="Times New Roman" w:eastAsia="Times New Roman" w:hAnsi="Times New Roman" w:cs="Times New Roman"/>
                <w:sz w:val="21"/>
                <w:szCs w:val="21"/>
              </w:rPr>
            </w:pPr>
            <w:r>
              <w:rPr>
                <w:rFonts w:ascii="Times New Roman" w:eastAsia="宋体" w:hint="eastAsia"/>
                <w:sz w:val="21"/>
                <w:lang w:eastAsia="zh-CN"/>
              </w:rPr>
              <w:t>3</w:t>
            </w:r>
          </w:p>
        </w:tc>
        <w:tc>
          <w:tcPr>
            <w:tcW w:w="2126" w:type="dxa"/>
            <w:tcBorders>
              <w:top w:val="single" w:sz="4" w:space="0" w:color="000000"/>
              <w:left w:val="single" w:sz="4" w:space="0" w:color="000000"/>
              <w:bottom w:val="single" w:sz="4" w:space="0" w:color="000000"/>
              <w:right w:val="single" w:sz="4" w:space="0" w:color="000000"/>
            </w:tcBorders>
          </w:tcPr>
          <w:p w:rsidR="00EB52DC" w:rsidRDefault="00EB52DC"/>
        </w:tc>
        <w:tc>
          <w:tcPr>
            <w:tcW w:w="2977" w:type="dxa"/>
            <w:tcBorders>
              <w:top w:val="single" w:sz="4" w:space="0" w:color="000000"/>
              <w:left w:val="single" w:sz="4" w:space="0" w:color="000000"/>
              <w:bottom w:val="single" w:sz="4" w:space="0" w:color="000000"/>
              <w:right w:val="single" w:sz="4" w:space="0" w:color="000000"/>
            </w:tcBorders>
          </w:tcPr>
          <w:p w:rsidR="00EB52DC" w:rsidRDefault="00EB52DC"/>
        </w:tc>
      </w:tr>
      <w:tr w:rsidR="00EB52DC">
        <w:trPr>
          <w:trHeight w:hRule="exact" w:val="559"/>
        </w:trPr>
        <w:tc>
          <w:tcPr>
            <w:tcW w:w="1208"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22"/>
              <w:ind w:right="1"/>
              <w:jc w:val="center"/>
              <w:rPr>
                <w:rFonts w:ascii="Times New Roman" w:eastAsia="Times New Roman" w:hAnsi="Times New Roman" w:cs="Times New Roman"/>
                <w:sz w:val="21"/>
                <w:szCs w:val="21"/>
              </w:rPr>
            </w:pPr>
            <w:r>
              <w:rPr>
                <w:rFonts w:ascii="Times New Roman"/>
                <w:sz w:val="21"/>
              </w:rPr>
              <w:t>7</w:t>
            </w:r>
          </w:p>
        </w:tc>
        <w:tc>
          <w:tcPr>
            <w:tcW w:w="4997" w:type="dxa"/>
            <w:tcBorders>
              <w:top w:val="single" w:sz="4" w:space="0" w:color="000000"/>
              <w:left w:val="single" w:sz="4" w:space="0" w:color="000000"/>
              <w:bottom w:val="single" w:sz="4" w:space="0" w:color="000000"/>
              <w:right w:val="single" w:sz="4" w:space="0" w:color="000000"/>
            </w:tcBorders>
            <w:vAlign w:val="center"/>
          </w:tcPr>
          <w:p w:rsidR="00EB52DC" w:rsidRDefault="008D5CF0">
            <w:pPr>
              <w:pStyle w:val="TableParagraph"/>
              <w:spacing w:before="49"/>
              <w:jc w:val="center"/>
              <w:rPr>
                <w:rFonts w:ascii="宋体" w:eastAsia="宋体" w:hAnsi="宋体" w:cs="宋体"/>
                <w:sz w:val="21"/>
                <w:szCs w:val="21"/>
              </w:rPr>
            </w:pPr>
            <w:proofErr w:type="spellStart"/>
            <w:r>
              <w:rPr>
                <w:rFonts w:ascii="宋体" w:eastAsia="宋体" w:hAnsi="宋体" w:cs="宋体"/>
                <w:spacing w:val="-1"/>
                <w:sz w:val="21"/>
                <w:szCs w:val="21"/>
              </w:rPr>
              <w:t>休克患者的救护</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rsidR="00EB52DC" w:rsidRDefault="008D5CF0">
            <w:pPr>
              <w:jc w:val="center"/>
              <w:rPr>
                <w:rFonts w:ascii="Times New Roman" w:eastAsiaTheme="minorEastAsia" w:hAnsi="Times New Roman" w:cs="Times New Roman"/>
                <w:sz w:val="21"/>
                <w:szCs w:val="21"/>
                <w:lang w:eastAsia="zh-CN"/>
              </w:rPr>
            </w:pPr>
            <w:r>
              <w:rPr>
                <w:rFonts w:ascii="Times New Roman" w:eastAsiaTheme="minorEastAsia" w:hAnsi="Times New Roman" w:cs="Times New Roman" w:hint="eastAsia"/>
                <w:sz w:val="21"/>
                <w:szCs w:val="21"/>
                <w:lang w:eastAsia="zh-CN"/>
              </w:rPr>
              <w:t>4</w:t>
            </w:r>
          </w:p>
        </w:tc>
        <w:tc>
          <w:tcPr>
            <w:tcW w:w="2126" w:type="dxa"/>
            <w:tcBorders>
              <w:top w:val="single" w:sz="4" w:space="0" w:color="000000"/>
              <w:left w:val="single" w:sz="4" w:space="0" w:color="000000"/>
              <w:bottom w:val="single" w:sz="4" w:space="0" w:color="000000"/>
              <w:right w:val="single" w:sz="4" w:space="0" w:color="000000"/>
            </w:tcBorders>
          </w:tcPr>
          <w:p w:rsidR="00EB52DC" w:rsidRDefault="00EB52DC"/>
        </w:tc>
        <w:tc>
          <w:tcPr>
            <w:tcW w:w="2977" w:type="dxa"/>
            <w:tcBorders>
              <w:top w:val="single" w:sz="4" w:space="0" w:color="000000"/>
              <w:left w:val="single" w:sz="4" w:space="0" w:color="000000"/>
              <w:bottom w:val="single" w:sz="4" w:space="0" w:color="000000"/>
              <w:right w:val="single" w:sz="4" w:space="0" w:color="000000"/>
            </w:tcBorders>
          </w:tcPr>
          <w:p w:rsidR="00EB52DC" w:rsidRDefault="008D5CF0">
            <w:pPr>
              <w:pStyle w:val="TableParagraph"/>
              <w:spacing w:before="134"/>
              <w:jc w:val="center"/>
            </w:pPr>
            <w:r>
              <w:rPr>
                <w:rFonts w:ascii="Times New Roman" w:eastAsiaTheme="minorEastAsia" w:hint="eastAsia"/>
                <w:sz w:val="21"/>
                <w:lang w:eastAsia="zh-CN"/>
              </w:rPr>
              <w:t>是（</w:t>
            </w:r>
            <w:r>
              <w:rPr>
                <w:rFonts w:ascii="Times New Roman"/>
                <w:sz w:val="21"/>
              </w:rPr>
              <w:t>4</w:t>
            </w:r>
            <w:r>
              <w:rPr>
                <w:rFonts w:ascii="Times New Roman" w:eastAsiaTheme="minorEastAsia" w:hint="eastAsia"/>
                <w:sz w:val="21"/>
                <w:lang w:eastAsia="zh-CN"/>
              </w:rPr>
              <w:t>）</w:t>
            </w:r>
          </w:p>
        </w:tc>
      </w:tr>
    </w:tbl>
    <w:p w:rsidR="00EB52DC" w:rsidRDefault="00EB52DC">
      <w:pPr>
        <w:rPr>
          <w:rFonts w:ascii="宋体" w:eastAsia="宋体" w:hAnsi="宋体" w:cs="宋体"/>
          <w:b/>
          <w:bCs/>
          <w:sz w:val="20"/>
          <w:szCs w:val="20"/>
          <w:lang w:eastAsia="zh-CN"/>
        </w:rPr>
      </w:pPr>
    </w:p>
    <w:sectPr w:rsidR="00EB52DC">
      <w:footerReference w:type="default" r:id="rId9"/>
      <w:pgSz w:w="16840" w:h="11910" w:orient="landscape"/>
      <w:pgMar w:top="1100" w:right="1820" w:bottom="280" w:left="12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34F" w:rsidRDefault="0017234F">
      <w:r>
        <w:separator/>
      </w:r>
    </w:p>
  </w:endnote>
  <w:endnote w:type="continuationSeparator" w:id="0">
    <w:p w:rsidR="0017234F" w:rsidRDefault="0017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2DC" w:rsidRDefault="008D5CF0">
    <w:pPr>
      <w:spacing w:line="14" w:lineRule="auto"/>
      <w:rPr>
        <w:sz w:val="20"/>
        <w:szCs w:val="20"/>
      </w:rPr>
    </w:pPr>
    <w:r>
      <w:rPr>
        <w:noProof/>
        <w:lang w:eastAsia="zh-CN"/>
      </w:rPr>
      <mc:AlternateContent>
        <mc:Choice Requires="wps">
          <w:drawing>
            <wp:anchor distT="0" distB="0" distL="114300" distR="114300" simplePos="0" relativeHeight="251659264" behindDoc="1" locked="0" layoutInCell="1" allowOverlap="1">
              <wp:simplePos x="0" y="0"/>
              <wp:positionH relativeFrom="page">
                <wp:posOffset>3727450</wp:posOffset>
              </wp:positionH>
              <wp:positionV relativeFrom="page">
                <wp:posOffset>9932035</wp:posOffset>
              </wp:positionV>
              <wp:extent cx="107950" cy="139700"/>
              <wp:effectExtent l="0" t="0" r="0" b="0"/>
              <wp:wrapNone/>
              <wp:docPr id="1" name="Text Box 1025"/>
              <wp:cNvGraphicFramePr/>
              <a:graphic xmlns:a="http://schemas.openxmlformats.org/drawingml/2006/main">
                <a:graphicData uri="http://schemas.microsoft.com/office/word/2010/wordprocessingShape">
                  <wps:wsp>
                    <wps:cNvSpPr txBox="1"/>
                    <wps:spPr bwMode="auto">
                      <a:xfrm>
                        <a:off x="0" y="0"/>
                        <a:ext cx="107950" cy="139700"/>
                      </a:xfrm>
                      <a:prstGeom prst="rect">
                        <a:avLst/>
                      </a:prstGeom>
                      <a:noFill/>
                      <a:ln>
                        <a:noFill/>
                      </a:ln>
                    </wps:spPr>
                    <wps:txbx>
                      <w:txbxContent>
                        <w:p w:rsidR="00EB52DC" w:rsidRDefault="008D5CF0">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D9164D">
                            <w:rPr>
                              <w:rFonts w:ascii="Times New Roman"/>
                              <w:noProof/>
                              <w:sz w:val="18"/>
                            </w:rPr>
                            <w:t>1</w:t>
                          </w:r>
                          <w: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025" o:spid="_x0000_s1026" type="#_x0000_t202" style="position:absolute;margin-left:293.5pt;margin-top:782.05pt;width:8.5pt;height:1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" filled="f" stroked="f">
              <v:textbox inset="0,0,0,0">
                <w:txbxContent>
                  <w:p w:rsidR="00EB52DC" w:rsidRDefault="008D5CF0">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D9164D">
                      <w:rPr>
                        <w:rFonts w:ascii="Times New Roman"/>
                        <w:noProof/>
                        <w:sz w:val="18"/>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2DC" w:rsidRDefault="00EB52DC">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34F" w:rsidRDefault="0017234F">
      <w:r>
        <w:separator/>
      </w:r>
    </w:p>
  </w:footnote>
  <w:footnote w:type="continuationSeparator" w:id="0">
    <w:p w:rsidR="0017234F" w:rsidRDefault="001723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xODA2ODZiNDgyZDYzODdmMjljOWM2N2JiM2Y3ODIifQ=="/>
  </w:docVars>
  <w:rsids>
    <w:rsidRoot w:val="009957B6"/>
    <w:rsid w:val="00085C60"/>
    <w:rsid w:val="0017234F"/>
    <w:rsid w:val="003D507D"/>
    <w:rsid w:val="00513033"/>
    <w:rsid w:val="0054600F"/>
    <w:rsid w:val="00836D51"/>
    <w:rsid w:val="008D5CF0"/>
    <w:rsid w:val="00910142"/>
    <w:rsid w:val="009957B6"/>
    <w:rsid w:val="009A5C65"/>
    <w:rsid w:val="00A34749"/>
    <w:rsid w:val="00BA0A3C"/>
    <w:rsid w:val="00CB060F"/>
    <w:rsid w:val="00D47759"/>
    <w:rsid w:val="00D50EC3"/>
    <w:rsid w:val="00D720AB"/>
    <w:rsid w:val="00D80525"/>
    <w:rsid w:val="00D9164D"/>
    <w:rsid w:val="00DF3E4C"/>
    <w:rsid w:val="00E20128"/>
    <w:rsid w:val="00EB52DC"/>
    <w:rsid w:val="00EE10F6"/>
    <w:rsid w:val="00EE58DC"/>
    <w:rsid w:val="00F240E3"/>
    <w:rsid w:val="00F57F95"/>
    <w:rsid w:val="18742FB3"/>
    <w:rsid w:val="21716F33"/>
    <w:rsid w:val="23671B15"/>
    <w:rsid w:val="24040546"/>
    <w:rsid w:val="25E5683B"/>
    <w:rsid w:val="290D2324"/>
    <w:rsid w:val="33F3732D"/>
    <w:rsid w:val="40255E26"/>
    <w:rsid w:val="42E1067A"/>
    <w:rsid w:val="5A2379CD"/>
    <w:rsid w:val="6B9625EE"/>
    <w:rsid w:val="74BA06CD"/>
    <w:rsid w:val="75581C94"/>
    <w:rsid w:val="7A95293B"/>
    <w:rsid w:val="7B68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pPr>
    <w:rPr>
      <w:rFonts w:asciiTheme="minorHAnsi" w:eastAsiaTheme="minorHAnsi" w:hAnsiTheme="minorHAnsi" w:cstheme="minorBidi"/>
      <w:sz w:val="22"/>
      <w:szCs w:val="22"/>
      <w:lang w:eastAsia="en-US"/>
    </w:rPr>
  </w:style>
  <w:style w:type="paragraph" w:styleId="1">
    <w:name w:val="heading 1"/>
    <w:basedOn w:val="a"/>
    <w:next w:val="a"/>
    <w:uiPriority w:val="1"/>
    <w:qFormat/>
    <w:pPr>
      <w:spacing w:before="36"/>
      <w:ind w:left="760"/>
      <w:outlineLvl w:val="0"/>
    </w:pPr>
    <w:rPr>
      <w:rFonts w:ascii="宋体" w:eastAsia="宋体" w:hAnsi="宋体"/>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77"/>
      <w:ind w:left="338"/>
    </w:pPr>
    <w:rPr>
      <w:rFonts w:ascii="宋体" w:eastAsia="宋体" w:hAnsi="宋体"/>
      <w:sz w:val="21"/>
      <w:szCs w:val="21"/>
    </w:rPr>
  </w:style>
  <w:style w:type="paragraph" w:styleId="a4">
    <w:name w:val="footer"/>
    <w:basedOn w:val="a"/>
    <w:link w:val="Char"/>
    <w:qFormat/>
    <w:pPr>
      <w:tabs>
        <w:tab w:val="center" w:pos="4153"/>
        <w:tab w:val="right" w:pos="8306"/>
      </w:tabs>
      <w:snapToGrid w:val="0"/>
    </w:pPr>
    <w:rPr>
      <w:sz w:val="18"/>
      <w:szCs w:val="18"/>
    </w:rPr>
  </w:style>
  <w:style w:type="paragraph" w:styleId="a5">
    <w:name w:val="header"/>
    <w:basedOn w:val="a"/>
    <w:link w:val="Char0"/>
    <w:qFormat/>
    <w:pP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 w:type="character" w:customStyle="1" w:styleId="Char0">
    <w:name w:val="页眉 Char"/>
    <w:basedOn w:val="a0"/>
    <w:link w:val="a5"/>
    <w:qFormat/>
    <w:rPr>
      <w:rFonts w:asciiTheme="minorHAnsi" w:eastAsiaTheme="minorHAnsi" w:hAnsiTheme="minorHAnsi" w:cstheme="minorBidi"/>
      <w:sz w:val="18"/>
      <w:szCs w:val="18"/>
      <w:lang w:eastAsia="en-US"/>
    </w:rPr>
  </w:style>
  <w:style w:type="character" w:customStyle="1" w:styleId="Char">
    <w:name w:val="页脚 Char"/>
    <w:basedOn w:val="a0"/>
    <w:link w:val="a4"/>
    <w:qFormat/>
    <w:rPr>
      <w:rFonts w:asciiTheme="minorHAnsi" w:eastAsiaTheme="minorHAnsi" w:hAnsiTheme="minorHAnsi" w:cstheme="minorBidi"/>
      <w:sz w:val="18"/>
      <w:szCs w:val="18"/>
      <w:lang w:eastAsia="en-US"/>
    </w:rPr>
  </w:style>
  <w:style w:type="character" w:customStyle="1" w:styleId="font41">
    <w:name w:val="font41"/>
    <w:basedOn w:val="a0"/>
    <w:rPr>
      <w:rFonts w:ascii="宋体" w:eastAsia="宋体" w:hAnsi="宋体" w:cs="宋体" w:hint="eastAsia"/>
      <w:color w:val="000000"/>
      <w:sz w:val="24"/>
      <w:szCs w:val="24"/>
      <w:u w:val="none"/>
    </w:rPr>
  </w:style>
  <w:style w:type="character" w:customStyle="1" w:styleId="font51">
    <w:name w:val="font51"/>
    <w:basedOn w:val="a0"/>
    <w:rPr>
      <w:rFonts w:ascii="黑体" w:eastAsia="黑体" w:hAnsi="宋体" w:cs="黑体" w:hint="eastAsia"/>
      <w:color w:val="000000"/>
      <w:sz w:val="30"/>
      <w:szCs w:val="30"/>
      <w:u w:val="none"/>
    </w:rPr>
  </w:style>
  <w:style w:type="character" w:customStyle="1" w:styleId="font11">
    <w:name w:val="font11"/>
    <w:basedOn w:val="a0"/>
    <w:rPr>
      <w:rFonts w:ascii="Times New Roman" w:hAnsi="Times New Roman" w:cs="Times New Roman" w:hint="default"/>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pPr>
    <w:rPr>
      <w:rFonts w:asciiTheme="minorHAnsi" w:eastAsiaTheme="minorHAnsi" w:hAnsiTheme="minorHAnsi" w:cstheme="minorBidi"/>
      <w:sz w:val="22"/>
      <w:szCs w:val="22"/>
      <w:lang w:eastAsia="en-US"/>
    </w:rPr>
  </w:style>
  <w:style w:type="paragraph" w:styleId="1">
    <w:name w:val="heading 1"/>
    <w:basedOn w:val="a"/>
    <w:next w:val="a"/>
    <w:uiPriority w:val="1"/>
    <w:qFormat/>
    <w:pPr>
      <w:spacing w:before="36"/>
      <w:ind w:left="760"/>
      <w:outlineLvl w:val="0"/>
    </w:pPr>
    <w:rPr>
      <w:rFonts w:ascii="宋体" w:eastAsia="宋体" w:hAnsi="宋体"/>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77"/>
      <w:ind w:left="338"/>
    </w:pPr>
    <w:rPr>
      <w:rFonts w:ascii="宋体" w:eastAsia="宋体" w:hAnsi="宋体"/>
      <w:sz w:val="21"/>
      <w:szCs w:val="21"/>
    </w:rPr>
  </w:style>
  <w:style w:type="paragraph" w:styleId="a4">
    <w:name w:val="footer"/>
    <w:basedOn w:val="a"/>
    <w:link w:val="Char"/>
    <w:qFormat/>
    <w:pPr>
      <w:tabs>
        <w:tab w:val="center" w:pos="4153"/>
        <w:tab w:val="right" w:pos="8306"/>
      </w:tabs>
      <w:snapToGrid w:val="0"/>
    </w:pPr>
    <w:rPr>
      <w:sz w:val="18"/>
      <w:szCs w:val="18"/>
    </w:rPr>
  </w:style>
  <w:style w:type="paragraph" w:styleId="a5">
    <w:name w:val="header"/>
    <w:basedOn w:val="a"/>
    <w:link w:val="Char0"/>
    <w:qFormat/>
    <w:pP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 w:type="character" w:customStyle="1" w:styleId="Char0">
    <w:name w:val="页眉 Char"/>
    <w:basedOn w:val="a0"/>
    <w:link w:val="a5"/>
    <w:qFormat/>
    <w:rPr>
      <w:rFonts w:asciiTheme="minorHAnsi" w:eastAsiaTheme="minorHAnsi" w:hAnsiTheme="minorHAnsi" w:cstheme="minorBidi"/>
      <w:sz w:val="18"/>
      <w:szCs w:val="18"/>
      <w:lang w:eastAsia="en-US"/>
    </w:rPr>
  </w:style>
  <w:style w:type="character" w:customStyle="1" w:styleId="Char">
    <w:name w:val="页脚 Char"/>
    <w:basedOn w:val="a0"/>
    <w:link w:val="a4"/>
    <w:qFormat/>
    <w:rPr>
      <w:rFonts w:asciiTheme="minorHAnsi" w:eastAsiaTheme="minorHAnsi" w:hAnsiTheme="minorHAnsi" w:cstheme="minorBidi"/>
      <w:sz w:val="18"/>
      <w:szCs w:val="18"/>
      <w:lang w:eastAsia="en-US"/>
    </w:rPr>
  </w:style>
  <w:style w:type="character" w:customStyle="1" w:styleId="font41">
    <w:name w:val="font41"/>
    <w:basedOn w:val="a0"/>
    <w:rPr>
      <w:rFonts w:ascii="宋体" w:eastAsia="宋体" w:hAnsi="宋体" w:cs="宋体" w:hint="eastAsia"/>
      <w:color w:val="000000"/>
      <w:sz w:val="24"/>
      <w:szCs w:val="24"/>
      <w:u w:val="none"/>
    </w:rPr>
  </w:style>
  <w:style w:type="character" w:customStyle="1" w:styleId="font51">
    <w:name w:val="font51"/>
    <w:basedOn w:val="a0"/>
    <w:rPr>
      <w:rFonts w:ascii="黑体" w:eastAsia="黑体" w:hAnsi="宋体" w:cs="黑体" w:hint="eastAsia"/>
      <w:color w:val="000000"/>
      <w:sz w:val="30"/>
      <w:szCs w:val="30"/>
      <w:u w:val="none"/>
    </w:rPr>
  </w:style>
  <w:style w:type="character" w:customStyle="1" w:styleId="font11">
    <w:name w:val="font11"/>
    <w:basedOn w:val="a0"/>
    <w:rPr>
      <w:rFonts w:ascii="Times New Roman" w:hAnsi="Times New Roman" w:cs="Times New Roman" w:hint="default"/>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280</Words>
  <Characters>1602</Characters>
  <Application>Microsoft Office Word</Application>
  <DocSecurity>0</DocSecurity>
  <Lines>13</Lines>
  <Paragraphs>3</Paragraphs>
  <ScaleCrop>false</ScaleCrop>
  <Company>Microsoft</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天津医科大学</cp:lastModifiedBy>
  <cp:revision>18</cp:revision>
  <dcterms:created xsi:type="dcterms:W3CDTF">2023-07-31T15:44:00Z</dcterms:created>
  <dcterms:modified xsi:type="dcterms:W3CDTF">2024-04-03T01:52:00Z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2019-12-31T00:00:00Z</vt:filetime>
  </property>
  <property fmtid="{D5CDD505-2E9C-101B-9397-08002B2CF9AE}" pid="3" name="LastSaved">
    <vt:filetime>2023-07-11T00:00:00Z</vt:filetime>
  </property>
  <property fmtid="{D5CDD505-2E9C-101B-9397-08002B2CF9AE}" pid="4" name="KSOProductBuildVer">
    <vt:lpwstr>2052-12.1.0.15712</vt:lpwstr>
  </property>
  <property fmtid="{D5CDD505-2E9C-101B-9397-08002B2CF9AE}" pid="5" name="ICV">
    <vt:lpwstr>0DB58451D0934FE596117D163F645225_13</vt:lpwstr>
  </property>
</Properties>
</file>